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5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441, DE 06 DE JULHO DE 2022 </w:t>
      </w:r>
    </w:p>
    <w:p>
      <w:pPr>
        <w:autoSpaceDN w:val="0"/>
        <w:autoSpaceDE w:val="0"/>
        <w:widowControl/>
        <w:spacing w:line="245" w:lineRule="auto" w:before="642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Salto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dá outras providências. </w:t>
      </w:r>
    </w:p>
    <w:p>
      <w:pPr>
        <w:autoSpaceDN w:val="0"/>
        <w:autoSpaceDE w:val="0"/>
        <w:widowControl/>
        <w:spacing w:line="245" w:lineRule="auto" w:before="640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3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3.250 de 20/02/2014,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Salto ratificou o Protocolo de Intenções, convertido em Contrato de Consórcio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Público, e delegou as competências municipais de regulação e fiscalização da prestação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48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SAAE – Serviço Autônomo de Água e Esgoto de Salto, em conformidade com 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115, de 17/12/2015, solicitou reajuste dos valores das Tarifas de Água e Esgoto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Preços Públicos dos Demais Serviços prestados no Município de Salto;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31/2022-CRBG,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favorável ao reajuste, por vislumbrar plena regularidade do pleito em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>composição documental, base legal e atendimento aos prazos e premissas definidas pela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– Conselho de Regulação e Controle Social de Salto, instituído através do Decreto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177/2014, com seus membros nomeados pela Decreto nº 132/2022, reunido no dia 05 de julho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2022, analisou e aprovou o conteúdo do Parecer Consolidado ARES-PCJ nº 31/2022-CRBG,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inclusive os índices propostos para o reajuste dos valores das Tarifas de Água e Esgoto 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Preços Públicos dos Demais Serviços prestados e praticados pelo SAAE – Serviço Autônomo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de Salto; e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Salto,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Diretoria Executiva da ARES-PCJ, reunida em 06 de julho de 2022;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11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441 – 06/07/2022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8" w:h="16836"/>
          <w:pgMar w:top="374" w:right="1062" w:bottom="57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5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praticadas pelo SAAE –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Salto, em 21,63% (vinte e um inteiros e sessenta e três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SAAE Salto, a partir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mês de agosto de 2022, em todas as categorias e faixas de consumo.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pelo SAAE Salto,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na Tabela 1 do Anexo I,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Salto, em 11,73% (onze inteiros e setenta e três centésimos por cento).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SAAE –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Salto, a partir de agosto de 2022.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Salto, conforme apresentado na Tabela 1 do Anexo II,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a SAAE – Serviço Autônomo de Água e Esgoto de Salto, afixará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tabelas com os novos valores das Tarifas de Água e Esgoto e dos Preços Públicos do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em local de fácil acesso e em seu sítio na Internet.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Salto após 30 (trinta) dias da publicação, na íntegra, desta Resolução na imprensa oficial, ou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jornal de circulação no Município de Salto, conforme determina o art. 39,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11.445/2007, respeitando o período mínimo de 12 (doze) meses do último reajuste tarifário.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– O SAAE – Serviço Autônomo de Água e Esgoto de Salto, somente realizará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leituras/medições e as emissões das respectivas Contas/Faturas com os novos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Esgoto, ora reajustados,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2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178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441 – 06/07/2022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8" w:h="16836"/>
          <w:pgMar w:top="374" w:right="1062" w:bottom="57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5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441, DE 06 DE JULHO DE 2022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7"/>
        <w:gridCol w:w="1877"/>
        <w:gridCol w:w="1877"/>
        <w:gridCol w:w="1877"/>
        <w:gridCol w:w="1877"/>
      </w:tblGrid>
      <w:tr>
        <w:trPr>
          <w:trHeight w:hRule="exact" w:val="348"/>
        </w:trPr>
        <w:tc>
          <w:tcPr>
            <w:tcW w:type="dxa" w:w="9356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RESIDENCIAL </w:t>
            </w:r>
          </w:p>
        </w:tc>
      </w:tr>
      <w:tr>
        <w:trPr>
          <w:trHeight w:hRule="exact" w:val="352"/>
        </w:trPr>
        <w:tc>
          <w:tcPr>
            <w:tcW w:type="dxa" w:w="2172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2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CONSUMO </w:t>
            </w:r>
          </w:p>
        </w:tc>
        <w:tc>
          <w:tcPr>
            <w:tcW w:type="dxa" w:w="1326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UNIDADE </w:t>
            </w:r>
          </w:p>
        </w:tc>
        <w:tc>
          <w:tcPr>
            <w:tcW w:type="dxa" w:w="1984"/>
            <w:vMerge w:val="restart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(R$) </w:t>
            </w:r>
          </w:p>
        </w:tc>
        <w:tc>
          <w:tcPr>
            <w:tcW w:type="dxa" w:w="3874"/>
            <w:gridSpan w:val="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TARIFAS DE ESGOTO (R$) </w:t>
            </w:r>
          </w:p>
        </w:tc>
      </w:tr>
      <w:tr>
        <w:trPr>
          <w:trHeight w:hRule="exact" w:val="598"/>
        </w:trPr>
        <w:tc>
          <w:tcPr>
            <w:tcW w:type="dxa" w:w="1877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1877"/>
            <w:vMerge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</w:tcPr>
          <w:p/>
        </w:tc>
        <w:tc>
          <w:tcPr>
            <w:tcW w:type="dxa" w:w="193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AFASTAMENTO </w:t>
            </w:r>
          </w:p>
        </w:tc>
        <w:tc>
          <w:tcPr>
            <w:tcW w:type="dxa" w:w="193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 TRATAMENTO </w:t>
            </w:r>
          </w:p>
        </w:tc>
      </w:tr>
      <w:tr>
        <w:trPr>
          <w:trHeight w:hRule="exact" w:val="346"/>
        </w:trPr>
        <w:tc>
          <w:tcPr>
            <w:tcW w:type="dxa" w:w="217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26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84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27,81 </w:t>
            </w:r>
          </w:p>
        </w:tc>
        <w:tc>
          <w:tcPr>
            <w:tcW w:type="dxa" w:w="1938"/>
            <w:tcBorders>
              <w:start w:sz="3.200000000000273" w:val="single" w:color="#000000"/>
              <w:top w:sz="3.2000000000000455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5,57 </w:t>
            </w:r>
          </w:p>
        </w:tc>
        <w:tc>
          <w:tcPr>
            <w:tcW w:type="dxa" w:w="1936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21,80 </w:t>
            </w:r>
          </w:p>
        </w:tc>
      </w:tr>
      <w:tr>
        <w:trPr>
          <w:trHeight w:hRule="exact" w:val="354"/>
        </w:trPr>
        <w:tc>
          <w:tcPr>
            <w:tcW w:type="dxa" w:w="2172"/>
            <w:tcBorders>
              <w:start w:sz="3.2000000000000455" w:val="single" w:color="#000000"/>
              <w:top w:sz="2.400000000000091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326"/>
            <w:tcBorders>
              <w:start w:sz="4.0" w:val="single" w:color="#000000"/>
              <w:top w:sz="2.400000000000091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3,11 </w:t>
            </w:r>
          </w:p>
        </w:tc>
        <w:tc>
          <w:tcPr>
            <w:tcW w:type="dxa" w:w="1938"/>
            <w:tcBorders>
              <w:start w:sz="3.200000000000273" w:val="single" w:color="#000000"/>
              <w:top w:sz="2.400000000000091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0,61 </w:t>
            </w:r>
          </w:p>
        </w:tc>
        <w:tc>
          <w:tcPr>
            <w:tcW w:type="dxa" w:w="1936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2,40 </w:t>
            </w:r>
          </w:p>
        </w:tc>
      </w:tr>
      <w:tr>
        <w:trPr>
          <w:trHeight w:hRule="exact" w:val="346"/>
        </w:trPr>
        <w:tc>
          <w:tcPr>
            <w:tcW w:type="dxa" w:w="2172"/>
            <w:tcBorders>
              <w:start w:sz="3.2000000000000455" w:val="single" w:color="#000000"/>
              <w:top w:sz="4.0" w:val="single" w:color="#000000"/>
              <w:end w:sz="4.0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326"/>
            <w:tcBorders>
              <w:start w:sz="4.0" w:val="single" w:color="#000000"/>
              <w:top w:sz="4.0" w:val="single" w:color="#000000"/>
              <w:end w:sz="3.2000000000000455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3,38 </w:t>
            </w:r>
          </w:p>
        </w:tc>
        <w:tc>
          <w:tcPr>
            <w:tcW w:type="dxa" w:w="1938"/>
            <w:tcBorders>
              <w:start w:sz="3.200000000000273" w:val="single" w:color="#000000"/>
              <w:top w:sz="4.0" w:val="single" w:color="#000000"/>
              <w:end w:sz="2.399999999999636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0,67 </w:t>
            </w:r>
          </w:p>
        </w:tc>
        <w:tc>
          <w:tcPr>
            <w:tcW w:type="dxa" w:w="1936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2,70 </w:t>
            </w:r>
          </w:p>
        </w:tc>
      </w:tr>
      <w:tr>
        <w:trPr>
          <w:trHeight w:hRule="exact" w:val="354"/>
        </w:trPr>
        <w:tc>
          <w:tcPr>
            <w:tcW w:type="dxa" w:w="2172"/>
            <w:tcBorders>
              <w:start w:sz="3.2000000000000455" w:val="single" w:color="#000000"/>
              <w:top w:sz="2.399999999999636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326"/>
            <w:tcBorders>
              <w:start w:sz="4.0" w:val="single" w:color="#000000"/>
              <w:top w:sz="2.399999999999636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2.399999999999636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3,72 </w:t>
            </w:r>
          </w:p>
        </w:tc>
        <w:tc>
          <w:tcPr>
            <w:tcW w:type="dxa" w:w="1938"/>
            <w:tcBorders>
              <w:start w:sz="3.200000000000273" w:val="single" w:color="#000000"/>
              <w:top w:sz="2.399999999999636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0,75 </w:t>
            </w:r>
          </w:p>
        </w:tc>
        <w:tc>
          <w:tcPr>
            <w:tcW w:type="dxa" w:w="1936"/>
            <w:tcBorders>
              <w:start w:sz="2.399999999999636" w:val="single" w:color="#000000"/>
              <w:top w:sz="2.399999999999636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3,00 </w:t>
            </w:r>
          </w:p>
        </w:tc>
      </w:tr>
      <w:tr>
        <w:trPr>
          <w:trHeight w:hRule="exact" w:val="348"/>
        </w:trPr>
        <w:tc>
          <w:tcPr>
            <w:tcW w:type="dxa" w:w="217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326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4,12 </w:t>
            </w:r>
          </w:p>
        </w:tc>
        <w:tc>
          <w:tcPr>
            <w:tcW w:type="dxa" w:w="193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0,83 </w:t>
            </w:r>
          </w:p>
        </w:tc>
        <w:tc>
          <w:tcPr>
            <w:tcW w:type="dxa" w:w="193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3,40 </w:t>
            </w:r>
          </w:p>
        </w:tc>
      </w:tr>
      <w:tr>
        <w:trPr>
          <w:trHeight w:hRule="exact" w:val="352"/>
        </w:trPr>
        <w:tc>
          <w:tcPr>
            <w:tcW w:type="dxa" w:w="217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35 </w:t>
            </w:r>
          </w:p>
        </w:tc>
        <w:tc>
          <w:tcPr>
            <w:tcW w:type="dxa" w:w="132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4,55 </w:t>
            </w:r>
          </w:p>
        </w:tc>
        <w:tc>
          <w:tcPr>
            <w:tcW w:type="dxa" w:w="193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0,92 </w:t>
            </w:r>
          </w:p>
        </w:tc>
        <w:tc>
          <w:tcPr>
            <w:tcW w:type="dxa" w:w="193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4,04 </w:t>
            </w:r>
          </w:p>
        </w:tc>
      </w:tr>
      <w:tr>
        <w:trPr>
          <w:trHeight w:hRule="exact" w:val="348"/>
        </w:trPr>
        <w:tc>
          <w:tcPr>
            <w:tcW w:type="dxa" w:w="217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36 a 40 </w:t>
            </w:r>
          </w:p>
        </w:tc>
        <w:tc>
          <w:tcPr>
            <w:tcW w:type="dxa" w:w="1326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5,47 </w:t>
            </w:r>
          </w:p>
        </w:tc>
        <w:tc>
          <w:tcPr>
            <w:tcW w:type="dxa" w:w="193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1,08 </w:t>
            </w:r>
          </w:p>
        </w:tc>
        <w:tc>
          <w:tcPr>
            <w:tcW w:type="dxa" w:w="193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4,81 </w:t>
            </w:r>
          </w:p>
        </w:tc>
      </w:tr>
      <w:tr>
        <w:trPr>
          <w:trHeight w:hRule="exact" w:val="352"/>
        </w:trPr>
        <w:tc>
          <w:tcPr>
            <w:tcW w:type="dxa" w:w="217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60 </w:t>
            </w:r>
          </w:p>
        </w:tc>
        <w:tc>
          <w:tcPr>
            <w:tcW w:type="dxa" w:w="132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6,97 </w:t>
            </w:r>
          </w:p>
        </w:tc>
        <w:tc>
          <w:tcPr>
            <w:tcW w:type="dxa" w:w="193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1,41 </w:t>
            </w:r>
          </w:p>
        </w:tc>
        <w:tc>
          <w:tcPr>
            <w:tcW w:type="dxa" w:w="193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5,62 </w:t>
            </w:r>
          </w:p>
        </w:tc>
      </w:tr>
      <w:tr>
        <w:trPr>
          <w:trHeight w:hRule="exact" w:val="348"/>
        </w:trPr>
        <w:tc>
          <w:tcPr>
            <w:tcW w:type="dxa" w:w="217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80 </w:t>
            </w:r>
          </w:p>
        </w:tc>
        <w:tc>
          <w:tcPr>
            <w:tcW w:type="dxa" w:w="1326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8,81 </w:t>
            </w:r>
          </w:p>
        </w:tc>
        <w:tc>
          <w:tcPr>
            <w:tcW w:type="dxa" w:w="193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1,76 </w:t>
            </w:r>
          </w:p>
        </w:tc>
        <w:tc>
          <w:tcPr>
            <w:tcW w:type="dxa" w:w="193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7,20 </w:t>
            </w:r>
          </w:p>
        </w:tc>
      </w:tr>
      <w:tr>
        <w:trPr>
          <w:trHeight w:hRule="exact" w:val="352"/>
        </w:trPr>
        <w:tc>
          <w:tcPr>
            <w:tcW w:type="dxa" w:w="217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 </w:t>
            </w:r>
          </w:p>
        </w:tc>
        <w:tc>
          <w:tcPr>
            <w:tcW w:type="dxa" w:w="132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11,72 </w:t>
            </w:r>
          </w:p>
        </w:tc>
        <w:tc>
          <w:tcPr>
            <w:tcW w:type="dxa" w:w="193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2,35 </w:t>
            </w:r>
          </w:p>
        </w:tc>
        <w:tc>
          <w:tcPr>
            <w:tcW w:type="dxa" w:w="193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9,73 </w:t>
            </w:r>
          </w:p>
        </w:tc>
      </w:tr>
    </w:tbl>
    <w:p>
      <w:pPr>
        <w:autoSpaceDN w:val="0"/>
        <w:autoSpaceDE w:val="0"/>
        <w:widowControl/>
        <w:spacing w:line="6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7"/>
        <w:gridCol w:w="1877"/>
        <w:gridCol w:w="1877"/>
        <w:gridCol w:w="1877"/>
        <w:gridCol w:w="1877"/>
      </w:tblGrid>
      <w:tr>
        <w:trPr>
          <w:trHeight w:hRule="exact" w:val="352"/>
        </w:trPr>
        <w:tc>
          <w:tcPr>
            <w:tcW w:type="dxa" w:w="9356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RESIDENCIAL SOCIAL </w:t>
            </w:r>
          </w:p>
        </w:tc>
      </w:tr>
      <w:tr>
        <w:trPr>
          <w:trHeight w:hRule="exact" w:val="348"/>
        </w:trPr>
        <w:tc>
          <w:tcPr>
            <w:tcW w:type="dxa" w:w="2172"/>
            <w:vMerge w:val="restart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4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CONSUMO </w:t>
            </w:r>
          </w:p>
        </w:tc>
        <w:tc>
          <w:tcPr>
            <w:tcW w:type="dxa" w:w="1326"/>
            <w:vMerge w:val="restart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UNIDADE </w:t>
            </w:r>
          </w:p>
        </w:tc>
        <w:tc>
          <w:tcPr>
            <w:tcW w:type="dxa" w:w="1984"/>
            <w:vMerge w:val="restart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(R$) </w:t>
            </w:r>
          </w:p>
        </w:tc>
        <w:tc>
          <w:tcPr>
            <w:tcW w:type="dxa" w:w="3874"/>
            <w:gridSpan w:val="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TARIFAS DE ESGOTO (R$) </w:t>
            </w:r>
          </w:p>
        </w:tc>
      </w:tr>
      <w:tr>
        <w:trPr>
          <w:trHeight w:hRule="exact" w:val="596"/>
        </w:trPr>
        <w:tc>
          <w:tcPr>
            <w:tcW w:type="dxa" w:w="1877"/>
            <w:vMerge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877"/>
            <w:vMerge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</w:tcPr>
          <w:p/>
        </w:tc>
        <w:tc>
          <w:tcPr>
            <w:tcW w:type="dxa" w:w="1877"/>
            <w:vMerge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</w:tcPr>
          <w:p/>
        </w:tc>
        <w:tc>
          <w:tcPr>
            <w:tcW w:type="dxa" w:w="193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AFASTAMENTO </w:t>
            </w:r>
          </w:p>
        </w:tc>
        <w:tc>
          <w:tcPr>
            <w:tcW w:type="dxa" w:w="193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 TRATAMENTO </w:t>
            </w:r>
          </w:p>
        </w:tc>
      </w:tr>
      <w:tr>
        <w:trPr>
          <w:trHeight w:hRule="exact" w:val="352"/>
        </w:trPr>
        <w:tc>
          <w:tcPr>
            <w:tcW w:type="dxa" w:w="217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26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84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13,90 </w:t>
            </w:r>
          </w:p>
        </w:tc>
        <w:tc>
          <w:tcPr>
            <w:tcW w:type="dxa" w:w="193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2,78 </w:t>
            </w:r>
          </w:p>
        </w:tc>
        <w:tc>
          <w:tcPr>
            <w:tcW w:type="dxa" w:w="193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10,90 </w:t>
            </w:r>
          </w:p>
        </w:tc>
      </w:tr>
      <w:tr>
        <w:trPr>
          <w:trHeight w:hRule="exact" w:val="348"/>
        </w:trPr>
        <w:tc>
          <w:tcPr>
            <w:tcW w:type="dxa" w:w="217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32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1,87 </w:t>
            </w:r>
          </w:p>
        </w:tc>
        <w:tc>
          <w:tcPr>
            <w:tcW w:type="dxa" w:w="193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0,37 </w:t>
            </w:r>
          </w:p>
        </w:tc>
        <w:tc>
          <w:tcPr>
            <w:tcW w:type="dxa" w:w="193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1,44 </w:t>
            </w:r>
          </w:p>
        </w:tc>
      </w:tr>
      <w:tr>
        <w:trPr>
          <w:trHeight w:hRule="exact" w:val="352"/>
        </w:trPr>
        <w:tc>
          <w:tcPr>
            <w:tcW w:type="dxa" w:w="217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32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2,02 </w:t>
            </w:r>
          </w:p>
        </w:tc>
        <w:tc>
          <w:tcPr>
            <w:tcW w:type="dxa" w:w="193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0,40 </w:t>
            </w:r>
          </w:p>
        </w:tc>
        <w:tc>
          <w:tcPr>
            <w:tcW w:type="dxa" w:w="193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1,60 </w:t>
            </w:r>
          </w:p>
        </w:tc>
      </w:tr>
      <w:tr>
        <w:trPr>
          <w:trHeight w:hRule="exact" w:val="348"/>
        </w:trPr>
        <w:tc>
          <w:tcPr>
            <w:tcW w:type="dxa" w:w="217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32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2,24 </w:t>
            </w:r>
          </w:p>
        </w:tc>
        <w:tc>
          <w:tcPr>
            <w:tcW w:type="dxa" w:w="193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0,45 </w:t>
            </w:r>
          </w:p>
        </w:tc>
        <w:tc>
          <w:tcPr>
            <w:tcW w:type="dxa" w:w="193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1,82 </w:t>
            </w:r>
          </w:p>
        </w:tc>
      </w:tr>
      <w:tr>
        <w:trPr>
          <w:trHeight w:hRule="exact" w:val="352"/>
        </w:trPr>
        <w:tc>
          <w:tcPr>
            <w:tcW w:type="dxa" w:w="217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32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2,47 </w:t>
            </w:r>
          </w:p>
        </w:tc>
        <w:tc>
          <w:tcPr>
            <w:tcW w:type="dxa" w:w="193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0,49 </w:t>
            </w:r>
          </w:p>
        </w:tc>
        <w:tc>
          <w:tcPr>
            <w:tcW w:type="dxa" w:w="193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2,04 </w:t>
            </w:r>
          </w:p>
        </w:tc>
      </w:tr>
      <w:tr>
        <w:trPr>
          <w:trHeight w:hRule="exact" w:val="348"/>
        </w:trPr>
        <w:tc>
          <w:tcPr>
            <w:tcW w:type="dxa" w:w="217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35 </w:t>
            </w:r>
          </w:p>
        </w:tc>
        <w:tc>
          <w:tcPr>
            <w:tcW w:type="dxa" w:w="132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2,72 </w:t>
            </w:r>
          </w:p>
        </w:tc>
        <w:tc>
          <w:tcPr>
            <w:tcW w:type="dxa" w:w="193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0,56 </w:t>
            </w:r>
          </w:p>
        </w:tc>
        <w:tc>
          <w:tcPr>
            <w:tcW w:type="dxa" w:w="193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2,43 </w:t>
            </w:r>
          </w:p>
        </w:tc>
      </w:tr>
      <w:tr>
        <w:trPr>
          <w:trHeight w:hRule="exact" w:val="354"/>
        </w:trPr>
        <w:tc>
          <w:tcPr>
            <w:tcW w:type="dxa" w:w="217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36 a 40 </w:t>
            </w:r>
          </w:p>
        </w:tc>
        <w:tc>
          <w:tcPr>
            <w:tcW w:type="dxa" w:w="132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3,28 </w:t>
            </w:r>
          </w:p>
        </w:tc>
        <w:tc>
          <w:tcPr>
            <w:tcW w:type="dxa" w:w="193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0,65 </w:t>
            </w:r>
          </w:p>
        </w:tc>
        <w:tc>
          <w:tcPr>
            <w:tcW w:type="dxa" w:w="193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2,88 </w:t>
            </w:r>
          </w:p>
        </w:tc>
      </w:tr>
      <w:tr>
        <w:trPr>
          <w:trHeight w:hRule="exact" w:val="348"/>
        </w:trPr>
        <w:tc>
          <w:tcPr>
            <w:tcW w:type="dxa" w:w="217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60 </w:t>
            </w:r>
          </w:p>
        </w:tc>
        <w:tc>
          <w:tcPr>
            <w:tcW w:type="dxa" w:w="132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6,97 </w:t>
            </w:r>
          </w:p>
        </w:tc>
        <w:tc>
          <w:tcPr>
            <w:tcW w:type="dxa" w:w="1938"/>
            <w:tcBorders>
              <w:start w:sz="3.200000000000273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1,41 </w:t>
            </w:r>
          </w:p>
        </w:tc>
        <w:tc>
          <w:tcPr>
            <w:tcW w:type="dxa" w:w="1936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5,62 </w:t>
            </w:r>
          </w:p>
        </w:tc>
      </w:tr>
      <w:tr>
        <w:trPr>
          <w:trHeight w:hRule="exact" w:val="352"/>
        </w:trPr>
        <w:tc>
          <w:tcPr>
            <w:tcW w:type="dxa" w:w="217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80 </w:t>
            </w:r>
          </w:p>
        </w:tc>
        <w:tc>
          <w:tcPr>
            <w:tcW w:type="dxa" w:w="132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8,81 </w:t>
            </w:r>
          </w:p>
        </w:tc>
        <w:tc>
          <w:tcPr>
            <w:tcW w:type="dxa" w:w="193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1,76 </w:t>
            </w:r>
          </w:p>
        </w:tc>
        <w:tc>
          <w:tcPr>
            <w:tcW w:type="dxa" w:w="193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7,20 </w:t>
            </w:r>
          </w:p>
        </w:tc>
      </w:tr>
      <w:tr>
        <w:trPr>
          <w:trHeight w:hRule="exact" w:val="348"/>
        </w:trPr>
        <w:tc>
          <w:tcPr>
            <w:tcW w:type="dxa" w:w="217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 </w:t>
            </w:r>
          </w:p>
        </w:tc>
        <w:tc>
          <w:tcPr>
            <w:tcW w:type="dxa" w:w="132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11,72 </w:t>
            </w:r>
          </w:p>
        </w:tc>
        <w:tc>
          <w:tcPr>
            <w:tcW w:type="dxa" w:w="1938"/>
            <w:tcBorders>
              <w:start w:sz="3.200000000000273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2,35 </w:t>
            </w:r>
          </w:p>
        </w:tc>
        <w:tc>
          <w:tcPr>
            <w:tcW w:type="dxa" w:w="1936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9,73 </w:t>
            </w:r>
          </w:p>
        </w:tc>
      </w:tr>
    </w:tbl>
    <w:p>
      <w:pPr>
        <w:autoSpaceDN w:val="0"/>
        <w:tabs>
          <w:tab w:pos="9080" w:val="left"/>
        </w:tabs>
        <w:autoSpaceDE w:val="0"/>
        <w:widowControl/>
        <w:spacing w:line="197" w:lineRule="auto" w:before="1982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441 – 06/07/2022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8" w:h="16836"/>
          <w:pgMar w:top="374" w:right="1112" w:bottom="57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0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7"/>
        <w:gridCol w:w="1877"/>
        <w:gridCol w:w="1877"/>
        <w:gridCol w:w="1877"/>
        <w:gridCol w:w="1877"/>
      </w:tblGrid>
      <w:tr>
        <w:trPr>
          <w:trHeight w:hRule="exact" w:val="352"/>
        </w:trPr>
        <w:tc>
          <w:tcPr>
            <w:tcW w:type="dxa" w:w="9356"/>
            <w:gridSpan w:val="5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PÚBLICA </w:t>
            </w:r>
          </w:p>
        </w:tc>
      </w:tr>
      <w:tr>
        <w:trPr>
          <w:trHeight w:hRule="exact" w:val="348"/>
        </w:trPr>
        <w:tc>
          <w:tcPr>
            <w:tcW w:type="dxa" w:w="2172"/>
            <w:vMerge w:val="restart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4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CONSUMO </w:t>
            </w:r>
          </w:p>
        </w:tc>
        <w:tc>
          <w:tcPr>
            <w:tcW w:type="dxa" w:w="1326"/>
            <w:vMerge w:val="restart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UNIDADE </w:t>
            </w:r>
          </w:p>
        </w:tc>
        <w:tc>
          <w:tcPr>
            <w:tcW w:type="dxa" w:w="1984"/>
            <w:vMerge w:val="restart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(R$) </w:t>
            </w:r>
          </w:p>
        </w:tc>
        <w:tc>
          <w:tcPr>
            <w:tcW w:type="dxa" w:w="3874"/>
            <w:gridSpan w:val="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TARIFAS DE ESGOTO (R$) </w:t>
            </w:r>
          </w:p>
        </w:tc>
      </w:tr>
      <w:tr>
        <w:trPr>
          <w:trHeight w:hRule="exact" w:val="596"/>
        </w:trPr>
        <w:tc>
          <w:tcPr>
            <w:tcW w:type="dxa" w:w="1877"/>
            <w:vMerge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877"/>
            <w:vMerge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77"/>
            <w:vMerge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1938"/>
            <w:tcBorders>
              <w:start w:sz="3.200000000000273" w:val="single" w:color="#000000"/>
              <w:top w:sz="3.2000000000000455" w:val="single" w:color="#000000"/>
              <w:end w:sz="2.399999999999636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AFASTAMENTO </w:t>
            </w:r>
          </w:p>
        </w:tc>
        <w:tc>
          <w:tcPr>
            <w:tcW w:type="dxa" w:w="1936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 TRATAMENTO </w:t>
            </w:r>
          </w:p>
        </w:tc>
      </w:tr>
      <w:tr>
        <w:trPr>
          <w:trHeight w:hRule="exact" w:val="352"/>
        </w:trPr>
        <w:tc>
          <w:tcPr>
            <w:tcW w:type="dxa" w:w="217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2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27,81 </w:t>
            </w:r>
          </w:p>
        </w:tc>
        <w:tc>
          <w:tcPr>
            <w:tcW w:type="dxa" w:w="193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5,57 </w:t>
            </w:r>
          </w:p>
        </w:tc>
        <w:tc>
          <w:tcPr>
            <w:tcW w:type="dxa" w:w="193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21,80 </w:t>
            </w:r>
          </w:p>
        </w:tc>
      </w:tr>
      <w:tr>
        <w:trPr>
          <w:trHeight w:hRule="exact" w:val="348"/>
        </w:trPr>
        <w:tc>
          <w:tcPr>
            <w:tcW w:type="dxa" w:w="217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326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3,11 </w:t>
            </w:r>
          </w:p>
        </w:tc>
        <w:tc>
          <w:tcPr>
            <w:tcW w:type="dxa" w:w="1938"/>
            <w:tcBorders>
              <w:start w:sz="3.200000000000273" w:val="single" w:color="#000000"/>
              <w:top w:sz="3.2000000000000455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0,61 </w:t>
            </w:r>
          </w:p>
        </w:tc>
        <w:tc>
          <w:tcPr>
            <w:tcW w:type="dxa" w:w="1936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2,40 </w:t>
            </w:r>
          </w:p>
        </w:tc>
      </w:tr>
      <w:tr>
        <w:trPr>
          <w:trHeight w:hRule="exact" w:val="352"/>
        </w:trPr>
        <w:tc>
          <w:tcPr>
            <w:tcW w:type="dxa" w:w="217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32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3,38 </w:t>
            </w:r>
          </w:p>
        </w:tc>
        <w:tc>
          <w:tcPr>
            <w:tcW w:type="dxa" w:w="193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0,67 </w:t>
            </w:r>
          </w:p>
        </w:tc>
        <w:tc>
          <w:tcPr>
            <w:tcW w:type="dxa" w:w="193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2,70 </w:t>
            </w:r>
          </w:p>
        </w:tc>
      </w:tr>
      <w:tr>
        <w:trPr>
          <w:trHeight w:hRule="exact" w:val="348"/>
        </w:trPr>
        <w:tc>
          <w:tcPr>
            <w:tcW w:type="dxa" w:w="217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326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3,72 </w:t>
            </w:r>
          </w:p>
        </w:tc>
        <w:tc>
          <w:tcPr>
            <w:tcW w:type="dxa" w:w="1938"/>
            <w:tcBorders>
              <w:start w:sz="3.200000000000273" w:val="single" w:color="#000000"/>
              <w:top w:sz="3.2000000000000455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0,75 </w:t>
            </w:r>
          </w:p>
        </w:tc>
        <w:tc>
          <w:tcPr>
            <w:tcW w:type="dxa" w:w="1936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3,00 </w:t>
            </w:r>
          </w:p>
        </w:tc>
      </w:tr>
      <w:tr>
        <w:trPr>
          <w:trHeight w:hRule="exact" w:val="352"/>
        </w:trPr>
        <w:tc>
          <w:tcPr>
            <w:tcW w:type="dxa" w:w="217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32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4,12 </w:t>
            </w:r>
          </w:p>
        </w:tc>
        <w:tc>
          <w:tcPr>
            <w:tcW w:type="dxa" w:w="193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0,83 </w:t>
            </w:r>
          </w:p>
        </w:tc>
        <w:tc>
          <w:tcPr>
            <w:tcW w:type="dxa" w:w="193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3,40 </w:t>
            </w:r>
          </w:p>
        </w:tc>
      </w:tr>
      <w:tr>
        <w:trPr>
          <w:trHeight w:hRule="exact" w:val="348"/>
        </w:trPr>
        <w:tc>
          <w:tcPr>
            <w:tcW w:type="dxa" w:w="217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326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5,47 </w:t>
            </w:r>
          </w:p>
        </w:tc>
        <w:tc>
          <w:tcPr>
            <w:tcW w:type="dxa" w:w="1938"/>
            <w:tcBorders>
              <w:start w:sz="3.200000000000273" w:val="single" w:color="#000000"/>
              <w:top w:sz="3.2000000000000455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1,08 </w:t>
            </w:r>
          </w:p>
        </w:tc>
        <w:tc>
          <w:tcPr>
            <w:tcW w:type="dxa" w:w="1936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4,81 </w:t>
            </w:r>
          </w:p>
        </w:tc>
      </w:tr>
      <w:tr>
        <w:trPr>
          <w:trHeight w:hRule="exact" w:val="352"/>
        </w:trPr>
        <w:tc>
          <w:tcPr>
            <w:tcW w:type="dxa" w:w="217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60 </w:t>
            </w:r>
          </w:p>
        </w:tc>
        <w:tc>
          <w:tcPr>
            <w:tcW w:type="dxa" w:w="132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6,97 </w:t>
            </w:r>
          </w:p>
        </w:tc>
        <w:tc>
          <w:tcPr>
            <w:tcW w:type="dxa" w:w="193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1,41 </w:t>
            </w:r>
          </w:p>
        </w:tc>
        <w:tc>
          <w:tcPr>
            <w:tcW w:type="dxa" w:w="193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5,62 </w:t>
            </w:r>
          </w:p>
        </w:tc>
      </w:tr>
      <w:tr>
        <w:trPr>
          <w:trHeight w:hRule="exact" w:val="350"/>
        </w:trPr>
        <w:tc>
          <w:tcPr>
            <w:tcW w:type="dxa" w:w="217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80 </w:t>
            </w:r>
          </w:p>
        </w:tc>
        <w:tc>
          <w:tcPr>
            <w:tcW w:type="dxa" w:w="132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8,81 </w:t>
            </w:r>
          </w:p>
        </w:tc>
        <w:tc>
          <w:tcPr>
            <w:tcW w:type="dxa" w:w="1938"/>
            <w:tcBorders>
              <w:start w:sz="3.200000000000273" w:val="single" w:color="#000000"/>
              <w:top w:sz="4.0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1,76 </w:t>
            </w:r>
          </w:p>
        </w:tc>
        <w:tc>
          <w:tcPr>
            <w:tcW w:type="dxa" w:w="1936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7,20 </w:t>
            </w:r>
          </w:p>
        </w:tc>
      </w:tr>
      <w:tr>
        <w:trPr>
          <w:trHeight w:hRule="exact" w:val="352"/>
        </w:trPr>
        <w:tc>
          <w:tcPr>
            <w:tcW w:type="dxa" w:w="217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 </w:t>
            </w:r>
          </w:p>
        </w:tc>
        <w:tc>
          <w:tcPr>
            <w:tcW w:type="dxa" w:w="1326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11,72 </w:t>
            </w:r>
          </w:p>
        </w:tc>
        <w:tc>
          <w:tcPr>
            <w:tcW w:type="dxa" w:w="193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2,35 </w:t>
            </w:r>
          </w:p>
        </w:tc>
        <w:tc>
          <w:tcPr>
            <w:tcW w:type="dxa" w:w="193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9,73 </w:t>
            </w:r>
          </w:p>
        </w:tc>
      </w:tr>
    </w:tbl>
    <w:p>
      <w:pPr>
        <w:autoSpaceDN w:val="0"/>
        <w:autoSpaceDE w:val="0"/>
        <w:widowControl/>
        <w:spacing w:line="6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7"/>
        <w:gridCol w:w="1877"/>
        <w:gridCol w:w="1877"/>
        <w:gridCol w:w="1877"/>
        <w:gridCol w:w="1877"/>
      </w:tblGrid>
      <w:tr>
        <w:trPr>
          <w:trHeight w:hRule="exact" w:val="352"/>
        </w:trPr>
        <w:tc>
          <w:tcPr>
            <w:tcW w:type="dxa" w:w="9356"/>
            <w:gridSpan w:val="5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COMERCIAL </w:t>
            </w:r>
          </w:p>
        </w:tc>
      </w:tr>
      <w:tr>
        <w:trPr>
          <w:trHeight w:hRule="exact" w:val="348"/>
        </w:trPr>
        <w:tc>
          <w:tcPr>
            <w:tcW w:type="dxa" w:w="2172"/>
            <w:vMerge w:val="restart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4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CONSUMO </w:t>
            </w:r>
          </w:p>
        </w:tc>
        <w:tc>
          <w:tcPr>
            <w:tcW w:type="dxa" w:w="1326"/>
            <w:vMerge w:val="restart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UNIDADE </w:t>
            </w:r>
          </w:p>
        </w:tc>
        <w:tc>
          <w:tcPr>
            <w:tcW w:type="dxa" w:w="1984"/>
            <w:vMerge w:val="restart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(R$) </w:t>
            </w:r>
          </w:p>
        </w:tc>
        <w:tc>
          <w:tcPr>
            <w:tcW w:type="dxa" w:w="3874"/>
            <w:gridSpan w:val="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TARIFAS DE ESGOTO (R$) </w:t>
            </w:r>
          </w:p>
        </w:tc>
      </w:tr>
      <w:tr>
        <w:trPr>
          <w:trHeight w:hRule="exact" w:val="596"/>
        </w:trPr>
        <w:tc>
          <w:tcPr>
            <w:tcW w:type="dxa" w:w="1877"/>
            <w:vMerge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877"/>
            <w:vMerge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</w:tcPr>
          <w:p/>
        </w:tc>
        <w:tc>
          <w:tcPr>
            <w:tcW w:type="dxa" w:w="1877"/>
            <w:vMerge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</w:tcPr>
          <w:p/>
        </w:tc>
        <w:tc>
          <w:tcPr>
            <w:tcW w:type="dxa" w:w="193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AFASTAMENTO </w:t>
            </w:r>
          </w:p>
        </w:tc>
        <w:tc>
          <w:tcPr>
            <w:tcW w:type="dxa" w:w="193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TRATAMENTO </w:t>
            </w:r>
          </w:p>
        </w:tc>
      </w:tr>
      <w:tr>
        <w:trPr>
          <w:trHeight w:hRule="exact" w:val="352"/>
        </w:trPr>
        <w:tc>
          <w:tcPr>
            <w:tcW w:type="dxa" w:w="217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26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84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39,78 </w:t>
            </w:r>
          </w:p>
        </w:tc>
        <w:tc>
          <w:tcPr>
            <w:tcW w:type="dxa" w:w="193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7,93 </w:t>
            </w:r>
          </w:p>
        </w:tc>
        <w:tc>
          <w:tcPr>
            <w:tcW w:type="dxa" w:w="193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34,97 </w:t>
            </w:r>
          </w:p>
        </w:tc>
      </w:tr>
      <w:tr>
        <w:trPr>
          <w:trHeight w:hRule="exact" w:val="348"/>
        </w:trPr>
        <w:tc>
          <w:tcPr>
            <w:tcW w:type="dxa" w:w="217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32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4,81 </w:t>
            </w:r>
          </w:p>
        </w:tc>
        <w:tc>
          <w:tcPr>
            <w:tcW w:type="dxa" w:w="193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0,96 </w:t>
            </w:r>
          </w:p>
        </w:tc>
        <w:tc>
          <w:tcPr>
            <w:tcW w:type="dxa" w:w="193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4,02 </w:t>
            </w:r>
          </w:p>
        </w:tc>
      </w:tr>
      <w:tr>
        <w:trPr>
          <w:trHeight w:hRule="exact" w:val="352"/>
        </w:trPr>
        <w:tc>
          <w:tcPr>
            <w:tcW w:type="dxa" w:w="217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326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6,45 </w:t>
            </w:r>
          </w:p>
        </w:tc>
        <w:tc>
          <w:tcPr>
            <w:tcW w:type="dxa" w:w="193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1,28 </w:t>
            </w:r>
          </w:p>
        </w:tc>
        <w:tc>
          <w:tcPr>
            <w:tcW w:type="dxa" w:w="193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5,42 </w:t>
            </w:r>
          </w:p>
        </w:tc>
      </w:tr>
      <w:tr>
        <w:trPr>
          <w:trHeight w:hRule="exact" w:val="348"/>
        </w:trPr>
        <w:tc>
          <w:tcPr>
            <w:tcW w:type="dxa" w:w="217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32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7,40 </w:t>
            </w:r>
          </w:p>
        </w:tc>
        <w:tc>
          <w:tcPr>
            <w:tcW w:type="dxa" w:w="193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1,50 </w:t>
            </w:r>
          </w:p>
        </w:tc>
        <w:tc>
          <w:tcPr>
            <w:tcW w:type="dxa" w:w="193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6,30 </w:t>
            </w:r>
          </w:p>
        </w:tc>
      </w:tr>
      <w:tr>
        <w:trPr>
          <w:trHeight w:hRule="exact" w:val="352"/>
        </w:trPr>
        <w:tc>
          <w:tcPr>
            <w:tcW w:type="dxa" w:w="217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60 </w:t>
            </w:r>
          </w:p>
        </w:tc>
        <w:tc>
          <w:tcPr>
            <w:tcW w:type="dxa" w:w="1326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8,61 </w:t>
            </w:r>
          </w:p>
        </w:tc>
        <w:tc>
          <w:tcPr>
            <w:tcW w:type="dxa" w:w="193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1,75 </w:t>
            </w:r>
          </w:p>
        </w:tc>
        <w:tc>
          <w:tcPr>
            <w:tcW w:type="dxa" w:w="193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7,36 </w:t>
            </w:r>
          </w:p>
        </w:tc>
      </w:tr>
      <w:tr>
        <w:trPr>
          <w:trHeight w:hRule="exact" w:val="348"/>
        </w:trPr>
        <w:tc>
          <w:tcPr>
            <w:tcW w:type="dxa" w:w="217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80 </w:t>
            </w:r>
          </w:p>
        </w:tc>
        <w:tc>
          <w:tcPr>
            <w:tcW w:type="dxa" w:w="132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11,25 </w:t>
            </w:r>
          </w:p>
        </w:tc>
        <w:tc>
          <w:tcPr>
            <w:tcW w:type="dxa" w:w="193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2,26 </w:t>
            </w:r>
          </w:p>
        </w:tc>
        <w:tc>
          <w:tcPr>
            <w:tcW w:type="dxa" w:w="193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9,56 </w:t>
            </w:r>
          </w:p>
        </w:tc>
      </w:tr>
      <w:tr>
        <w:trPr>
          <w:trHeight w:hRule="exact" w:val="352"/>
        </w:trPr>
        <w:tc>
          <w:tcPr>
            <w:tcW w:type="dxa" w:w="217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 </w:t>
            </w:r>
          </w:p>
        </w:tc>
        <w:tc>
          <w:tcPr>
            <w:tcW w:type="dxa" w:w="1326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15,08 </w:t>
            </w:r>
          </w:p>
        </w:tc>
        <w:tc>
          <w:tcPr>
            <w:tcW w:type="dxa" w:w="193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3,02 </w:t>
            </w:r>
          </w:p>
        </w:tc>
        <w:tc>
          <w:tcPr>
            <w:tcW w:type="dxa" w:w="193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12,67 </w:t>
            </w:r>
          </w:p>
        </w:tc>
      </w:tr>
    </w:tbl>
    <w:p>
      <w:pPr>
        <w:autoSpaceDN w:val="0"/>
        <w:autoSpaceDE w:val="0"/>
        <w:widowControl/>
        <w:spacing w:line="6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7"/>
        <w:gridCol w:w="1877"/>
        <w:gridCol w:w="1877"/>
        <w:gridCol w:w="1877"/>
        <w:gridCol w:w="1877"/>
      </w:tblGrid>
      <w:tr>
        <w:trPr>
          <w:trHeight w:hRule="exact" w:val="352"/>
        </w:trPr>
        <w:tc>
          <w:tcPr>
            <w:tcW w:type="dxa" w:w="9356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INDUSTRIAL </w:t>
            </w:r>
          </w:p>
        </w:tc>
      </w:tr>
      <w:tr>
        <w:trPr>
          <w:trHeight w:hRule="exact" w:val="348"/>
        </w:trPr>
        <w:tc>
          <w:tcPr>
            <w:tcW w:type="dxa" w:w="2172"/>
            <w:vMerge w:val="restart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4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CONSUMO </w:t>
            </w:r>
          </w:p>
        </w:tc>
        <w:tc>
          <w:tcPr>
            <w:tcW w:type="dxa" w:w="1326"/>
            <w:vMerge w:val="restart"/>
            <w:tcBorders>
              <w:start w:sz="4.0" w:val="single" w:color="#000000"/>
              <w:top w:sz="3.2000000000007276" w:val="single" w:color="#000000"/>
              <w:end w:sz="3.2000000000000455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UNIDADE </w:t>
            </w:r>
          </w:p>
        </w:tc>
        <w:tc>
          <w:tcPr>
            <w:tcW w:type="dxa" w:w="1984"/>
            <w:vMerge w:val="restart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(R$) </w:t>
            </w:r>
          </w:p>
        </w:tc>
        <w:tc>
          <w:tcPr>
            <w:tcW w:type="dxa" w:w="3874"/>
            <w:gridSpan w:val="2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TARIFAS DE ESGOTO (R$) </w:t>
            </w:r>
          </w:p>
        </w:tc>
      </w:tr>
      <w:tr>
        <w:trPr>
          <w:trHeight w:hRule="exact" w:val="598"/>
        </w:trPr>
        <w:tc>
          <w:tcPr>
            <w:tcW w:type="dxa" w:w="1877"/>
            <w:vMerge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7"/>
            <w:vMerge/>
            <w:tcBorders>
              <w:start w:sz="4.0" w:val="single" w:color="#000000"/>
              <w:top w:sz="3.2000000000007276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77"/>
            <w:vMerge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93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AFASTAMENTO </w:t>
            </w:r>
          </w:p>
        </w:tc>
        <w:tc>
          <w:tcPr>
            <w:tcW w:type="dxa" w:w="193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 TRATAMENTO </w:t>
            </w:r>
          </w:p>
        </w:tc>
      </w:tr>
      <w:tr>
        <w:trPr>
          <w:trHeight w:hRule="exact" w:val="350"/>
        </w:trPr>
        <w:tc>
          <w:tcPr>
            <w:tcW w:type="dxa" w:w="217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20 (mínimo) </w:t>
            </w:r>
          </w:p>
        </w:tc>
        <w:tc>
          <w:tcPr>
            <w:tcW w:type="dxa" w:w="132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84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139,52 </w:t>
            </w:r>
          </w:p>
        </w:tc>
        <w:tc>
          <w:tcPr>
            <w:tcW w:type="dxa" w:w="1938"/>
            <w:tcBorders>
              <w:start w:sz="3.200000000000273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27,81 </w:t>
            </w:r>
          </w:p>
        </w:tc>
        <w:tc>
          <w:tcPr>
            <w:tcW w:type="dxa" w:w="1936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164,77 </w:t>
            </w:r>
          </w:p>
        </w:tc>
      </w:tr>
      <w:tr>
        <w:trPr>
          <w:trHeight w:hRule="exact" w:val="350"/>
        </w:trPr>
        <w:tc>
          <w:tcPr>
            <w:tcW w:type="dxa" w:w="217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120 </w:t>
            </w:r>
          </w:p>
        </w:tc>
        <w:tc>
          <w:tcPr>
            <w:tcW w:type="dxa" w:w="132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9,40 </w:t>
            </w:r>
          </w:p>
        </w:tc>
        <w:tc>
          <w:tcPr>
            <w:tcW w:type="dxa" w:w="193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1,88 </w:t>
            </w:r>
          </w:p>
        </w:tc>
        <w:tc>
          <w:tcPr>
            <w:tcW w:type="dxa" w:w="193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10,17 </w:t>
            </w:r>
          </w:p>
        </w:tc>
      </w:tr>
      <w:tr>
        <w:trPr>
          <w:trHeight w:hRule="exact" w:val="350"/>
        </w:trPr>
        <w:tc>
          <w:tcPr>
            <w:tcW w:type="dxa" w:w="217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121 a 180 </w:t>
            </w:r>
          </w:p>
        </w:tc>
        <w:tc>
          <w:tcPr>
            <w:tcW w:type="dxa" w:w="132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11,63 </w:t>
            </w:r>
          </w:p>
        </w:tc>
        <w:tc>
          <w:tcPr>
            <w:tcW w:type="dxa" w:w="1938"/>
            <w:tcBorders>
              <w:start w:sz="3.200000000000273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2,31 </w:t>
            </w:r>
          </w:p>
        </w:tc>
        <w:tc>
          <w:tcPr>
            <w:tcW w:type="dxa" w:w="1936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12,51 </w:t>
            </w:r>
          </w:p>
        </w:tc>
      </w:tr>
      <w:tr>
        <w:trPr>
          <w:trHeight w:hRule="exact" w:val="350"/>
        </w:trPr>
        <w:tc>
          <w:tcPr>
            <w:tcW w:type="dxa" w:w="217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181 a 240 </w:t>
            </w:r>
          </w:p>
        </w:tc>
        <w:tc>
          <w:tcPr>
            <w:tcW w:type="dxa" w:w="132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13,19 </w:t>
            </w:r>
          </w:p>
        </w:tc>
        <w:tc>
          <w:tcPr>
            <w:tcW w:type="dxa" w:w="193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2,62 </w:t>
            </w:r>
          </w:p>
        </w:tc>
        <w:tc>
          <w:tcPr>
            <w:tcW w:type="dxa" w:w="193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14,36 </w:t>
            </w:r>
          </w:p>
        </w:tc>
      </w:tr>
      <w:tr>
        <w:trPr>
          <w:trHeight w:hRule="exact" w:val="348"/>
        </w:trPr>
        <w:tc>
          <w:tcPr>
            <w:tcW w:type="dxa" w:w="217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240 </w:t>
            </w:r>
          </w:p>
        </w:tc>
        <w:tc>
          <w:tcPr>
            <w:tcW w:type="dxa" w:w="132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19,90 </w:t>
            </w:r>
          </w:p>
        </w:tc>
        <w:tc>
          <w:tcPr>
            <w:tcW w:type="dxa" w:w="1938"/>
            <w:tcBorders>
              <w:start w:sz="3.200000000000273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3,99 </w:t>
            </w:r>
          </w:p>
        </w:tc>
        <w:tc>
          <w:tcPr>
            <w:tcW w:type="dxa" w:w="1936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23,00 </w:t>
            </w:r>
          </w:p>
        </w:tc>
      </w:tr>
    </w:tbl>
    <w:p>
      <w:pPr>
        <w:autoSpaceDN w:val="0"/>
        <w:tabs>
          <w:tab w:pos="9080" w:val="left"/>
        </w:tabs>
        <w:autoSpaceDE w:val="0"/>
        <w:widowControl/>
        <w:spacing w:line="197" w:lineRule="auto" w:before="1162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441 – 06/07/2022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8" w:h="16836"/>
          <w:pgMar w:top="374" w:right="1112" w:bottom="57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50" w:after="0"/>
        <w:ind w:left="1728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tabs>
          <w:tab w:pos="360" w:val="left"/>
          <w:tab w:pos="720" w:val="left"/>
        </w:tabs>
        <w:autoSpaceDE w:val="0"/>
        <w:widowControl/>
        <w:spacing w:line="245" w:lineRule="auto" w:before="344" w:after="0"/>
        <w:ind w:left="0" w:right="288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As Tarifas de Água são cobradas conforme exemplos abaixo, com consumos de até 10 m³ e de 25 m³: </w:t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Água = (Consumo Mínimo (até 10 m³) = R$ 27,81) </w:t>
      </w:r>
      <w:r>
        <w:br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Tarifa de Água = R$ 27,81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>b)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Água = 25 * R$ 3,72 = R$ 93,00 </w:t>
      </w:r>
      <w:r>
        <w:br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Tarifa de Água = R$ 93,00 </w:t>
      </w:r>
    </w:p>
    <w:p>
      <w:pPr>
        <w:autoSpaceDN w:val="0"/>
        <w:autoSpaceDE w:val="0"/>
        <w:widowControl/>
        <w:spacing w:line="245" w:lineRule="auto" w:before="31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As Tarifas de Coleta, Afastamento e Tratamento de Esgoto são cobradas conforme exemplos abaixo, </w:t>
      </w:r>
      <w:r>
        <w:rPr>
          <w:rFonts w:ascii="Calibri" w:hAnsi="Calibri" w:eastAsia="Calibri"/>
          <w:b w:val="0"/>
          <w:i w:val="0"/>
          <w:color w:val="000000"/>
          <w:sz w:val="22"/>
        </w:rPr>
        <w:t>observada a mesma categoria e faixas de consumo.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316" w:after="0"/>
        <w:ind w:left="360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2.1) TARIFA DE ESGOTO COLETA E AFASTAMENTO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Esgoto Coleta e Afastamento = (Consumo Mínimo (até 10 m³) = R$ 5,57) </w:t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>Tarifa de Esgoto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Coleta e Afastamento = R$ 5,57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b)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Esgoto Coleta e Afastamento = 25 * R$ 0,75 = R$ 18,75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>Tarifa de Esgoto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Coleta e Afastamento = R$ 18,75 </w:t>
      </w:r>
    </w:p>
    <w:p>
      <w:pPr>
        <w:autoSpaceDN w:val="0"/>
        <w:tabs>
          <w:tab w:pos="360" w:val="left"/>
          <w:tab w:pos="720" w:val="left"/>
        </w:tabs>
        <w:autoSpaceDE w:val="0"/>
        <w:widowControl/>
        <w:spacing w:line="245" w:lineRule="auto" w:before="316" w:after="0"/>
        <w:ind w:left="284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2.2) TARIFA DE ESGOTO TRATAMENTO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Esgoto Tratamento = (Consumo Mínimo (até 10 m³) = R$ 21,80) </w:t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>Tarifa de Esgoto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Tratamento = R$ 21,80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b)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Esgoto Tratamento = 25 * R$ 3 = R$ 75,00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>Tarifa de Esgoto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Tratamento = R$ 75,00 </w:t>
      </w:r>
    </w:p>
    <w:p>
      <w:pPr>
        <w:autoSpaceDN w:val="0"/>
        <w:autoSpaceDE w:val="0"/>
        <w:widowControl/>
        <w:spacing w:line="245" w:lineRule="auto" w:before="31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Tarifa Total é a somatória dos resultados da Tarifa de Água e da Tarifa de Esgoto Coleta, Afastamento 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Tratamento, observada a mesma Categoria e Faixas de Consumo. </w:t>
      </w:r>
    </w:p>
    <w:p>
      <w:pPr>
        <w:autoSpaceDN w:val="0"/>
        <w:autoSpaceDE w:val="0"/>
        <w:widowControl/>
        <w:spacing w:line="245" w:lineRule="auto" w:before="320" w:after="0"/>
        <w:ind w:left="720" w:right="1152" w:hanging="36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(Tarifa de Água = </w:t>
      </w:r>
      <w:r>
        <w:rPr>
          <w:rFonts w:ascii="Calibri" w:hAnsi="Calibri" w:eastAsia="Calibri"/>
          <w:b/>
          <w:i w:val="0"/>
          <w:color w:val="000000"/>
          <w:sz w:val="22"/>
        </w:rPr>
        <w:t>R$ 27,81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) + (Tarifa de Esgoto Coleta e Afastamento = </w:t>
      </w:r>
      <w:r>
        <w:rPr>
          <w:rFonts w:ascii="Calibri" w:hAnsi="Calibri" w:eastAsia="Calibri"/>
          <w:b/>
          <w:i w:val="0"/>
          <w:color w:val="000000"/>
          <w:sz w:val="22"/>
        </w:rPr>
        <w:t>R$ 5,57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) + (Tarifa de Esgoto Tratamento = </w:t>
      </w:r>
      <w:r>
        <w:rPr>
          <w:rFonts w:ascii="Calibri" w:hAnsi="Calibri" w:eastAsia="Calibri"/>
          <w:b/>
          <w:i w:val="0"/>
          <w:color w:val="000000"/>
          <w:sz w:val="22"/>
        </w:rPr>
        <w:t>R$ 21,80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</w:t>
      </w:r>
      <w:r>
        <w:rPr>
          <w:rFonts w:ascii="Calibri" w:hAnsi="Calibri" w:eastAsia="Calibri"/>
          <w:b/>
          <w:i w:val="0"/>
          <w:color w:val="000000"/>
          <w:sz w:val="22"/>
        </w:rPr>
        <w:t>R$ 27,81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+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R$ 5,57 + R$ 21,80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Tarifa Total = R$ 55,18 </w:t>
      </w:r>
    </w:p>
    <w:p>
      <w:pPr>
        <w:autoSpaceDN w:val="0"/>
        <w:autoSpaceDE w:val="0"/>
        <w:widowControl/>
        <w:spacing w:line="245" w:lineRule="auto" w:before="316" w:after="0"/>
        <w:ind w:left="720" w:right="1152" w:hanging="36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b)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(Tarifa de Água = </w:t>
      </w:r>
      <w:r>
        <w:rPr>
          <w:rFonts w:ascii="Calibri" w:hAnsi="Calibri" w:eastAsia="Calibri"/>
          <w:b/>
          <w:i w:val="0"/>
          <w:color w:val="000000"/>
          <w:sz w:val="22"/>
        </w:rPr>
        <w:t>R$ 93,00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) + (Tarifa de Esgoto Coleta e Afastamento = </w:t>
      </w:r>
      <w:r>
        <w:rPr>
          <w:rFonts w:ascii="Calibri" w:hAnsi="Calibri" w:eastAsia="Calibri"/>
          <w:b/>
          <w:i w:val="0"/>
          <w:color w:val="000000"/>
          <w:sz w:val="22"/>
        </w:rPr>
        <w:t>R$ 18,75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) + (Tarifa de Esgoto Tratamento = </w:t>
      </w:r>
      <w:r>
        <w:rPr>
          <w:rFonts w:ascii="Calibri" w:hAnsi="Calibri" w:eastAsia="Calibri"/>
          <w:b/>
          <w:i w:val="0"/>
          <w:color w:val="000000"/>
          <w:sz w:val="22"/>
        </w:rPr>
        <w:t>R$ 75,00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</w:t>
      </w:r>
      <w:r>
        <w:rPr>
          <w:rFonts w:ascii="Calibri" w:hAnsi="Calibri" w:eastAsia="Calibri"/>
          <w:b/>
          <w:i w:val="0"/>
          <w:color w:val="000000"/>
          <w:sz w:val="22"/>
        </w:rPr>
        <w:t>R$ 93,00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+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R$ 18,75 + R$ 75,00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Tarifa Total = R$ 186,75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109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441 – 06/07/2022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8" w:h="16836"/>
          <w:pgMar w:top="374" w:right="1072" w:bottom="57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5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441, DE 06 DE JULHO DE 2022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88"/>
        <w:gridCol w:w="4688"/>
      </w:tblGrid>
      <w:tr>
        <w:trPr>
          <w:trHeight w:hRule="exact" w:val="308"/>
        </w:trPr>
        <w:tc>
          <w:tcPr>
            <w:tcW w:type="dxa" w:w="9348"/>
            <w:gridSpan w:val="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ANÁLISE DE ÁGUA </w:t>
            </w:r>
          </w:p>
        </w:tc>
      </w:tr>
      <w:tr>
        <w:trPr>
          <w:trHeight w:hRule="exact" w:val="312"/>
        </w:trPr>
        <w:tc>
          <w:tcPr>
            <w:tcW w:type="dxa" w:w="7836"/>
            <w:tcBorders>
              <w:start w:sz="3.2000000000000455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DESCRIÇÃO </w:t>
            </w:r>
          </w:p>
        </w:tc>
        <w:tc>
          <w:tcPr>
            <w:tcW w:type="dxa" w:w="1512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VALOR (R$) </w:t>
            </w:r>
          </w:p>
        </w:tc>
      </w:tr>
      <w:tr>
        <w:trPr>
          <w:trHeight w:hRule="exact" w:val="308"/>
        </w:trPr>
        <w:tc>
          <w:tcPr>
            <w:tcW w:type="dxa" w:w="783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Físico-Química </w:t>
            </w:r>
          </w:p>
        </w:tc>
        <w:tc>
          <w:tcPr>
            <w:tcW w:type="dxa" w:w="151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313,49 </w:t>
            </w:r>
          </w:p>
        </w:tc>
      </w:tr>
      <w:tr>
        <w:trPr>
          <w:trHeight w:hRule="exact" w:val="312"/>
        </w:trPr>
        <w:tc>
          <w:tcPr>
            <w:tcW w:type="dxa" w:w="7836"/>
            <w:tcBorders>
              <w:start w:sz="3.2000000000000455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Bacteriológica </w:t>
            </w:r>
          </w:p>
        </w:tc>
        <w:tc>
          <w:tcPr>
            <w:tcW w:type="dxa" w:w="1512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313,49 </w:t>
            </w:r>
          </w:p>
        </w:tc>
      </w:tr>
    </w:tbl>
    <w:p>
      <w:pPr>
        <w:autoSpaceDN w:val="0"/>
        <w:autoSpaceDE w:val="0"/>
        <w:widowControl/>
        <w:spacing w:line="2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88"/>
        <w:gridCol w:w="4688"/>
      </w:tblGrid>
      <w:tr>
        <w:trPr>
          <w:trHeight w:hRule="exact" w:val="312"/>
        </w:trPr>
        <w:tc>
          <w:tcPr>
            <w:tcW w:type="dxa" w:w="9348"/>
            <w:gridSpan w:val="2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FORNECIMENTO DE ÁGUA EM CARRO TANQUE </w:t>
            </w:r>
          </w:p>
        </w:tc>
      </w:tr>
      <w:tr>
        <w:trPr>
          <w:trHeight w:hRule="exact" w:val="308"/>
        </w:trPr>
        <w:tc>
          <w:tcPr>
            <w:tcW w:type="dxa" w:w="783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DESCRIÇÃO </w:t>
            </w:r>
          </w:p>
        </w:tc>
        <w:tc>
          <w:tcPr>
            <w:tcW w:type="dxa" w:w="151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VALOR (R$) </w:t>
            </w:r>
          </w:p>
        </w:tc>
      </w:tr>
      <w:tr>
        <w:trPr>
          <w:trHeight w:hRule="exact" w:val="314"/>
        </w:trPr>
        <w:tc>
          <w:tcPr>
            <w:tcW w:type="dxa" w:w="7836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Caminhão Pipa 8m³ </w:t>
            </w:r>
          </w:p>
        </w:tc>
        <w:tc>
          <w:tcPr>
            <w:tcW w:type="dxa" w:w="151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225,72 </w:t>
            </w:r>
          </w:p>
        </w:tc>
      </w:tr>
    </w:tbl>
    <w:p>
      <w:pPr>
        <w:autoSpaceDN w:val="0"/>
        <w:autoSpaceDE w:val="0"/>
        <w:widowControl/>
        <w:spacing w:line="2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88"/>
        <w:gridCol w:w="4688"/>
      </w:tblGrid>
      <w:tr>
        <w:trPr>
          <w:trHeight w:hRule="exact" w:val="312"/>
        </w:trPr>
        <w:tc>
          <w:tcPr>
            <w:tcW w:type="dxa" w:w="9348"/>
            <w:gridSpan w:val="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SUPRESSÃO E RELIGAÇÃO </w:t>
            </w:r>
          </w:p>
        </w:tc>
      </w:tr>
      <w:tr>
        <w:trPr>
          <w:trHeight w:hRule="exact" w:val="308"/>
        </w:trPr>
        <w:tc>
          <w:tcPr>
            <w:tcW w:type="dxa" w:w="7836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Descrição </w:t>
            </w:r>
          </w:p>
        </w:tc>
        <w:tc>
          <w:tcPr>
            <w:tcW w:type="dxa" w:w="151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VALOR (R$) </w:t>
            </w:r>
          </w:p>
        </w:tc>
      </w:tr>
      <w:tr>
        <w:trPr>
          <w:trHeight w:hRule="exact" w:val="312"/>
        </w:trPr>
        <w:tc>
          <w:tcPr>
            <w:tcW w:type="dxa" w:w="783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do hidrômetro </w:t>
            </w:r>
          </w:p>
        </w:tc>
        <w:tc>
          <w:tcPr>
            <w:tcW w:type="dxa" w:w="151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188,10 </w:t>
            </w:r>
          </w:p>
        </w:tc>
      </w:tr>
      <w:tr>
        <w:trPr>
          <w:trHeight w:hRule="exact" w:val="308"/>
        </w:trPr>
        <w:tc>
          <w:tcPr>
            <w:tcW w:type="dxa" w:w="7836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 </w:t>
            </w:r>
          </w:p>
        </w:tc>
        <w:tc>
          <w:tcPr>
            <w:tcW w:type="dxa" w:w="151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137,94 </w:t>
            </w:r>
          </w:p>
        </w:tc>
      </w:tr>
      <w:tr>
        <w:trPr>
          <w:trHeight w:hRule="exact" w:val="312"/>
        </w:trPr>
        <w:tc>
          <w:tcPr>
            <w:tcW w:type="dxa" w:w="783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Supressão e religação no cavalete </w:t>
            </w:r>
          </w:p>
        </w:tc>
        <w:tc>
          <w:tcPr>
            <w:tcW w:type="dxa" w:w="151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87,78 </w:t>
            </w:r>
          </w:p>
        </w:tc>
      </w:tr>
      <w:tr>
        <w:trPr>
          <w:trHeight w:hRule="exact" w:val="308"/>
        </w:trPr>
        <w:tc>
          <w:tcPr>
            <w:tcW w:type="dxa" w:w="7836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Supressão e religação em ramal na calçada </w:t>
            </w:r>
          </w:p>
        </w:tc>
        <w:tc>
          <w:tcPr>
            <w:tcW w:type="dxa" w:w="151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175,55 </w:t>
            </w:r>
          </w:p>
        </w:tc>
      </w:tr>
      <w:tr>
        <w:trPr>
          <w:trHeight w:hRule="exact" w:val="312"/>
        </w:trPr>
        <w:tc>
          <w:tcPr>
            <w:tcW w:type="dxa" w:w="783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Supressão e religação em ramal na rua </w:t>
            </w:r>
          </w:p>
        </w:tc>
        <w:tc>
          <w:tcPr>
            <w:tcW w:type="dxa" w:w="151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225,72 </w:t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88"/>
        <w:gridCol w:w="4688"/>
      </w:tblGrid>
      <w:tr>
        <w:trPr>
          <w:trHeight w:hRule="exact" w:val="312"/>
        </w:trPr>
        <w:tc>
          <w:tcPr>
            <w:tcW w:type="dxa" w:w="9348"/>
            <w:gridSpan w:val="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MULTAS </w:t>
            </w:r>
          </w:p>
        </w:tc>
      </w:tr>
      <w:tr>
        <w:trPr>
          <w:trHeight w:hRule="exact" w:val="308"/>
        </w:trPr>
        <w:tc>
          <w:tcPr>
            <w:tcW w:type="dxa" w:w="7836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DESCRIÇÃO </w:t>
            </w:r>
          </w:p>
        </w:tc>
        <w:tc>
          <w:tcPr>
            <w:tcW w:type="dxa" w:w="151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VALOR (R$) </w:t>
            </w:r>
          </w:p>
        </w:tc>
      </w:tr>
      <w:tr>
        <w:trPr>
          <w:trHeight w:hRule="exact" w:val="312"/>
        </w:trPr>
        <w:tc>
          <w:tcPr>
            <w:tcW w:type="dxa" w:w="783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Multa- infração de baixa gravidade (Art. 102, I, VI, XI) </w:t>
            </w:r>
          </w:p>
        </w:tc>
        <w:tc>
          <w:tcPr>
            <w:tcW w:type="dxa" w:w="151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313,49 </w:t>
            </w:r>
          </w:p>
        </w:tc>
      </w:tr>
      <w:tr>
        <w:trPr>
          <w:trHeight w:hRule="exact" w:val="308"/>
        </w:trPr>
        <w:tc>
          <w:tcPr>
            <w:tcW w:type="dxa" w:w="7836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Multa- infração de média gravidade (Art. 102, I, VI, XI) </w:t>
            </w:r>
          </w:p>
        </w:tc>
        <w:tc>
          <w:tcPr>
            <w:tcW w:type="dxa" w:w="151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1.253,98 </w:t>
            </w:r>
          </w:p>
        </w:tc>
      </w:tr>
      <w:tr>
        <w:trPr>
          <w:trHeight w:hRule="exact" w:val="312"/>
        </w:trPr>
        <w:tc>
          <w:tcPr>
            <w:tcW w:type="dxa" w:w="783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Multa- infração de alta gravidade (Art. 102, I, VI, XI) </w:t>
            </w:r>
          </w:p>
        </w:tc>
        <w:tc>
          <w:tcPr>
            <w:tcW w:type="dxa" w:w="151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2.507,96 </w:t>
            </w:r>
          </w:p>
        </w:tc>
      </w:tr>
    </w:tbl>
    <w:p>
      <w:pPr>
        <w:autoSpaceDN w:val="0"/>
        <w:autoSpaceDE w:val="0"/>
        <w:widowControl/>
        <w:spacing w:line="2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88"/>
        <w:gridCol w:w="4688"/>
      </w:tblGrid>
      <w:tr>
        <w:trPr>
          <w:trHeight w:hRule="exact" w:val="312"/>
        </w:trPr>
        <w:tc>
          <w:tcPr>
            <w:tcW w:type="dxa" w:w="9348"/>
            <w:gridSpan w:val="2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OUTROS </w:t>
            </w:r>
          </w:p>
        </w:tc>
      </w:tr>
      <w:tr>
        <w:trPr>
          <w:trHeight w:hRule="exact" w:val="308"/>
        </w:trPr>
        <w:tc>
          <w:tcPr>
            <w:tcW w:type="dxa" w:w="783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7276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DESCRIÇÃO </w:t>
            </w:r>
          </w:p>
        </w:tc>
        <w:tc>
          <w:tcPr>
            <w:tcW w:type="dxa" w:w="151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VALOR (R$) </w:t>
            </w:r>
          </w:p>
        </w:tc>
      </w:tr>
      <w:tr>
        <w:trPr>
          <w:trHeight w:hRule="exact" w:val="312"/>
        </w:trPr>
        <w:tc>
          <w:tcPr>
            <w:tcW w:type="dxa" w:w="7836"/>
            <w:tcBorders>
              <w:start w:sz="3.2000000000000455" w:val="single" w:color="#000000"/>
              <w:top w:sz="3.2000000000007276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Entradas de processos, requerimentos, petições ou memoriais </w:t>
            </w:r>
          </w:p>
        </w:tc>
        <w:tc>
          <w:tcPr>
            <w:tcW w:type="dxa" w:w="1512"/>
            <w:tcBorders>
              <w:start w:sz="2.399999999999636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5,02 </w:t>
            </w:r>
          </w:p>
        </w:tc>
      </w:tr>
      <w:tr>
        <w:trPr>
          <w:trHeight w:hRule="exact" w:val="308"/>
        </w:trPr>
        <w:tc>
          <w:tcPr>
            <w:tcW w:type="dxa" w:w="783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Cópia de papel ou documento, por folha </w:t>
            </w:r>
          </w:p>
        </w:tc>
        <w:tc>
          <w:tcPr>
            <w:tcW w:type="dxa" w:w="151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0,37 </w:t>
            </w:r>
          </w:p>
        </w:tc>
      </w:tr>
      <w:tr>
        <w:trPr>
          <w:trHeight w:hRule="exact" w:val="312"/>
        </w:trPr>
        <w:tc>
          <w:tcPr>
            <w:tcW w:type="dxa" w:w="7836"/>
            <w:tcBorders>
              <w:start w:sz="3.2000000000000455" w:val="single" w:color="#000000"/>
              <w:top w:sz="3.2000000000007276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Cadastro e renovação de fornecedores </w:t>
            </w:r>
          </w:p>
        </w:tc>
        <w:tc>
          <w:tcPr>
            <w:tcW w:type="dxa" w:w="1512"/>
            <w:tcBorders>
              <w:start w:sz="2.399999999999636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213,18 </w:t>
            </w:r>
          </w:p>
        </w:tc>
      </w:tr>
      <w:tr>
        <w:trPr>
          <w:trHeight w:hRule="exact" w:val="308"/>
        </w:trPr>
        <w:tc>
          <w:tcPr>
            <w:tcW w:type="dxa" w:w="783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Visita Técnica </w:t>
            </w:r>
          </w:p>
        </w:tc>
        <w:tc>
          <w:tcPr>
            <w:tcW w:type="dxa" w:w="151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87,78 </w:t>
            </w:r>
          </w:p>
        </w:tc>
      </w:tr>
      <w:tr>
        <w:trPr>
          <w:trHeight w:hRule="exact" w:val="314"/>
        </w:trPr>
        <w:tc>
          <w:tcPr>
            <w:tcW w:type="dxa" w:w="7836"/>
            <w:tcBorders>
              <w:start w:sz="3.2000000000000455" w:val="single" w:color="#000000"/>
              <w:top w:sz="3.2000000000007276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 de local </w:t>
            </w:r>
          </w:p>
        </w:tc>
        <w:tc>
          <w:tcPr>
            <w:tcW w:type="dxa" w:w="1512"/>
            <w:tcBorders>
              <w:start w:sz="2.399999999999636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188,10 </w:t>
            </w:r>
          </w:p>
        </w:tc>
      </w:tr>
      <w:tr>
        <w:trPr>
          <w:trHeight w:hRule="exact" w:val="308"/>
        </w:trPr>
        <w:tc>
          <w:tcPr>
            <w:tcW w:type="dxa" w:w="783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hidrômetro </w:t>
            </w:r>
          </w:p>
        </w:tc>
        <w:tc>
          <w:tcPr>
            <w:tcW w:type="dxa" w:w="151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188,10 </w:t>
            </w:r>
          </w:p>
        </w:tc>
      </w:tr>
      <w:tr>
        <w:trPr>
          <w:trHeight w:hRule="exact" w:val="312"/>
        </w:trPr>
        <w:tc>
          <w:tcPr>
            <w:tcW w:type="dxa" w:w="783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ligação de água com rede no passeio </w:t>
            </w:r>
          </w:p>
        </w:tc>
        <w:tc>
          <w:tcPr>
            <w:tcW w:type="dxa" w:w="151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376,20 </w:t>
            </w:r>
          </w:p>
        </w:tc>
      </w:tr>
      <w:tr>
        <w:trPr>
          <w:trHeight w:hRule="exact" w:val="308"/>
        </w:trPr>
        <w:tc>
          <w:tcPr>
            <w:tcW w:type="dxa" w:w="783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ligação de água com rede na rua </w:t>
            </w:r>
          </w:p>
        </w:tc>
        <w:tc>
          <w:tcPr>
            <w:tcW w:type="dxa" w:w="151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852,71 </w:t>
            </w:r>
          </w:p>
        </w:tc>
      </w:tr>
      <w:tr>
        <w:trPr>
          <w:trHeight w:hRule="exact" w:val="312"/>
        </w:trPr>
        <w:tc>
          <w:tcPr>
            <w:tcW w:type="dxa" w:w="783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ligação de água com rede no passeio </w:t>
            </w:r>
          </w:p>
        </w:tc>
        <w:tc>
          <w:tcPr>
            <w:tcW w:type="dxa" w:w="151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476,51 </w:t>
            </w:r>
          </w:p>
        </w:tc>
      </w:tr>
      <w:tr>
        <w:trPr>
          <w:trHeight w:hRule="exact" w:val="308"/>
        </w:trPr>
        <w:tc>
          <w:tcPr>
            <w:tcW w:type="dxa" w:w="783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ligação de água com rede na rua </w:t>
            </w:r>
          </w:p>
        </w:tc>
        <w:tc>
          <w:tcPr>
            <w:tcW w:type="dxa" w:w="151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953,03 </w:t>
            </w:r>
          </w:p>
        </w:tc>
      </w:tr>
      <w:tr>
        <w:trPr>
          <w:trHeight w:hRule="exact" w:val="312"/>
        </w:trPr>
        <w:tc>
          <w:tcPr>
            <w:tcW w:type="dxa" w:w="783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ligação de esgoto com rede no passeio </w:t>
            </w:r>
          </w:p>
        </w:tc>
        <w:tc>
          <w:tcPr>
            <w:tcW w:type="dxa" w:w="151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476,51 </w:t>
            </w:r>
          </w:p>
        </w:tc>
      </w:tr>
      <w:tr>
        <w:trPr>
          <w:trHeight w:hRule="exact" w:val="308"/>
        </w:trPr>
        <w:tc>
          <w:tcPr>
            <w:tcW w:type="dxa" w:w="783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ligação de esgoto com rede na rua </w:t>
            </w:r>
          </w:p>
        </w:tc>
        <w:tc>
          <w:tcPr>
            <w:tcW w:type="dxa" w:w="151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953,03 </w:t>
            </w:r>
          </w:p>
        </w:tc>
      </w:tr>
      <w:tr>
        <w:trPr>
          <w:trHeight w:hRule="exact" w:val="308"/>
        </w:trPr>
        <w:tc>
          <w:tcPr>
            <w:tcW w:type="dxa" w:w="783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Caixa padrão </w:t>
            </w:r>
          </w:p>
        </w:tc>
        <w:tc>
          <w:tcPr>
            <w:tcW w:type="dxa" w:w="151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100,32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48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441 – 06/07/2022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sectPr w:rsidR="00FC693F" w:rsidRPr="0006063C" w:rsidSect="00034616">
      <w:pgSz w:w="11908" w:h="16836"/>
      <w:pgMar w:top="374" w:right="1116" w:bottom="572" w:left="14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