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2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36" w:after="0"/>
        <w:ind w:left="151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495, DE 24 DE MAIO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197" w:lineRule="auto" w:before="932" w:after="26"/>
        <w:ind w:left="0" w:right="166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>Aprova o Regulamento de Prestação dos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2.0" w:type="dxa"/>
      </w:tblPr>
      <w:tblGrid>
        <w:gridCol w:w="1915"/>
        <w:gridCol w:w="1915"/>
        <w:gridCol w:w="1915"/>
        <w:gridCol w:w="1915"/>
        <w:gridCol w:w="1915"/>
      </w:tblGrid>
      <w:tr>
        <w:trPr>
          <w:trHeight w:hRule="exact" w:val="294"/>
        </w:trPr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124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Abastecimento </w:t>
            </w:r>
          </w:p>
        </w:tc>
        <w:tc>
          <w:tcPr>
            <w:tcW w:type="dxa" w:w="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Água,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0"/>
        <w:ind w:left="4820" w:right="1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>Esgotamento Sanitário e Atendimento aos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Usuários do Município de Sorocaba, e dá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outras providências.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26" w:after="0"/>
        <w:ind w:left="0" w:right="1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29,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93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932" w:after="0"/>
        <w:ind w:left="0" w:right="1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artigos 23 e 27 da Lei Federal nº 11.445, de 05 de janeiro de 2007, definem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os preceitos norteadores da Resolução ARES-PCJ nº 50, de 28/02/2014, em especial os arts.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45 e 46, delimitam a forma e a obrigação do prestador de serviços de saneamento básico em editar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Prestação de Serviços visando a divulgação do padrão normativo aos usuários; </w:t>
      </w:r>
    </w:p>
    <w:p>
      <w:pPr>
        <w:autoSpaceDN w:val="0"/>
        <w:autoSpaceDE w:val="0"/>
        <w:widowControl/>
        <w:spacing w:line="245" w:lineRule="auto" w:before="346" w:after="0"/>
        <w:ind w:left="0" w:right="1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o SAAE – Serviço Autônomo de Água e Esgoto, autarquia municipal responsável pelos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serviços de abastecimento de água e esgotamento sanitário do Município de Sorocaba, em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conformidade com a Resolução ARES-PCJ nº 50/2014 e suas alterações, solicitou análise de seu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disciplinando a forma de prestação e atendimento;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da Nota Técnica nº 08/2023, concluiu que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apresentado pelo SAAE – Sorocaba atende aos conteúdos mínimos estabelecidos pela Resolução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nº 50/2014, cumprindo todas as ressalvas.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 reunida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24 de maio de 2023,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1020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36" w:right="914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</w:p>
    <w:p>
      <w:pPr>
        <w:autoSpaceDN w:val="0"/>
        <w:autoSpaceDE w:val="0"/>
        <w:widowControl/>
        <w:spacing w:line="245" w:lineRule="auto" w:before="932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1º - Fica ratificado o teor da Nota Técnica nº 08/2023, com a consequente homologação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Prestação dos Serviços e Atendimento aos Usuários do Município de Sorocaba,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cujo conteúdo em sua íntegra está inserido no Anexo A, da presente Resolução.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2º - Para conhecimento ou consulta do usuário, o Serviço Autônomo de Água e Esgoto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Sorocaba – SAAE deverá disponibilizar nos locais de atendimento e de fácil visualização e acesso,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bem como em seu sítio eletrônico, ou em outros meios de comunicação, 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homologado, conforme preconiza o art. 46 da Resolução ARES-PCJ nº 50/2014, para imediata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aplicação.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Art. 3º - Esta Resolução entrará em vigor na data da sua publicação.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122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DALTO FAVERO BROCHI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810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36" w:after="0"/>
        <w:ind w:left="150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495, DE 24 DE MAIO DE 2023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1526" w:after="0"/>
        <w:ind w:left="0" w:right="377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>ANEXO A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197" w:lineRule="auto" w:before="1770" w:after="0"/>
        <w:ind w:left="108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SERVIÇO AUTÔNOMO DE ÁGUA E ESGOTO – SAAE SOROCABA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40" w:lineRule="auto" w:before="1468" w:after="0"/>
        <w:ind w:left="0" w:right="218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2479040</wp:posOffset>
            </wp:positionH>
            <wp:positionV relativeFrom="page">
              <wp:posOffset>4676140</wp:posOffset>
            </wp:positionV>
            <wp:extent cx="2781300" cy="244856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4485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440" w:after="0"/>
        <w:ind w:left="14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REGULAMENTO DE PRESTAÇÃO DE SERVIÇOS PÚBLICOS </w:t>
      </w:r>
    </w:p>
    <w:p>
      <w:pPr>
        <w:autoSpaceDN w:val="0"/>
        <w:autoSpaceDE w:val="0"/>
        <w:widowControl/>
        <w:spacing w:line="197" w:lineRule="auto" w:before="60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DE ABASTECIMENTO DE ÁGUA E ESGOTAMENTO SANITÁRIO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2376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36" w:right="144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3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SUMÁRIO </w:t>
      </w:r>
    </w:p>
    <w:p>
      <w:pPr>
        <w:autoSpaceDN w:val="0"/>
        <w:tabs>
          <w:tab w:pos="222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 - DO OBJETIVO .............................................................................................................. 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 - DA TERMINOLOGIA E DOS DOCUMENTOS COMPLEMENTARES .............................. 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 .......................................................................................................................................... 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Terminologia ................................................................................................................................ 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 ....................................................................................................................................... 12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complementares .................................................................................................. 12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III - DOS DIREITOS E OBRIGAÇÕES DO SAAE SOROCABA  ............................................ 15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IV - DOS DIREITOS E OBRIGAÇÕES DO USUÁRIO ......................................................... 18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V - DAS LIGAÇÕES DE ÁGUA E ESGOTO ....................................................................... 21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 ........................................................................................................................................ 21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Pedidos de ligação de água e esgoto ......................................................................................... 21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 ....................................................................................................................................... 23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das ligações de água e esgoto ................................................................................ 23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III ...................................................................................................................................... 25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Ramais e instalações prediais de água e esgoto ....................................................................... 25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IV ..................................................................................................................................... 26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Tipos de ligações de água e esgoto ........................................................................................... 26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V ...................................................................................................................................... 26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Substituições das ligações de água e esgoto ............................................................................. 26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VI - DAS CONDIÇÕES DE FORNECIMENTO PARA LIGAÇÕES DIFERENCIADAS .............. 28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 ........................................................................................................................................ 28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temporárias ................................................................................................................. 28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 ....................................................................................................................................... 29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para particulares em espaços públicos ....................................................................... 29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VII - DO FORNECIMENTO DE ÁGUA ATRAVÉS DE CAMINHÕES-TANQUE ....................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VIII - DO RECEBIMENTO DE EFLUENTES DOMÉSTICOS POR MEIO DE VEÍCULOS ........ 31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IX - DOS EMPREENDIMENTOS IMOBILIÁRIOS, COMERCIAIS E INDUSTRIAIS ............... 33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 - DAS VIELAS SANITÁRIAS E SERVIDÕES ADMINISTRATIVAS .................................... 36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XI - DA MEDIÇÃO .......................................................................................................... 37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 ........................................................................................................................................ 37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.................................................................................................................................. 37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 ....................................................................................................................................... 38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dos medidores ........................................................................................................ 38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III ...................................................................................................................................... 39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Inspeção, manutenção e aferição dos medidores .................................................................... 39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XII - DAS LIGAÇÕES PARA EQUIPAMENTOS URBANOS E COMUNITÁRIOS .................. 41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 ........................................................................................................................................ 41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Hidrantes ................................................................................................................................... 41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 ....................................................................................................................................... 42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para equipamentos públicos ...................................................................................... 42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XIII - DOS DESPEJOS NAS REDES DE ESGOTO ............................................................... 42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XIV - DAS ÁREAS DE CONSERVAÇÃO DE MANANCIAIS ................................................ 44 </w:t>
      </w:r>
      <w:r>
        <w:rPr>
          <w:rFonts w:ascii="Calibri" w:hAnsi="Calibri" w:eastAsia="Calibri"/>
          <w:b w:val="0"/>
          <w:i w:val="0"/>
          <w:color w:val="000000"/>
          <w:sz w:val="24"/>
        </w:rPr>
        <w:t>CAPÍTULO XV - DA CLASSIFICAÇÃO DAS CATEGORIAS DAS UNIDADES CONSUMIDORAS ............ 45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28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22" w:val="left"/>
        </w:tabs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XVI - DO CONTRATO DE ADESÃO ................................................................................. 46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XVII - DA TARIFAÇÃO .................................................................................................... 47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 ........................................................................................................................................ 47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Ciclo de faturamento ................................................................................................................. 47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 ....................................................................................................................................... 48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Critérios para fixação das tarifas ............................................................................................... 48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III ...................................................................................................................................... 49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fornecimento ............................................................................................................ 49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IV ..................................................................................................................................... 49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serviços ..................................................................................................................... 49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V ...................................................................................................................................... 50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social ................................................................................................................................ 50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VI ..................................................................................................................................... 52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Emissão das contas .................................................................................................................... 52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Seção VII .................................................................................................................................... 54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das contas ..................................................................................................................... 54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XVIII - DA INTERRUPÇÃO E DO RESTABELECIMENTO DOS SERVIÇOS DE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........................................................................................................... 56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XIX - DA RELIGAÇÃO E DO RESTABELECIMENTO.......................................................... 59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XX - DO PARCELAMENTO DE DÉBITOS ......................................................................... 59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XXI - DAS INFRAÇÕES E PENALIDADES ......................................................................... 62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XXII - DISPOSIÇÕES FINAIS E TRANSITÓRIAS ................................................................ 64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- PADRÃO DE LIGAÇÃO DE ÁGUA .................................................................................... 65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 - PADRÃO DE LIGAÇÃO DE ESGOTO ............................................................................... 67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6930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32" w:after="0"/>
        <w:ind w:left="288" w:right="288" w:firstLine="0"/>
        <w:jc w:val="center"/>
      </w:pPr>
      <w:r>
        <w:rPr>
          <w:rFonts w:ascii="Calibri" w:hAnsi="Calibri" w:eastAsia="Calibri"/>
          <w:b/>
          <w:i w:val="0"/>
          <w:color w:val="000000"/>
          <w:sz w:val="26"/>
        </w:rPr>
        <w:t xml:space="preserve">REGULAMENTO DE PRESTAÇÃO DE SERVIÇOS PÚBLICOS DE ABASTECIMENTO DE </w:t>
      </w:r>
      <w:r>
        <w:rPr>
          <w:rFonts w:ascii="Calibri" w:hAnsi="Calibri" w:eastAsia="Calibri"/>
          <w:b/>
          <w:i w:val="0"/>
          <w:color w:val="000000"/>
          <w:sz w:val="26"/>
        </w:rPr>
        <w:t xml:space="preserve">ÁGUA E ESGOTAMENTO SANITÁRIO </w:t>
      </w:r>
    </w:p>
    <w:p>
      <w:pPr>
        <w:autoSpaceDN w:val="0"/>
        <w:autoSpaceDE w:val="0"/>
        <w:widowControl/>
        <w:spacing w:line="245" w:lineRule="auto" w:before="640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OBJETIVO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 Regulamento dispõe sobre os serviços de água e esgoto prestados pelo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Sorocaba, doravante denominado SAAE SOROCABA, 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relação deste com os usuários, nos termos da Lei federal nº 11.445, de 05 de janeiro de 2007,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regulamentada pelo Decreto nº 7.217, de 21 de junho de 2010; das leis e decretos municipais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regem e regulamentam a Autarquia, em especial, a Lei nº 1.390, de 31 de dezembro de 1965,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 Decreto nº 14.644, de 25 de novembro de 2005, e respeitando a Resolução ARES-PCJ nº 50,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28 de fevereiro de 2014, que estabelece as condições gerais de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no âmbito dos municípios </w:t>
      </w:r>
      <w:r>
        <w:rPr>
          <w:rFonts w:ascii="Calibri" w:hAnsi="Calibri" w:eastAsia="Calibri"/>
          <w:b w:val="0"/>
          <w:i w:val="0"/>
          <w:color w:val="000000"/>
          <w:sz w:val="24"/>
        </w:rPr>
        <w:t>associados à ARES-PCJ.</w:t>
      </w:r>
    </w:p>
    <w:p>
      <w:pPr>
        <w:autoSpaceDN w:val="0"/>
        <w:autoSpaceDE w:val="0"/>
        <w:widowControl/>
        <w:spacing w:line="245" w:lineRule="auto" w:before="640" w:after="0"/>
        <w:ind w:left="1584" w:right="158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TERMINOLOGIA E DOS DOCUMENTOS COMPLEMENTARES </w:t>
      </w:r>
    </w:p>
    <w:p>
      <w:pPr>
        <w:autoSpaceDN w:val="0"/>
        <w:autoSpaceDE w:val="0"/>
        <w:widowControl/>
        <w:spacing w:line="245" w:lineRule="auto" w:before="348" w:after="0"/>
        <w:ind w:left="3888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Terminologia </w:t>
      </w:r>
    </w:p>
    <w:p>
      <w:pPr>
        <w:autoSpaceDN w:val="0"/>
        <w:autoSpaceDE w:val="0"/>
        <w:widowControl/>
        <w:spacing w:line="197" w:lineRule="auto" w:before="32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Adotam-se neste Regulamento de Serviços as seguintes terminologias: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 Abastecimento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serviço público composto por um conjunto de obras civis, materiais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desde a zona de captação até as ligações prediais, destinada à produção 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coletivo de água potável por meio de rede de distribuição (conforme Portaria MS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2.914/2011);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 ABNT: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Associação Brasileira de Normas Técnicas;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III. Abrigo: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ou caixa padronizada para instalação da unidade de medição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 Adutora: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tubulação de um sistema de abastecimento de água que tem por objetivo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transportar a água bruta entre as captações e as estações de tratamento (ETA), ou a água tratada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as ETAs e os centros de distribuição (CD);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V. Aferição do hidrômetro: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 das vazões e volumes indicados pelo medidor e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as condições de operação estabelecidas na legislação metrológica;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VI. Água bruta: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água conforme é encontrada na natureza, antes de receber qualquer tipo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VII. Água de reúso: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produto originado de efluente líquido de estação de tratamento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potável, cujo tratamento atenda aos padrões de qualidade e finalidades estabelecidos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legislações pertinentes;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VIII. Água para consumo humano: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potável destinada à ingestão, preparação e produção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alimentos e à higiene pessoal, independentemente da sua origem;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IX. Água pluvial (água de chuva):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proveniente de precipitações atmosféricas, que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>captada (canalizada ou não) para o sistema de água pluvial público (galeria ou sarjeta);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58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X. Água potável: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cujos parâmetros microbiológicos, físicos, químicos e radioativos atendam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padrões de potabilidade estabelecidos pelo Ministério da Saúde e outros órgãos que venham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complementá-los, e que não ofereça riscos à saúde;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XI. Água tratada: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submetida a processos de tratamento físicos, químicos e/ou biológicos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combinação destes, visando atender aos padrões de potabilidade;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XII. Área de Preservação Permanente – APP: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 protegida, coberta ou não por vegetação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nativa, com a função ambiental de preservar os recursos hídricos, a paisagem, a estabilidade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geológica e a biodiversidade, facilitar o fluxo gênico de fauna e flora, proteger o solo, e assegurar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bem-estar das populações humanas, cuja dimensão será definida pelas legislações federais,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estaduais e municipais, sempre respeitando o uso mais restritivo;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XIII. Área ou Faixa de servidão: </w:t>
      </w:r>
      <w:r>
        <w:rPr>
          <w:rFonts w:ascii="Calibri" w:hAnsi="Calibri" w:eastAsia="Calibri"/>
          <w:b w:val="0"/>
          <w:i w:val="0"/>
          <w:color w:val="000000"/>
          <w:sz w:val="24"/>
        </w:rPr>
        <w:t>parte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terreno particular gravada na correspondente matrícula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transcrição do imóvel, destinada a uso ou implantação de equipamentos e tubulações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pertencentes ao sistema público de saneamento básico;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XIV. Área regular: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aquela que está registrada no Cartório de Registro de Imóveis da forma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encontra no local;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XV. Áreas de risco: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áreas consideradas impróprias ao assentamento humano por estarem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sujeitas a riscos naturais ou decorrentes da ação antrópica, como margens de rios sujeitas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inundação, florestas sujeitas a incêndios, áreas de alta declividade (encostas ou topos de morros)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risco de desmoronamento ou deslizamento de terra, áreas contaminadas por resíduos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tóxicos etc.;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XVI. ARES-PCJ: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dos Serviços de Saneamento das Bacias dos Rios Piracicaba,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Capivari e Jundiaí (Agência Reguladora PCJ);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XVII. ART (Anotação de Responsabilidade Técnica):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instrumento que define, para os efeitos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legais, quem são os responsáveis técnicos pelo empreendimento de engenharia, arquitetura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agronomia, e caracteriza os direitos e as obrigações dos profissionais abrangidos pelo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CONFEA/CREA;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XVIII. “</w:t>
      </w:r>
      <w:r>
        <w:rPr>
          <w:rFonts w:ascii="Calibri" w:hAnsi="Calibri" w:eastAsia="Calibri"/>
          <w:b/>
          <w:i/>
          <w:color w:val="000000"/>
          <w:sz w:val="24"/>
        </w:rPr>
        <w:t>As built</w:t>
      </w:r>
      <w:r>
        <w:rPr>
          <w:rFonts w:ascii="Calibri" w:hAnsi="Calibri" w:eastAsia="Calibri"/>
          <w:b/>
          <w:i w:val="0"/>
          <w:color w:val="000000"/>
          <w:sz w:val="24"/>
        </w:rPr>
        <w:t>”: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cadastro dos sistemas de abastecimento de água 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executado no empreendimento, contendo as conexões e singularidades projetadas,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devidamente amarradas no campo, referidas a um RN (Referência de Nível);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XIX. Aviso: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informação dirigida ao usuário pelo SAAE SOROCABA, que tenha por objetivo, dentre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outros, notificar a interrupção da prestação dos serviços;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XX. Barrilete/Colar: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tubulações do qual derivam as colunas de distribuição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fria numa instalação predial;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XXI. Cadastro comercial: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de dados de identificação e registros permanentemente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atualizados e necessários à comercialização, faturamento, cobrança de serviços e apoio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planejamento e controle operacional;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XXII. Caixa de inspeção (ligação de esgoto):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caixa de alvenaria e/ou concreto dotada de uma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mais válvulas de retenção, construída próxima ao limite do imóvel com recuo máximo de 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(quatro) metros, considerada parte integrante da instalação interna predial, e destinada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inspeção e desobstrução dos ramais; é o ponto de conexão do coletor interno predial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de ligação, sendo o limite de responsabilidade do SAAE SOROCABA;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XXIII. Caixa de proteção (unidade de medição de água/ponto de entrega de água tratada):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padronizada destinada ao abrigo do hidrômetro, caracterizando-se como limite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SAAE SOROCABA;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XXIV. Captação: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local de retirada de água bruta da superfície ou subterrânea para tratamento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>distribuição;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8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XXV. Categoria de consumo: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classificação do tipo de consumo em função de sua destinação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de utilização, para fim de enquadramento na estrutura tarifária em vigor no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SOROCABA;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XXVI. Cavalete: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padronizado de tubulações e conexões, interligando o ramal de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(externo) à instalação predial de água (interna), destinado à instalação do medidor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(hidrômetro), sendo considerado ponto de entrega de água no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XXVII. CETESB: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Companhia Ambiental do Estado de São Paulo;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XXVIII. Ciclo de faturamento: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período entre uma leitura e outra do medidor, correspondente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faturamento de determinada unidade usuária;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XXIX. Coleta de 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recolhimento do esgoto sanitário das unidades usuárias por meio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 à rede pública de esgotamento;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XXX. Coletor interno predial: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tubulação de esgoto sanitário das instalações da área interna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até o ponto de coleta;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XXXI. CONAMA: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Conselho Nacional do Meio Ambiente;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XXXII. Consumo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de água utilizado em um imóvel fornecido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SOROCABA ou produzida por fonte própria;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XXXIII. Consumo estimado: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consumo de água atribuído a uma economia quando a ligação estiver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temporariamente desprovida de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XXXIV. Consumo faturado: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correspondente ao valor faturado;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XXXV. Consumo medido: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de água registrado através de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XXXVI. Consumo médio: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média de consumos medidos relativamente a ciclos de prestação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consecutivos para um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XXXVII. Consumo mínimo: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mínimo de água expresso em m³ (metros cúbicos)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determina, para cada categoria de consumo, o valor da conta mínima a ser faturada por mês,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 ou economia;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XXXVIII. Conta de água: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 emitido pelo SAAE SOROCABA para o recebimento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 da contraprestação devida em razão dos serviços de fornecimento de água,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coleta, afastamento e tratamento de esgotos sanitários, e de outras cobranças relacionadas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de serviços, sempre de acordo com este Regulamento e a legislação vigente;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XXXIX. Contrato especial: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instrumento pelo qual o SAAE SOROCABA e o usuário ajustam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técnicas e as condições comerciais dos serviços de abastecimento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que deverá ser homologado pela ARES-PCJ nos casos em que divergirem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Resolução Tarifária vigente do prestador;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XL. Contrato padronizado de prestação de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instrumento contratual padronizado,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aprovado pela ARES-PCJ, para a prestação dos serviços de abastecimento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esgotamento sanitário, cujas cláusulas estão vinculadas a este Regulamento;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XLI. Controle de qualidade de água para consumo humano: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atividades exercidas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regularmente pelo responsável pelo sistema ou por solução alternativa coletiva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água, destinado a verificar se a água fornecida à população é potável, de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assegurar a manutenção desta condição;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XLII. Corte do fornecimento com retirada do hidrômetro: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corte definitivo das ligações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dos serviços por meio de intervenção nos ramais prediais junto às redes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distribuição e coletora, com a retirada do hidrômetro (propriedade do SAAE SOROCABA) e </w:t>
      </w:r>
      <w:r>
        <w:rPr>
          <w:rFonts w:ascii="Calibri" w:hAnsi="Calibri" w:eastAsia="Calibri"/>
          <w:b w:val="0"/>
          <w:i w:val="0"/>
          <w:color w:val="000000"/>
          <w:sz w:val="24"/>
        </w:rPr>
        <w:t>inativação das ligações no cadastro comercial, a fim de não gerar novos faturamentos;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1068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38"/>
          <w:pgMar w:top="236" w:right="106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26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XLIII. Desapropriação: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transferência unilateral e compulsória da propriedade de um bem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direito, do detentor do mesmo para o Poder Público, ou por sua delegação, por utilidade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interesse social, mediante indenização prévia e justa;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XLIV. Desmembramento: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subdivisão de gleba em lotes destinados a edificação,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aproveitamento do sistema viário existente, desde que não implique abertura de novas vias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logradouros públicos, nem prolongamento dos já existentes, em conformidade com 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1.417, de 30 de junho de 1966, artigos 24, 25 e 26 (Código de Arruamento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Loteamentos), e Lei federal nº 6.766, de 19 de dezembro de 1979, artigo 1º, § 2º;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XLV. Economia: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ou subdivisão de imóvel perfeitamente identificável para efeito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comercial, caracterizada como unidade autônoma de consumo para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e/ou esgotamento sanitário, como moradia, apartamento, unidade comercial, sala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escritório, indústria, órgão público e similares, atendida por ramal de ligação próprio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compartilhado com outras economias;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XLVI.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Edificação permanente urbana: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 de caráter não transitório destinada a abrigar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humana;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8"/>
        <w:gridCol w:w="1048"/>
        <w:gridCol w:w="1048"/>
        <w:gridCol w:w="1048"/>
        <w:gridCol w:w="1048"/>
        <w:gridCol w:w="1048"/>
        <w:gridCol w:w="1048"/>
        <w:gridCol w:w="1048"/>
        <w:gridCol w:w="1048"/>
      </w:tblGrid>
      <w:tr>
        <w:trPr>
          <w:trHeight w:hRule="exact" w:val="292"/>
        </w:trPr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XLVII.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Empreendimentos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imobiliários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parcelamento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solo: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loteamentos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</w:t>
            </w:r>
          </w:p>
        </w:tc>
      </w:tr>
    </w:tbl>
    <w:p>
      <w:pPr>
        <w:autoSpaceDN w:val="0"/>
        <w:autoSpaceDE w:val="0"/>
        <w:widowControl/>
        <w:spacing w:line="245" w:lineRule="auto" w:before="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desmembramentos destinados ao uso residencial, comercial ou industrial, que necessitem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elaboração de projetos de abastecimento de água e esgotamento sanitário com análise técnica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aprovação do SAAE SOROCABA;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XLVIII. Esgotamento sanitário: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público que abrange atividades de coleta, afastamento,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transporte, tratamento e disposição final dos esgotos sanitários;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XLIX. 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 líquido gerado pela atividade humana, seja doméstica, industrial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Estação de Tratamento de Água (ETA):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onde são realizados os processos físicos,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químicos e/ou biológicos, ou a combinação destes, para tornar a água bruta captada em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potável, própria para o consumo humano;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LI. Estação de Tratamento de Esgoto (ETE):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unidades de tratamento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destinado a alterar as características físicas, químicas ou biológicas dos esgotos coletados,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torná-los adequados à sua destinação final;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LII.</w:t>
      </w:r>
      <w:r>
        <w:rPr>
          <w:rFonts w:ascii="Calibri" w:hAnsi="Calibri" w:eastAsia="Calibri"/>
          <w:b/>
          <w:i w:val="0"/>
          <w:color w:val="000000"/>
          <w:sz w:val="24"/>
        </w:rPr>
        <w:t>Estação Elevatória de Água (E.E.A.):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bombas e acessórios que possibilitam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elevação da cota piezométrica da água transportada nos serviços de abastecimento público; </w:t>
      </w:r>
      <w:r>
        <w:rPr>
          <w:rFonts w:ascii="Calibri" w:hAnsi="Calibri" w:eastAsia="Calibri"/>
          <w:b/>
          <w:i w:val="0"/>
          <w:color w:val="000000"/>
          <w:sz w:val="24"/>
        </w:rPr>
        <w:t>LIII.</w:t>
      </w:r>
      <w:r>
        <w:rPr>
          <w:rFonts w:ascii="Calibri" w:hAnsi="Calibri" w:eastAsia="Calibri"/>
          <w:b/>
          <w:i w:val="0"/>
          <w:color w:val="000000"/>
          <w:sz w:val="24"/>
        </w:rPr>
        <w:t>Estação Elevatória de Esgotos (E.E.E.):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estruturas e equipamentos destinado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energizar os esgotos para a sua elevação de nível, e compensar as perdas de carga na linha; </w:t>
      </w:r>
      <w:r>
        <w:rPr>
          <w:rFonts w:ascii="Calibri" w:hAnsi="Calibri" w:eastAsia="Calibri"/>
          <w:b/>
          <w:i w:val="0"/>
          <w:color w:val="000000"/>
          <w:sz w:val="24"/>
        </w:rPr>
        <w:t>LIV.</w:t>
      </w:r>
      <w:r>
        <w:rPr>
          <w:rFonts w:ascii="Calibri" w:hAnsi="Calibri" w:eastAsia="Calibri"/>
          <w:b/>
          <w:i w:val="0"/>
          <w:color w:val="000000"/>
          <w:sz w:val="24"/>
        </w:rPr>
        <w:t>Fatura de serviços: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nota fiscal ou documento que apresenta a quantia total a ser paga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referente à prestação do serviço público de abastecimento de água e/ou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para um período especificado, discriminando-se as exigências constantes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Decreto federal nº 5.440, de 04 de maio de 2005, e da Resolução ARES-PCJ nº 50, de 28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fevereiro de 2014;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LV. Fonte alternativa de abastecimento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modalidade de abastecimento destinada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fornecer água potável via captação subterrânea ou superficial, com ou sem canalização, sem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distribuição (conforme Portaria MS nº 2.914/2011);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LVI. Fossa séptica: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tanque de sedimentação e digestão no qual se deposita o lodo, constituído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pelas matérias insolúveis das águas residuárias que por ele passam e se decompõem pela 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bactérias anaeróbicas;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LVII. GRAPROHAB: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Grupo de Análise e Aprovação de Projetos Habitacionais, constituído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objetivo de centralizar e agilizar os processos de um empreendimento, unindo autarquias e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8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6" w:h="16838"/>
          <w:pgMar w:top="236" w:right="106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empresas no âmbito estadual, para facilitar o trâmite de documentação relativa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empreendimentos habitacionais, instituído pelo governo estadual por meio de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33.499/1991, reestruturado pelo Decreto nº 52.053/2007;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LVIII.</w:t>
      </w:r>
      <w:r>
        <w:rPr>
          <w:rFonts w:ascii="Calibri" w:hAnsi="Calibri" w:eastAsia="Calibri"/>
          <w:b/>
          <w:i w:val="0"/>
          <w:color w:val="000000"/>
          <w:sz w:val="24"/>
        </w:rPr>
        <w:t>Hidrante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aparelho instalado na rede distribuidora de água apropriado à tomada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combate a incêndio;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LIX. Hidrômetro: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 destinado a medir e registrar, contínua e cumulativamente,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de água fornecido ao imóvel;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LX. Imóvel: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predial ou territorial urbana constituída por uma ou mais economias; </w:t>
      </w:r>
      <w:r>
        <w:rPr>
          <w:rFonts w:ascii="Calibri" w:hAnsi="Calibri" w:eastAsia="Calibri"/>
          <w:b/>
          <w:i w:val="0"/>
          <w:color w:val="000000"/>
          <w:sz w:val="24"/>
        </w:rPr>
        <w:t>LXI.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INMETRO: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Instituto Nacional de Metrologia, Normalização e Qualidade Industrial;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LXII. Instalação predial de água: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de tubulações, acessórios, reservatórios,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peças e dispositivos, localizados depois do ponto de entrega de água, na área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 da edificação, empregados para a distribuição de água na unidade consumidora, sob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de uso e manutenção do 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LXIII. Instalação predial de 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de tubulações, acessórios e dispositivos localizados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desde a área interna do imóvel até o ponto de coleta, empregados na coleta e condução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à rede pública de esgotamento sanitário, sob a responsabilidade de uso e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LXIV. Interceptor: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tubulação de esgotos na qual são ligados, transversalmente, coletores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secundários que não recebem ligação de ramais prediais, sendo utilizada, por exemplo, junto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lagos, praias, reservatórios e fundo de vales, para protegê-los e evitar descargas diretas;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LXV. Lacres: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dispositivos de segurança destinados a preservar a integridade e inviolabilidade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da ligação de água em face de atos que possam prejudicar a medição e 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LXVI. Ligação clandestina direta: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efetuada sem o conhecimento/consentimento do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SOROCABA, podendo ser caracterizada como furto de água e violação do patrimônio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segundo as leis brasileiras, passível das sanções penais cabíveis;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LXVII. Ligação irregular: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que está em desacordo com as regras estabelecidas no presente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LXVIII. Ligação de água: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a interligação da rede pública de abastecimento de água com o ponto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entrega de água na unidade consumidora;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LXIX. Ligação de 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a interligação do ponto de coleta de esgoto da unidade consumidora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rede pública de coleta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LXX. Ligação temporária: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 água e/ou esgoto para utilização em caráter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permanente;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LXXI. Loteamentos residenciais: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divisão de área, situada em local já arruado ou não, pertencente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loteamento ou não, desde que tal divisão ou nova divisão exija a abertura de novas vias públicas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os lotes se destinem a fins residenciais, em conformidade com a Lei municipal nº 1.417 de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junho de 1966 (Código de Arruamento e Loteamentos);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LXXII. Loteamentos industriais: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divisão de área que se destine à instalação de indústrias 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lotes e tenham, no mínimo, 2.000 m² (dois mil metros quadrados), em conformidade com 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1.417 de 30 de junho de 1966 (Código de Arruamento e Loteamentos);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LXXIII.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Mananciais: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fontes de água, superficiais ou subterrâneas, que podem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utilizadas para o abastecimento público;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LXXIV. Medição individualizada: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de volume e faturamento de água e esgoto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separado, por unidade autônoma de consumo ou economia residencial, comercial, industrial,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 Público ou outras, localizadas na área de concessão do SAAE SOROCABA;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8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LXXV.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Medidores: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aparelhos (inclusive hidrômetros) destinados a medir, indicar, totalizar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registrar, cumulativamente e continuamente, o volume de água ou de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LXXVI. Padrão de ligação de água/Caixa padrão: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de elementos necessários à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constituído pela unidade de medição, cavalete e dispositivo de proteção, que interligam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 de abastecimento de água à instalação predial de água da unidade consumidora,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cuja localização determinará o ponto de entrega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LXXVII. Poço de visita: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poço destinado a permitir a inspeção, limpeza e desobstrução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tubulações de um sistema de coleta de esgoto ou de águas pluviais, sendo utilizado, também,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elemento para junção de coletores e mudanças de direção, declividade, diâmetro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profundidade;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LXXVIII. Ponto de coleta de 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 de conexão da instalação predial da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 com o ramal predial e a rede pública de coleta de esgoto, caracterizado pela caixa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inspeção ou TIL, sendo este o limite de responsabilidade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SAAE SOROCABA;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LXXIX. Ponto de entrega de água: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ponto de conexão da rede pública de abastecimento 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ramal predial de água com as instalações prediais de água da unidade consumidora,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caracterizando-se como limite de responsabilidade do SAAE SOROCABA;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LXXX. Ramal de ligação de água: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trecho de ligação de água composto de tubulações e conexões,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situado entre a rede pública de abastecimento de água e o ponto de entrega de água, sob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de uso e manutenção do SAAE SOROCABA;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LXXXI. Ramal de ligação de esgoto: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trecho de ligação de esgoto composto de tubulações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conexões, situadas entre o ponto de coleta de esgoto e a rede pública de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a responsabilidade de uso e manutenção do SAAE SOROCABA;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LXXXII. Rede pública de abastecimento de água: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de tubulações e equipamentos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interligam os reservatórios públicos aos pontos de entrega de água, sendo parte integrante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público de abastecimento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LXXXIII. Rede pública de esgotamento sanitário: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conjunto de tubulações, peças 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interligam os pontos de coleta aos locais de despejo, sendo parte integrante do sistema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de coleta de esgotos;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LXXXIV. Religação: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 efetuado pelo SAAE SOROCABA que objetiva retomar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suspenso em decorrência da supressão do fornecimento;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LXXXV. Reservatório de distribuição: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instalação destinada a armazenar água e assegurar pressão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suficiente ao abastecimento;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LXXXVI. Restabelecimento dos serviços: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procedimento efetuado pelo SAAE SOROCABA que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objetiva retomar o fornecimento dos serviços suspensos em decorrência do corte 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fornecimento com retirada do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LXXXVII. SEMA: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Secretaria Municipal de Meio Ambiente;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LXXXVIII. Servidão de passagem para instalações particulares: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expressa, registrada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cartório, concedida pelo USUÁRIO TITULAR de um imóvel ao USUÁRIO TITULAR de outro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para fins exclusivos de instalação de tubulações de água e esgoto, necessárias à boa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utilização do imóvel vizinho;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LXXXIX. Sistema condominial de esgoto: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sistema composto de redes e ramais multifamiliares,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reunindo grupo de unidades usuárias, formando condomínios como unidade de esgotamento; </w:t>
      </w:r>
      <w:r>
        <w:rPr>
          <w:rFonts w:ascii="Calibri" w:hAnsi="Calibri" w:eastAsia="Calibri"/>
          <w:b/>
          <w:i w:val="0"/>
          <w:color w:val="000000"/>
          <w:sz w:val="24"/>
        </w:rPr>
        <w:t>XC. Sistema de abastecimento de água: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funcional de obras, instalações tubulares,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e acessórios, destinado a produzir e distribuir água com quantidade, qualidade,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regularidade e confiabilidade;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76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XCI. Sistema de esgotamento sanitário: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obras, tubulações,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equipamentos, destinado a coletar, transportar, condicionar e encaminhar o esgoto sanitário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destinação conveniente, compreendendo coletor de esgotos, coletores-tronco, interceptores,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emissários, estações elevatórias, postos de recebimento de efluentes, estações de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e instalações complementares de uma área ou comunidade;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XCII. Sistema individual de esgotamento sanitário: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 composto de fossa séptica, filtro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anaeróbico e sumidouro, ou outro sistema regulamentado por normas técnicas brasileiras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(ABNT);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XCIII. Supressão do fornecimento: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suspensão do serviço de abastecimento de água por meio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de dispositivo supressor ou outro meio, sem a retirada do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XCIV. Tarifas: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 de preços estabelecidos pelo SAAE SOROCABA junto à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referente à cobrança dos serviços de abastecimento de água e/ou coleta e tratamento de esgoto; </w:t>
      </w:r>
      <w:r>
        <w:rPr>
          <w:rFonts w:ascii="Calibri" w:hAnsi="Calibri" w:eastAsia="Calibri"/>
          <w:b/>
          <w:i w:val="0"/>
          <w:color w:val="000000"/>
          <w:sz w:val="24"/>
        </w:rPr>
        <w:t>XCV. Tarifa mínima: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valor decorrente da multiplicação do volume mínimo em m³ (metros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cúbicos) estabelecido para a economia para consumos que não o ultrapassem, sendo 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tarifa estabelecidos em função da categoria na qual a economia se enquadra;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XCVI. Tarifa de ligação ou religação: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valor fixado pelo órgão competente do SAAE SOROCABA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junto à ARES-PCJ, para cobrança ao usuário da ligação ou religação de água e/ou esgoto; </w:t>
      </w:r>
      <w:r>
        <w:rPr>
          <w:rFonts w:ascii="Calibri" w:hAnsi="Calibri" w:eastAsia="Calibri"/>
          <w:b/>
          <w:i w:val="0"/>
          <w:color w:val="00000A"/>
          <w:sz w:val="24"/>
        </w:rPr>
        <w:t>XCVII. Terminal de inspeção e limpeza (TIL):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dispositivo instalado sob a calçada pública,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destinado a facilitar a inspeção, limpeza e desobstrução do ramal de ligação de esgoto,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caracterizando-se, quando existente, como limite de responsabilidade do SAAE SOROCABA; </w:t>
      </w:r>
      <w:r>
        <w:rPr>
          <w:rFonts w:ascii="Calibri" w:hAnsi="Calibri" w:eastAsia="Calibri"/>
          <w:b/>
          <w:i w:val="0"/>
          <w:color w:val="00000A"/>
          <w:sz w:val="24"/>
        </w:rPr>
        <w:t>XCVIII.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Unidade consumidora: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economia ou conjunto de economias atendidas por meio de uma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única ligação de água e/ou de esgoto;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XCIX. Usuário consumidor: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toda pessoa física ou jurídica, legalmente representada, que se utiliza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dos serviços públicos de abastecimento de água e/ou esgotamento sanitário prestados pelo SAAE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SOROCABA, de forma eventual ou contínua, vinculada a uma ou mais unidades usuárias, sendo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responsável pelo pagamento das faturas e demais obrigações fixadas em normas legais,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regulamentares e contratuais;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C. Usuário titular: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toda pessoa física ou jurídica, legalmente representada, que seja justa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possuidora do imóvel, se utilize dos serviços públicos de abastecimento de água e/ou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esgotamento sanitário prestados pelo SAAE SOROCABA, de forma eventual ou contínua,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vinculada a uma ou mais unidades usuárias, sendo responsável pelas demais obrigações fixadas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em normas legais, regulamentares e contratuais;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CI. Válvula de boia: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válvula destinada a controlar o nível máximo de água nos reservatórios,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evitando perdas;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CII.</w:t>
      </w:r>
      <w:r>
        <w:rPr>
          <w:rFonts w:ascii="Calibri" w:hAnsi="Calibri" w:eastAsia="Calibri"/>
          <w:b/>
          <w:i w:val="0"/>
          <w:color w:val="00000A"/>
          <w:sz w:val="24"/>
        </w:rPr>
        <w:t xml:space="preserve">Vistoria técnica: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procedimento fiscalizatório efetivado a qualquer tempo pelo SAAE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SOROCABA na unidade consumidora, com vistas a verificar sua adequação aos padrões técnicos </w:t>
      </w:r>
      <w:r>
        <w:rPr>
          <w:rFonts w:ascii="Calibri" w:hAnsi="Calibri" w:eastAsia="Calibri"/>
          <w:b w:val="0"/>
          <w:i w:val="0"/>
          <w:color w:val="00000A"/>
          <w:sz w:val="24"/>
        </w:rPr>
        <w:t>e de segurança, o funcionamento do sistema de medição e a conformidade dos dados cadastrais.</w:t>
      </w:r>
    </w:p>
    <w:p>
      <w:pPr>
        <w:autoSpaceDN w:val="0"/>
        <w:autoSpaceDE w:val="0"/>
        <w:widowControl/>
        <w:spacing w:line="245" w:lineRule="auto" w:before="344" w:after="0"/>
        <w:ind w:left="3024" w:right="316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Documentos Complementares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Encontram-se referenciados neste Regulamento de Serviços os seguintes documentos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complementares: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46" w:after="0"/>
        <w:ind w:left="0" w:right="100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 Federais: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11.445/2007 – Estabelece diretrizes nacionais para o saneamento básico;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8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12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4" w:lineRule="auto" w:before="408" w:after="0"/>
        <w:ind w:left="2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8.666/1993 – Institui normas para licitações e contratos da Administração Pública e </w:t>
      </w:r>
    </w:p>
    <w:p>
      <w:pPr>
        <w:autoSpaceDN w:val="0"/>
        <w:autoSpaceDE w:val="0"/>
        <w:widowControl/>
        <w:spacing w:line="197" w:lineRule="auto" w:before="52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dá outras providências; </w:t>
      </w:r>
    </w:p>
    <w:p>
      <w:pPr>
        <w:autoSpaceDN w:val="0"/>
        <w:autoSpaceDE w:val="0"/>
        <w:widowControl/>
        <w:spacing w:line="214" w:lineRule="auto" w:before="34" w:after="0"/>
        <w:ind w:left="2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7.217/2010 – Regulamenta a Lei nº 11.445/2007, que estabelece diretrizes </w:t>
      </w:r>
    </w:p>
    <w:p>
      <w:pPr>
        <w:autoSpaceDN w:val="0"/>
        <w:autoSpaceDE w:val="0"/>
        <w:widowControl/>
        <w:spacing w:line="197" w:lineRule="auto" w:before="52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nacionais para o saneamento básico e dá outras providências; </w:t>
      </w:r>
    </w:p>
    <w:p>
      <w:pPr>
        <w:autoSpaceDN w:val="0"/>
        <w:autoSpaceDE w:val="0"/>
        <w:widowControl/>
        <w:spacing w:line="214" w:lineRule="auto" w:before="34" w:after="0"/>
        <w:ind w:left="2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nº 430, de 13 de maio de 2011, do Conselho Nacional do Meio Ambiente </w:t>
      </w:r>
    </w:p>
    <w:p>
      <w:pPr>
        <w:autoSpaceDN w:val="0"/>
        <w:autoSpaceDE w:val="0"/>
        <w:widowControl/>
        <w:spacing w:line="197" w:lineRule="auto" w:before="52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(CONAMA), do Ministério do Meio Ambiente.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II. Estaduais:</w:t>
      </w:r>
    </w:p>
    <w:p>
      <w:pPr>
        <w:autoSpaceDN w:val="0"/>
        <w:autoSpaceDE w:val="0"/>
        <w:widowControl/>
        <w:spacing w:line="214" w:lineRule="auto" w:before="32" w:after="0"/>
        <w:ind w:left="2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nº 997/1976 – Dispõe sobre o controle da poluição do meio ambiente; </w:t>
      </w:r>
    </w:p>
    <w:p>
      <w:pPr>
        <w:autoSpaceDN w:val="0"/>
        <w:autoSpaceDE w:val="0"/>
        <w:widowControl/>
        <w:spacing w:line="214" w:lineRule="auto" w:before="34" w:after="0"/>
        <w:ind w:left="2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nº 8.468/1976 – Aprova o Regulamento da Lei nº 997/1976, que dispõe sobre a </w:t>
      </w:r>
    </w:p>
    <w:p>
      <w:pPr>
        <w:autoSpaceDN w:val="0"/>
        <w:autoSpaceDE w:val="0"/>
        <w:widowControl/>
        <w:spacing w:line="197" w:lineRule="auto" w:before="52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prevenção e o controle da poluição do meio ambiente.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III. Municipais: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Lei nº 1.390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de 31 de dezembro de 1965: dispõe sobre a criação do Serviço Autônomo de </w:t>
      </w:r>
    </w:p>
    <w:p>
      <w:pPr>
        <w:autoSpaceDN w:val="0"/>
        <w:autoSpaceDE w:val="0"/>
        <w:widowControl/>
        <w:spacing w:line="197" w:lineRule="auto" w:before="52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Água e Esgoto” e dá outras providências, com acréscimos e alterações através das Leis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</w:t>
      </w:r>
    </w:p>
    <w:p>
      <w:pPr>
        <w:autoSpaceDN w:val="0"/>
        <w:autoSpaceDE w:val="0"/>
        <w:widowControl/>
        <w:spacing w:line="245" w:lineRule="auto" w:before="52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5.025/1995, nº 5.357/1997 e nº 10.583/2013;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Lei nº 8.610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de 28 de outubro de 2008: dispõe sobre a obrigatoriedade de instalação de </w:t>
      </w:r>
    </w:p>
    <w:p>
      <w:pPr>
        <w:autoSpaceDN w:val="0"/>
        <w:autoSpaceDE w:val="0"/>
        <w:widowControl/>
        <w:spacing w:line="197" w:lineRule="auto" w:before="54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em cada uma das unidades autônomas dos condomínios edificados e dá outras </w:t>
      </w:r>
    </w:p>
    <w:p>
      <w:pPr>
        <w:autoSpaceDN w:val="0"/>
        <w:autoSpaceDE w:val="0"/>
        <w:widowControl/>
        <w:spacing w:line="245" w:lineRule="auto" w:before="54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providências, com alteração através da Lei nº 11.006/2014;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Lei nº 10.703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de 30 de dezembro de 2013: institui o Plano Municipal de Saneamento Básico </w:t>
      </w:r>
    </w:p>
    <w:p>
      <w:pPr>
        <w:autoSpaceDN w:val="0"/>
        <w:autoSpaceDE w:val="0"/>
        <w:widowControl/>
        <w:spacing w:line="245" w:lineRule="auto" w:before="54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dá outras providências;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Lei nº 11.531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de 09 de junho de 2017: </w:t>
      </w:r>
      <w:r>
        <w:rPr>
          <w:rFonts w:ascii="Calibri" w:hAnsi="Calibri" w:eastAsia="Calibri"/>
          <w:b w:val="0"/>
          <w:i w:val="0"/>
          <w:color w:val="000000"/>
          <w:sz w:val="24"/>
        </w:rPr>
        <w:t>autoriza o Poder Executivo a celebrar Convênio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6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Cooperação com a Agência Reguladora dos Serviços de Saneamento das Bacias dos Rios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52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Piracicaba, Capivari e Jundiaí (ARES-PCJ), para delegação das competências municipais de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54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regulação e fiscalização dos serviços de saneamento básico e dá outras providências;</w:t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Decreto nº 14.644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de 25 de novembro de 2005: dispõe sobre a regulamentação dos </w:t>
      </w:r>
    </w:p>
    <w:p>
      <w:pPr>
        <w:autoSpaceDN w:val="0"/>
        <w:autoSpaceDE w:val="0"/>
        <w:widowControl/>
        <w:spacing w:line="197" w:lineRule="auto" w:before="52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água, esgoto e drenagem pluvial do Município de Sorocaba, e dá outras </w:t>
      </w:r>
    </w:p>
    <w:p>
      <w:pPr>
        <w:autoSpaceDN w:val="0"/>
        <w:autoSpaceDE w:val="0"/>
        <w:widowControl/>
        <w:spacing w:line="197" w:lineRule="auto" w:before="54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providências, com acréscimos e alterações através dos Decretos nº 16.259/2008 e nº </w:t>
      </w:r>
    </w:p>
    <w:p>
      <w:pPr>
        <w:autoSpaceDN w:val="0"/>
        <w:autoSpaceDE w:val="0"/>
        <w:widowControl/>
        <w:spacing w:line="245" w:lineRule="auto" w:before="52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21.449/2014;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Decreto nº 16.016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de 24 de janeiro de 2008: dispõe sobre a adoção de medidas que </w:t>
      </w:r>
    </w:p>
    <w:p>
      <w:pPr>
        <w:autoSpaceDN w:val="0"/>
        <w:autoSpaceDE w:val="0"/>
        <w:widowControl/>
        <w:spacing w:line="197" w:lineRule="auto" w:before="54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objetivam a desburocratização na recepção de documentos no âmbito da administração </w:t>
      </w:r>
    </w:p>
    <w:p>
      <w:pPr>
        <w:autoSpaceDN w:val="0"/>
        <w:autoSpaceDE w:val="0"/>
        <w:widowControl/>
        <w:spacing w:line="245" w:lineRule="auto" w:before="54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pública municipal, e dá outras providências;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Decreto nº 21.799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de 20 de maio de 2015: dispõe sobre a regulamentação da instalação </w:t>
      </w:r>
    </w:p>
    <w:p>
      <w:pPr>
        <w:autoSpaceDN w:val="0"/>
        <w:autoSpaceDE w:val="0"/>
        <w:widowControl/>
        <w:spacing w:line="245" w:lineRule="auto" w:before="54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de ligação de água e esgoto no Município de Sorocaba;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/>
          <w:i w:val="0"/>
          <w:color w:val="000000"/>
          <w:sz w:val="24"/>
        </w:rPr>
        <w:t>Decreto nº 22.227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de 22 de março de 2016: dispõe sobre a regulamentação dos serviços </w:t>
      </w:r>
    </w:p>
    <w:p>
      <w:pPr>
        <w:autoSpaceDN w:val="0"/>
        <w:autoSpaceDE w:val="0"/>
        <w:widowControl/>
        <w:spacing w:line="197" w:lineRule="auto" w:before="56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leitura, faturamento e emissão de contas individualizadas nos condomínios </w:t>
      </w:r>
    </w:p>
    <w:p>
      <w:pPr>
        <w:autoSpaceDN w:val="0"/>
        <w:autoSpaceDE w:val="0"/>
        <w:widowControl/>
        <w:spacing w:line="197" w:lineRule="auto" w:before="52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edificados prestados pelo Serviço Autônomo de Água e Esgoto. </w:t>
      </w:r>
    </w:p>
    <w:p>
      <w:pPr>
        <w:autoSpaceDN w:val="0"/>
        <w:autoSpaceDE w:val="0"/>
        <w:widowControl/>
        <w:spacing w:line="245" w:lineRule="auto" w:before="346" w:after="0"/>
        <w:ind w:left="284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IV. Associação Brasileira de Normas Técnicas (ABNT)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9649/1986 – Projeto de redes coletoras de esgoto sanitário – Procedimento; </w:t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9800/1987 – Critérios para lançamento de efluentes líquidos industriais no sistema </w:t>
      </w:r>
    </w:p>
    <w:p>
      <w:pPr>
        <w:autoSpaceDN w:val="0"/>
        <w:autoSpaceDE w:val="0"/>
        <w:widowControl/>
        <w:spacing w:line="245" w:lineRule="auto" w:before="54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 público de esgoto sanitário – Procedimento;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9814/1987 – Execução de rede coletora de esgoto sanitário – Procedimento; </w:t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ABNT NBR 12208:2020: Projeto de estação de bombeamento ou de estação elevatória de </w:t>
      </w:r>
    </w:p>
    <w:p>
      <w:pPr>
        <w:autoSpaceDN w:val="0"/>
        <w:autoSpaceDE w:val="0"/>
        <w:widowControl/>
        <w:spacing w:line="197" w:lineRule="auto" w:before="56" w:after="0"/>
        <w:ind w:left="2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— Requisitos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62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13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378" w:after="0"/>
        <w:ind w:left="262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12213/1992 – Projeto de captação de água de superfície para abastecimento público </w:t>
      </w:r>
    </w:p>
    <w:p>
      <w:pPr>
        <w:autoSpaceDN w:val="0"/>
        <w:autoSpaceDE w:val="0"/>
        <w:widowControl/>
        <w:spacing w:line="245" w:lineRule="auto" w:before="52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Procedimento;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12216/1992 – Projeto de estação de tratamento de água para abastecimento público </w:t>
      </w:r>
    </w:p>
    <w:p>
      <w:pPr>
        <w:autoSpaceDN w:val="0"/>
        <w:autoSpaceDE w:val="0"/>
        <w:widowControl/>
        <w:spacing w:line="245" w:lineRule="auto" w:before="54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Procedimento;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ABNT NBR 7229:1993 Versão Corrigida:1997: Projeto, construção e operação de sistemas </w:t>
      </w:r>
    </w:p>
    <w:p>
      <w:pPr>
        <w:autoSpaceDN w:val="0"/>
        <w:autoSpaceDE w:val="0"/>
        <w:widowControl/>
        <w:spacing w:line="245" w:lineRule="auto" w:before="52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tanques sépticos. Norma em Revisão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12217/1994 – Projeto de reservatório de distribuição de água para abastecimento </w:t>
      </w:r>
    </w:p>
    <w:p>
      <w:pPr>
        <w:autoSpaceDN w:val="0"/>
        <w:autoSpaceDE w:val="0"/>
        <w:widowControl/>
        <w:spacing w:line="245" w:lineRule="auto" w:before="54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 – Procedimento;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14005/1997 – Medidor velocimétrico para água fria de 15 a 1500 m³/h de vazão </w:t>
      </w:r>
    </w:p>
    <w:p>
      <w:pPr>
        <w:autoSpaceDN w:val="0"/>
        <w:autoSpaceDE w:val="0"/>
        <w:widowControl/>
        <w:spacing w:line="245" w:lineRule="auto" w:before="52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nominal;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13969/1997 – Tanques sépticos – Unidades de tratamento complementar e disposição </w:t>
      </w:r>
    </w:p>
    <w:p>
      <w:pPr>
        <w:autoSpaceDN w:val="0"/>
        <w:autoSpaceDE w:val="0"/>
        <w:widowControl/>
        <w:spacing w:line="245" w:lineRule="auto" w:before="52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final dos efluentes líquidos – Projeto, construção e operação;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5626/2020 – Sistemas prediais de água fria e água quente – Projeto, execução, </w:t>
      </w:r>
    </w:p>
    <w:p>
      <w:pPr>
        <w:autoSpaceDN w:val="0"/>
        <w:autoSpaceDE w:val="0"/>
        <w:widowControl/>
        <w:spacing w:line="245" w:lineRule="auto" w:before="52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operação e manutenção;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7367/1988 – Projeto e assentamento de tubulações de PVC rígido para sistemas de </w:t>
      </w:r>
    </w:p>
    <w:p>
      <w:pPr>
        <w:autoSpaceDN w:val="0"/>
        <w:autoSpaceDE w:val="0"/>
        <w:widowControl/>
        <w:spacing w:line="245" w:lineRule="auto" w:before="54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esgoto/sanitário;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NM 212/1999 – Norma Mercosul;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8160/1999 – Sistemas prediais de esgoto sanitário – Projeto e execução;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12244/2006 – Poço tubular – Construção de poço tubular para captação de água </w:t>
      </w:r>
    </w:p>
    <w:p>
      <w:pPr>
        <w:autoSpaceDN w:val="0"/>
        <w:autoSpaceDE w:val="0"/>
        <w:widowControl/>
        <w:spacing w:line="245" w:lineRule="auto" w:before="56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subterrânea;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12209/2011 – Elaboração de projetos hidráulico-sanitários de estações de tratamento </w:t>
      </w:r>
    </w:p>
    <w:p>
      <w:pPr>
        <w:autoSpaceDN w:val="0"/>
        <w:autoSpaceDE w:val="0"/>
        <w:widowControl/>
        <w:spacing w:line="245" w:lineRule="auto" w:before="54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esgotos sanitários;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16043/2012 – Em revisão – Medição de vazão de água em condutos fechados em carga </w:t>
      </w:r>
    </w:p>
    <w:p>
      <w:pPr>
        <w:autoSpaceDN w:val="0"/>
        <w:autoSpaceDE w:val="0"/>
        <w:widowControl/>
        <w:spacing w:line="245" w:lineRule="auto" w:before="56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Medidores para água potável fria e quente;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ISO 24510/2012 – Atividades relacionadas aos serviços de água potável e de esgoto – </w:t>
      </w:r>
    </w:p>
    <w:p>
      <w:pPr>
        <w:autoSpaceDN w:val="0"/>
        <w:autoSpaceDE w:val="0"/>
        <w:widowControl/>
        <w:spacing w:line="245" w:lineRule="auto" w:before="54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 para avaliação e melhoria dos serviços prestados aos usuários;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ISO 24511/2012 – Atividades relacionadas aos serviços de água potável e de esgoto – </w:t>
      </w:r>
    </w:p>
    <w:p>
      <w:pPr>
        <w:autoSpaceDN w:val="0"/>
        <w:autoSpaceDE w:val="0"/>
        <w:widowControl/>
        <w:spacing w:line="197" w:lineRule="auto" w:before="52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 para a gestão dos prestadores de serviços de esgoto e para a avaliação dos serviços </w:t>
      </w:r>
    </w:p>
    <w:p>
      <w:pPr>
        <w:autoSpaceDN w:val="0"/>
        <w:autoSpaceDE w:val="0"/>
        <w:widowControl/>
        <w:spacing w:line="245" w:lineRule="auto" w:before="56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ISO 24512/2012 – Atividades relacionadas aos serviços de água potável e de esgoto – </w:t>
      </w:r>
    </w:p>
    <w:p>
      <w:pPr>
        <w:autoSpaceDN w:val="0"/>
        <w:autoSpaceDE w:val="0"/>
        <w:widowControl/>
        <w:spacing w:line="197" w:lineRule="auto" w:before="54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Diretrizes para a gestão dos prestadores de serviços de água e para avaliação dos serviços de </w:t>
      </w:r>
    </w:p>
    <w:p>
      <w:pPr>
        <w:autoSpaceDN w:val="0"/>
        <w:autoSpaceDE w:val="0"/>
        <w:widowControl/>
        <w:spacing w:line="245" w:lineRule="auto" w:before="52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potável;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8194/2013 – Medidores de água potável – Padronização;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15538/2013 – Ensaios para avaliação de eficiência em medidores de água potável; </w:t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12207/2016 – Projeto de interceptores de esgoto sanitário;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12215-1/2017 – Projeto de adutora de água;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12218/2017 – Projeto de rede de distribuição de água para abastecimento público – </w:t>
      </w:r>
    </w:p>
    <w:p>
      <w:pPr>
        <w:autoSpaceDN w:val="0"/>
        <w:autoSpaceDE w:val="0"/>
        <w:widowControl/>
        <w:spacing w:line="245" w:lineRule="auto" w:before="52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NBR 12212/2017 – Projeto de poço tubular para captação de água subterrânea – </w:t>
      </w:r>
    </w:p>
    <w:p>
      <w:pPr>
        <w:autoSpaceDN w:val="0"/>
        <w:autoSpaceDE w:val="0"/>
        <w:widowControl/>
        <w:spacing w:line="245" w:lineRule="auto" w:before="54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RTM da Portaria 246/2000 – INMETRO – Estabelece condições a que devem satisfazer os </w:t>
      </w:r>
    </w:p>
    <w:p>
      <w:pPr>
        <w:autoSpaceDN w:val="0"/>
        <w:autoSpaceDE w:val="0"/>
        <w:widowControl/>
        <w:spacing w:line="245" w:lineRule="auto" w:before="52" w:after="0"/>
        <w:ind w:left="262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 para água fria de vazão nominal de 0,6 a 15,0 m³/h;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OIML R 49 e ISSO 4064/2014: Medidores de água para água potável fria e água quente. </w:t>
      </w:r>
    </w:p>
    <w:p>
      <w:pPr>
        <w:autoSpaceDN w:val="0"/>
        <w:tabs>
          <w:tab w:pos="8770" w:val="left"/>
        </w:tabs>
        <w:autoSpaceDE w:val="0"/>
        <w:widowControl/>
        <w:spacing w:line="194" w:lineRule="auto" w:before="1056" w:after="0"/>
        <w:ind w:left="1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14 </w:t>
      </w:r>
    </w:p>
    <w:p>
      <w:pPr>
        <w:sectPr>
          <w:pgSz w:w="11906" w:h="16838"/>
          <w:pgMar w:top="236" w:right="1058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2016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DIREITOS E OBRIGAÇÕES DO SAAE SOROCABA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SOROCABA, autarquia pública municipal prestadora de serviços públicos, criada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Lei municipal n° 1.390, de 31 de dezembro de 1965, alterada pelas Leis nº 5.025/1995,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5.357/1997 e nº 10.583/2013, visando atender a qualidade da água distribuída, o afastamento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tratamento do esgoto coletado, a execução dos serviços relativos aos cursos d’água, canais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drenagem pluvial e a proteção ao meio ambiente no Município de Sorocaba, tem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competência exclusiva: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Estudar, projetar e executar, diretamente ou mediante contrato com organizações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especializadas em engenharia sanitária, as obras relativas à construção, ampliação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>remodelação dos sistemas públicos de abastecimento de água e esgotamento sanitário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que não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forem objeto de convênio entre a Prefeitura e os órgãos federais ou estaduais específicos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Operar, manter, conservar e explorar, diretamente e com exclusividade, os serviços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em todo o Município de Sorocaba;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Lançar, fiscalizar e arrecadar </w:t>
      </w:r>
      <w:r>
        <w:rPr>
          <w:rFonts w:ascii="Calibri" w:hAnsi="Calibri" w:eastAsia="Calibri"/>
          <w:b w:val="0"/>
          <w:i w:val="0"/>
          <w:color w:val="000000"/>
          <w:sz w:val="24"/>
        </w:rPr>
        <w:t>os tributos, taxas, contribuições de melhoria ou preços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serviços de água e esgoto, e de outros serviços relacionados ao seu campo de atuação;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Exercer quaisquer outras atividades relacionadas com os sistemas públicos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compatíveis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>a legislação em vigor;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Implementar projetos, obras, serviços e outras ações de saneamento básico integrado,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o compartilhamento de infraestrutura, instalações operacionais e custos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investimento, atendendo às disposições previstas nas diretrizes nacionais a que se refere a Lei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11.445, de 05 de janeiro de 2007 e alterações subsequentes;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Exercer outras atividades relacionadas com os sistemas públicos de saneamento básico,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compatíveis com os seus objetivos e as leis gerais e especiais que regulam a matéria,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compreendendo o conjunto de serviços, infraestruturas e instalações operacionais,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realizá-las de forma direta ou compartilhada com outros órgãos da administração municipal; </w:t>
      </w:r>
      <w:r>
        <w:rPr>
          <w:rFonts w:ascii="Calibri" w:hAnsi="Calibri" w:eastAsia="Calibri"/>
          <w:b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Realizar em coordenação e cooperação com os diversos órgãos e entidades públicas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prestadores de serviços públicos, as atividades relacionadas com os projetos e obras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construção, ampliação ou remodelação dos serviços públicos de saneamento básico;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Utilizar indicadores de condições ambientais para definir as prioridades de intervenção; </w:t>
      </w:r>
      <w:r>
        <w:rPr>
          <w:rFonts w:ascii="Calibri" w:hAnsi="Calibri" w:eastAsia="Calibri"/>
          <w:b/>
          <w:i w:val="0"/>
          <w:color w:val="000000"/>
          <w:sz w:val="24"/>
        </w:rPr>
        <w:t>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Atuar como órgão coordenador e fiscalizador da execução dos convênios firmados entre 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Município e os órgãos federais ou estaduais para estudos, projetos e obras de construção,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ampliação ou remodelação dos serviços públicos de abastecimento de água e esgotos sanitários;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4"/>
        </w:rPr>
        <w:t>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Coordenar, projetar e executar os serviços públicos relacionados à roçagem, desassoreamento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 urbanização dos córregos e canais, bem como à construção, manutenção e limpeza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sistemas de escoamento de águas pluviais;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Examinar os planos de loteamentos, desmembramentos e fracionamentos, rejeitando,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alterando ou aprovando os projetos pertinentes ao sistema de escoamento de águas pluviais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zelando pela observância das restrições relativas às faixas não edificáveis de proteção dos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córregos e canais.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atividades de gerenciamento dos serviços públicos relativos a córregos 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canais abrangem os veios d`água e fundos de vales situados na circunscrição territorial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76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15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Município de Sorocaba, e estarão sempre alinhadas à legislação federal e estadual pertinentes à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matéria.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SOROCABA poderá adotar mecanismos de contingência e emergência,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racionamento, quando houver necessidade, priorizando o fornecimento de emergência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consumidoras que prestam serviços essenciais à população.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interrupções ou reduções dos serviços, na forma prevista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deverão ser prévia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amplamente divulgadas, sempre que possível, com indicação das zonas prejudicadas e dos prazos </w:t>
      </w:r>
      <w:r>
        <w:rPr>
          <w:rFonts w:ascii="Calibri" w:hAnsi="Calibri" w:eastAsia="Calibri"/>
          <w:b w:val="0"/>
          <w:i w:val="0"/>
          <w:color w:val="000000"/>
          <w:sz w:val="24"/>
        </w:rPr>
        <w:t>prováveis necessários à normalização das atividades.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SOROCABA poderá adotar mecanismos tarifários de contingência com o objetivo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cobrir custos adicionais decorrentes, para garantir o equilíbrio financeiro da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da gestão da demanda, quando devidamente aprovado pela ARES-PCJ.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casos de estiagem prolongada que caracterize declaração de emergência ou calamidade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o SAAE SOROCABA poderá estabelecer Planos de Racionamento, que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>submetidos à análise e aprovação da ARES-PCJ.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SOROCABA poderá interromper temporariamente seus serviços em razão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emergência justificável, como, por exemplo, por questões de segurança de pessoas e bens,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efetuar reparos ou modificações nos sistemas de saneamento.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>O SAAE SOROCABA será obrigado a comunicar à população e à 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interrupção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serviços e, sempre que possível, o tempo médio de duração da interrupção.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comunicação exigida no parágrafo anterior poderá ser efetuada durante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posteriormente à interrupção dos serviços, tão logo o SAAE SOROCABA obtenha o domínio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situação, nos casos imprevistos, ou quando a interrupção não comprometer o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público.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 interrupção programada deverá ser previamente divulgada à população afetada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antecedência mínima 72 (setenta e duas) horas, através das mídias escritas, site oficial e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sociais do SAAE SOROCABA.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 ao SAAE SOROCABA organizar e manter atualizado o cadastro comercial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todos os imóveis servidos de abastecimento de água e/ou esgotamento sanitário,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compreendendo todas as unidades consumidoras.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cadastro comercial deverá conter, obrigatoriamente, as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informações: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Identificação do usuário: nome completo; número e órgão expedidor da carteira de identidade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outro documento de identificação; número de inscrição no Cadastro Nacional de Pessoa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Jurídica – CNPJ ou Cadastro de Pessoa Física – CPF; e contato (telefone fixo, celular, endereço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eletrônico e código do usuário);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8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16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Identificação da unidade consumidora: endereço completo, considerando logradouro, número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imóvel, complemento e CEP, de acordo com o Cadastro Nacional de Endereços do IBGE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Instituto Brasileiro de Geografia e Estatística e, quando houver, o número do registro no cadastro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Prefeitura Municipal de Sorocaba;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Classificação da ligação: categoria e número de economias;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Data de início dos serviços de abastecimento de água e/ou de esgotamento sanitário; </w:t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Histórico de leituras e de faturamentos, no mínimo, referentes aos últimos 60 (sessenta) ciclos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consecutivos e completos; e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Identificação do medidor e sua atualização.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cadastro comercial deverá ser feito em nome do usuário dos serviços e, quando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tratar de imóvel alugado, deverá também constar a identificação do locador titular do imóvel,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é responsável pela manutenção das informações cadastrais da unidade consumidora.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 ao SAAE SOROCABA, mediante inspeção nos imóveis, verificar a adequação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aos padrões de ligação de água e esgoto e a utilização da ligação, a fim de determinar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classificação de acordo com as categorias de consumo e, ainda, estabelecer a quantidade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economias permitidas para o imóvel.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alteração da categoria e/ou quantidade de economias poderá ocorrer unilateralmente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do SAAE SOROCABA sempre que se verificar o uso da água para fins divergentes do cadastro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 original, quando forem constatadas alterações relevantes nas características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>imóvel, devendo o usuário ser comunicado prévia e formalmente sobre a alteração realizada.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mínimo de subdivisões para alteração da quantidade de economias será de três unidades,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em caso de duas subdivisões, poderá ser solicitada ligação independente, desde que 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>estabelecidas pelo SAAE SOROCABA sejam cumpridas.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hotéis, pousadas, pensões e congêneres serão considerados como uma única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comercial para fins de faturamento.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efeito de faturamento aos usuários, os condomínios horizontais e verticais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cadastrar todas as economias existentes no local, mediante declaração do responsável,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Autarquia realizar vistoria para efetiva comprovação, sob pena de cancelamento e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>retroativa.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documentação comprobatória das condições de que trata o parágrafo anterior poderá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exigida do síndico ou responsável pelo condomínio.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6º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SOROCABA não será responsável por danos causados a pessoas ou bens decorrentes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defeitos nas instalações internas da unidade consumidora, por sua má execução, utilização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e/ou conservação.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7º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análise, o fiscal notificará o usuário para regularizar a situação de imediato ou,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as adequações necessárias, em prazo determinado, variável de 05 (cinco) a 60 </w:t>
      </w:r>
      <w:r>
        <w:rPr>
          <w:rFonts w:ascii="Calibri" w:hAnsi="Calibri" w:eastAsia="Calibri"/>
          <w:b w:val="0"/>
          <w:i w:val="0"/>
          <w:color w:val="000000"/>
          <w:sz w:val="24"/>
        </w:rPr>
        <w:t>(sessenta) dias.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8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17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20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8º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SOROCABA não executará os pedidos de ligação de água e/ou esgoto enquanto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prediais da unidade consumidora estiverem em desacordo com os padrões de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 nas Instruções Técnicas e Normativas vigentes.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9º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prazo de 10 (dez) dias úteis para atendimento dos pedidos de água e/ou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será contado a partir da data de aprovação das instalações pelo SAAE SOROCABA 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das demais condições regulamentares pertinentes.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SOROCABA não se responsabilizará por eventuais incorreções na classificação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 do imóvel ou número de unidades de consumo (economias), decorrentes de omissões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erros nas informações fornecidas pelo usuário, quando da formulação do cadastro comercial.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11.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imóvel com mais de um tipo de atividade que não possua ligações individualizadas,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consumo será classificado pela categoria de maior tarifa do conjunto.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vedado ao SAAE SOROCABA a realização de serviços, execução de obras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materiais ou equipamentos, a título gratuito ou a concessão de tarifas reduzidas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condições especiais, exceto para os casos definidos em legislação específica ou em normativas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>da ARES-PCJ.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SOROCABA poderá, a qualquer tempo, guardadas as disposições legais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 inviolabilidade do lar, proceder auditoria nas ligações a fim de detectar e corrigir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eventuais perdas de faturamento. </w:t>
      </w:r>
    </w:p>
    <w:p>
      <w:pPr>
        <w:autoSpaceDN w:val="0"/>
        <w:autoSpaceDE w:val="0"/>
        <w:widowControl/>
        <w:spacing w:line="245" w:lineRule="auto" w:before="640" w:after="0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DIREITOS E OBRIGAÇÕES DO USUÁRIO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de responsabilidade do usuário a conservação, manutenção e segurança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internas da unidade consumidora, situadas após o ponto de entrega de água e antes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ponto de coleta de esgoto.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hidrômetro é propriedade do SAAE SOROCABA, ficando sua guarda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conservação sob a responsabilidade do usuário do imóvel onde estiver instalado.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poderá ser titular de mais de uma ligação, no mesmo imóvel ou em imóveis </w:t>
      </w:r>
      <w:r>
        <w:rPr>
          <w:rFonts w:ascii="Calibri" w:hAnsi="Calibri" w:eastAsia="Calibri"/>
          <w:b w:val="0"/>
          <w:i w:val="0"/>
          <w:color w:val="000000"/>
          <w:sz w:val="24"/>
        </w:rPr>
        <w:t>diversos.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atendimento a mais de uma ligação de um mesmo usuário no mesmo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segue as exigências previstas no Capítulo V – Das Ligações de Água e Esgoto, deste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Serviços.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formalização do pedido de ligação de água e/ou esgoto deverá ser efetuada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titular do imóvel, ou pelo locatário com autorização daquele, ou por pessoa devidamente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76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18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autorizada em impresso especial para este fim, munido, obrigatoriamente, dos seguintes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e informações: </w:t>
      </w:r>
    </w:p>
    <w:p>
      <w:pPr>
        <w:autoSpaceDN w:val="0"/>
        <w:autoSpaceDE w:val="0"/>
        <w:widowControl/>
        <w:spacing w:line="245" w:lineRule="auto" w:before="346" w:after="0"/>
        <w:ind w:left="0" w:right="17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Documento oficial de identidade, se pessoa física;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Contrato social e suas alterações e CNPJ, se pessoa jurídica;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Contrato de Compra e Venda, ou Escritura/Matrícula atualizada do imóvel; </w:t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Imposto Predial e Territorial Urbano do exercício vigente; e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Recibo dos pagamentos do serviço correspondente e hidrômetro. </w:t>
      </w:r>
    </w:p>
    <w:p>
      <w:pPr>
        <w:autoSpaceDN w:val="0"/>
        <w:autoSpaceDE w:val="0"/>
        <w:widowControl/>
        <w:spacing w:line="245" w:lineRule="auto" w:before="32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hipótese de implantação de empreendimentos, deverão ser cumpridas, adicionalmente,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exigências constantes do Capítulo IX – Dos Empreendimentos Imobiliários, Comerciais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Industriais, deste Regulamento de Serviços.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imóvel se localizar nas áreas de conservação de mananciais,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cumpridas, adicionalmente, as exigências constantes no Capítulo XIV – Das Áreas de Conservação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Mananciais,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casos de estudos para ligação, serão exigidos, além dos itens I e II deste artigo, o título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domínio ou posse do imóvel.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Compete ao usuário titular do imóvel informar ao SAAE SOROCABA as alterações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>cadastrais ocorridas no imóvel/ligação.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critério do SAAE SOROCABA, o usuário poderá ser responsabilizado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das diferenças resultantes da aplicação de tarifas no período em que 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 esteve incorretamente classificada no cadastro comercial, nos seguintes casos: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declaração falsa de informação referente à natureza da atividade desenvolvida na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usuária ou a finalidade real da utilização da água tratada; ou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omissão das alterações supervenientes na unidade usuária que importarem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reclassificação.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houver alteração da titularidade da ligação, cabe ao novo usuário ou ao titular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imóvel comunicar imediatamente ao SAAE SOROCABA, apresentando a documentação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pertinente.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vedado ao usuário, sob pena de aplicação das sanções previstas neste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Intervir nas redes públicas, nos ramais de ligações ou nos pontos de entrega de água; </w:t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mescla de águas provenientes de quaisquer outras fontes à água tratada fornecida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SOROCABA;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derivação de tubulações da instalação predial de água para suprir outros imóveis; </w:t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uso de quaisquer dispositivos intercalados nas instalações prediais de água ou esgoto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interfiram no abastecimento público de água ou na coleta de esgotos;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despejo de águas pluviais nas instalações prediais de esgotos sanitários;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500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19 </w:t>
      </w:r>
    </w:p>
    <w:p>
      <w:pPr>
        <w:sectPr>
          <w:pgSz w:w="11906" w:h="16838"/>
          <w:pgMar w:top="236" w:right="106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emprego de bombas de sucção ligadas diretamente ao ponto de entrega de água.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danos causados pela intervenção indevida do usuário nas redes públicas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e/ou esgotamento sanitário, nos ramais prediais ou nos pontos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entrega de água e/ou coleta de esgotos, serão reparados pelo SAAE SOROCABA às expensas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>usuário, sem prejuízo de aplicação das penalidades previstas neste Regulamento de Serviços.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dever do usuário comunicar ao SAAE SOROCABA quando verificar a existência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irregularidades nas ligações.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abastecimento de água tratada ao imóvel destina-se ao seu próprio consumo,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proibido o abastecimento de terceiros a qualquer título, exceto em situação de combate a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incêndio ou calamidade pública.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responsabilidade do usuário proceder à limpeza periódica, operação e manutenção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reservatórios internos em períodos de, no máximo, 06 (seis) meses.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responsabilidade do usuário zelar pela segurança e integridade das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de medições localizados em seu imóvel.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 de furto do hidrômetro, o usuário deve solicitar a instalação de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 e será responsável pelos custos da troca, além do pagamento da multa prevista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XXI – Das Infrações e Penalidades, deste Regulamento de Serviços, entretanto,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haverá cobrança da multa e do custo do hidrômetro diante da apresentação do Boletim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 que comprove o furto.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é responsável por oferecer condições de acesso livre e seguro em seu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técnicos autorizados do SAAE SOROCABA e seus prepostos, no desenvolvimento de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responderá por quaisquer débitos relacionados aos serviços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e/ou esgotamento sanitário prestados no imóvel decorrentes de sua regular utilização,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>gozo e fruição.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SOROCABA poderá cadastrar os usuários inadimplentes nos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proteção ao crédito (SERASA, SPC, protesto em cartório e similares) e promover a cobrança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débitos, com os respectivos acréscimos por impontualidade de multa, juros de mora, correção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monetária e honorários advocatícios, estes quando a cobrança se der na esfera judicial,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dispuser a legislação de regência, observado o prazo de 30 (trinta) dias corridos, a contar da data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recebimento da notificação.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23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Os usuários geradores de efluentes não domésticos deverão comunicar 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SOROCABA quando houver alterações das informações cadastrais, da atividade econômica,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vazões e características dos efluentes, sob pena de supressão da prestação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fornecimento de água e coleta de esgotos sanitários e pagamento de multa, nos termos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8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20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20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24.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SOROCABA deverá dispor de mecanismos de identificação de pagamento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duplicidade, impondo-se que referidas devoluções ocorram por meio de compensação,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preferencialmente até o próximo faturamento.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solicitação de devolução em espécie antes da compensação em fatura, o usuário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protocolar requerimento no Setor de Atendimento, mediante comprovação do vínculo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 e da duplicidade (comprovante do pagamento).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casos em que houver devolução do pagamento em duplicidade em conta futura, e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identificado posteriormente à compensação, através de comprovante de pagamento, que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tratava de pagamento efetuado erroneamente pelo usuário referente a outro imóvel, 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SOROCABA efetuará a devolução para o imóvel requerente, sendo lançado novamente o débito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conta para a ligação que havia recebido indevidamente a devolução da duplicidade.</w:t>
      </w:r>
    </w:p>
    <w:p>
      <w:pPr>
        <w:autoSpaceDN w:val="0"/>
        <w:autoSpaceDE w:val="0"/>
        <w:widowControl/>
        <w:spacing w:line="245" w:lineRule="auto" w:before="638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DE ÁGUA E ESGOTO </w:t>
      </w:r>
    </w:p>
    <w:p>
      <w:pPr>
        <w:autoSpaceDN w:val="0"/>
        <w:autoSpaceDE w:val="0"/>
        <w:widowControl/>
        <w:spacing w:line="245" w:lineRule="auto" w:before="346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Pedidos de ligação de água e esgoto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 edificação permanente urbana, situada sobre área regular, em via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beneficiada com redes de abastecimento de água e/ou de esgotamento sanitário disponíveis,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deverá, obrigatoriamente, interligar-se à rede pública.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imóveis edificados que estiverem em desacordo com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terão prazo de 90 (noventa)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dias corridos, a partir da vigência deste Regulamento de Serviços, para solicitar ao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SOROCABA as ligações de água e/ou esgoto, sendo o prazo prorrogado por mais 90 (noventa) </w:t>
      </w:r>
      <w:r>
        <w:rPr>
          <w:rFonts w:ascii="Calibri" w:hAnsi="Calibri" w:eastAsia="Calibri"/>
          <w:b w:val="0"/>
          <w:i w:val="0"/>
          <w:color w:val="000000"/>
          <w:sz w:val="24"/>
        </w:rPr>
        <w:t>dias corridos mediante justificativas apresentadas.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não atendimento da regra definida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dentro dos prazos estabelecidos sujeitará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à aplicação das sanções previstas neste Regulamento de Serviços e na legislação vigente.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não havendo viabilidade técnica para o atendimento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poderão ser adotadas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soluções individuais, custeadas pelo usuário interessado, respeitando-se as normas técnicas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>ambientais em vigor.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considerada rede disponível de água e/ou esgoto aquela que se localizar na direção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prolongamento das divisas laterais do terreno com a calçada, onde serão executadas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SOROCABA as ligações definitivas de água e/ou esgoto, de acordo com o disposto nas Instruções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vigentes e em local que permita e facilite o acesso para execução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comerciais e operacionais.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136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21 </w:t>
      </w:r>
    </w:p>
    <w:p>
      <w:pPr>
        <w:sectPr>
          <w:pgSz w:w="11906" w:h="16838"/>
          <w:pgMar w:top="236" w:right="106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considerada área regular urbana para os fins deste Regulamento de Serviços aquela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tenha matrícula junto ao Cartório de Registro de Imóveis e IPTU – Imposto Predial Territorial </w:t>
      </w:r>
      <w:r>
        <w:rPr>
          <w:rFonts w:ascii="Calibri" w:hAnsi="Calibri" w:eastAsia="Calibri"/>
          <w:b w:val="0"/>
          <w:i w:val="0"/>
          <w:color w:val="000000"/>
          <w:sz w:val="24"/>
        </w:rPr>
        <w:t>Urbano correspondente.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6º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não houver disponibilidade, através de requerimento à Diretoria Geral do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SOROCABA, para atendimento exclusivamente residencial, os interessados poderão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estudos de viabilidade técnico-financeira para extensões de redes de água e esgoto 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ligações.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pedido de ligação de água e/ou esgoto se caracteriza por um ato do interessado ou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representante legal que, ao solicitar o fornecimento de água e/ou a coleta de esgoto ao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SOROCABA, assume a responsabilidade pelo pagamento das contas de consumo e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>realizados.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titular deverá instruir o pedido das ligações com documentos comprobatórios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>propriedade do imóvel.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SOROCABA poderá condicionar a ligação, a religação, o aumento de vazão ou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contratação de fornecimentos especiais à quitação de débitos anteriores do mesmo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decorrentes da prestação do serviço para o mesmo ou para outro imóvel no município.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SOROCABA cobrará antecipadamente as tarifas dos serviços de ligação de água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bem como o valor referente ao hidrômetro, conforme custo vigente do equipamento.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SOROCABA fornecerá uma única ligação de água e/ou esgoto por matrícula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atendimento de mais de uma ligação para um mesmo imóvel (ligação independente)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estará condicionada à observância dos requisitos técnicos e de segurança, previstos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 técnicas do SAAE SOROCABA, e os ramais prediais (ramais externos)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instalações prediais (ramais internos) deverão ser obrigatoriamente individualizados para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de consumo, construídos de acordo com as Normas Técnicas da Associação Brasileira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Normas Técnicas – ABNT.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Cumpridas as exigências do §1º, a execução de novas ligações de água e/ou esgoto para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imóvel estarão condicionadas a: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haver débitos vinculados ao CPF do usuário titular;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Fiscalização e aprovação pelo SAAE SOROCABA;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Homologação do Departamento competente; e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Instalação da caixa padrão para as ligações de água e/ou da caixa ou tubo de inspeção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limpeza para as ligações de esgoto, de acordo com as instruções de instalação fornecidas.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Somente nos imóveis onde houver a impossibilidade técnica de instalação de caixa ou tubo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inspeção e limpeza será permitida, excepcionalmente, a utilização da caixa de proteção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hidrômetros no passeio, que deverá ser instalada conforme normas do SAAE SOROCABA.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8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22 </w:t>
      </w:r>
    </w:p>
    <w:p>
      <w:pPr>
        <w:sectPr>
          <w:pgSz w:w="11906" w:h="16838"/>
          <w:pgMar w:top="236" w:right="106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2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os condomínios horizontais ou verticais, o SAAE SOROCABA fornecerá água em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única ligação ou um único ponto de entrega, conforme definido em dimensionamento de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previamente elaborado, independente da medição das economias ser individualizadas, e 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>SOROCABA coletará o esgoto em uma ou mais ligações, de acordo com os critérios técnicos pré-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definidos, sendo que as redes internas deverão ser instaladas e mantidas exclusivamente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 dos respectivos condôminos e/ou incorporadores e atender às determinações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estabelecidas no Capítulo IX – Dos Empreendimentos Imobiliários, Comerciais e Industriais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Regulamento de Serviços.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de individualização de ligação, para o SAAE SOROCABA efetuar leitura e cobrança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individualizadas nas edificações constituídas em condomínios, as instalações deverão obedecer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Regulamentação dos Serviços Públicos de Leitura, Faturamento e Emissão de Contas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Individualizadas nos Condomínios, apartada, do SAAE SOROCABA.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6º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os empreendimentos imobiliários, comerciais e industriais, deverá ser verificada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dimensionamento das ligações de água e esgoto, conforme relacionado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Capítulo IX – Dos Empreendimentos Imobiliários, Comerciais e Industriais, deste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Serviços.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7º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casos de ligações independentes para o mesmo imóvel, ou unificação de dois ou 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 que possuam ligações distintas, e que em ambos os casos as ligações estejam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utilizadas para uma única economia/atividade/finalidade, o SAAE SOROCABA poderá,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notificação prévia, efetuar o corte e retirada do(s) hidrômetro(s), permanecendo apenas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no local.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pedidos de ligações de água e/ou de esgotamento sanitário para os imóveis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 comercial ou industrial localizados em áreas de conservação de mananciais, providas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redes públicas de abastecimento de água e/ou esgotamento sanitário, deverão atender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determinações estabelecidas no Capítulo IX – Dos Empreendimentos Imobiliários, Comerciais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Industriais, deste Regulamento de Serviços, e o atendimento das ligações seguirá as mesmas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regras definidas neste capítulo.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29.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pedidos de ligações de água e/ou de esgoto para as construções localizadas em áreas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restrições a ocupação, incluindo-se Áreas de Preservação Permanente – APP, e áreas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risco, poderão ser executadas mediante abertura de processo administrativo para estudo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técnica, social, jurídica e administrativa.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fornecimento de água para imóveis com atividade industrial será sempre autorizado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título precário, subordinado às disponibilidades de atendimento dos sistemas de abastecimento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água, bem como à capacidade e ao tipo da rede coletora de esgotos, não tendo prioridade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as demais categorias. </w:t>
      </w:r>
    </w:p>
    <w:p>
      <w:pPr>
        <w:autoSpaceDN w:val="0"/>
        <w:autoSpaceDE w:val="0"/>
        <w:widowControl/>
        <w:spacing w:line="245" w:lineRule="auto" w:before="346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Instalações das ligações de água e esgoto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76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23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instalações das ligações de água e de esgoto deverão atender às exigências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recomendações relativas a projeto, execução, ensaio e manutenção dos sistemas prediais,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as Instruções Técnicas do SAAE SOROCABA, da Associação Brasileira de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(ABNT) e do Instituto Nacional de Metrologia (INMETRO), sem prejuízo do que dispõem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normas municipais vigentes.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despejos a serem lançados nas redes coletoras de esgoto deverão atender aos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requisitos das normas técnicas vigentes da Associação Brasileira de Normas Técnicas (ABNT),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Decreto estadual nº 8.468/1976 e suas alterações, da Resolução nº 430/2011 do Conselho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Nacional do Meio Ambiente (CONAMA) e demais normas regulamentares pertinentes, além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observar às determinações estabelecidas no Capítulo XIII – Dos Despejos nas Redes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despejos que, por sua natureza, não puderem ser lançados diretamente na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 deverão, obrigatoriamente, ser tratados previamente pelo usuário, às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expensas e de acordo com as normas técnicas vigentes da Associação Brasileira de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Técnicas (ABNT), o Decreto estadual nº 8.468/1976, a Resolução nº 430/2017 do Conselho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Nacional do Meio Ambiente (CONAMA), e demais normas regulamentares pertinentes.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características da ligação de esgoto em relação à rede coletora pública deverão respeitar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condições mínimas estabelecidas nas Instruções Técnicas vigentes.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SOROCABA poderá, quando necessário ou mediante solicitação expressa do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realizar estudos e disponibilizar a instalação de ligação de esgoto com características diferentes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>das previstas nas Instruções Técnicas para ligações residenciais do SAAE SOROCABA.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houver inviabilidade técnica para executar a ligação de esgoto sanitário na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estabelecida na NBR 8160/1999 da Associação Brasileira de Normas Técnicas (ABNT) e neste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Serviços, em função do ponto de coleta do imóvel ficar abaixo do nível da rua,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soluções passíveis de serem aceitas pelo SAAE SOROCABA, individual ou coletivamente, são: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Efetuar a ligação de esgoto em passagens de servidão autorizadas por usuários titulares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 vizinhos, as quais deverão ter a largura mínima de 1 (um) 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interessado executar, às suas expensas, sistema de bombeamento de esgotos,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acordo com a NBR 12208/1992 ou norma vigente;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Execução de sistema individual de esgotamento sanitário, conforme estabelecido nas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vigentes (fossas sépticas).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execução da ligação de esgoto através de terreno de outra propriedade, situada em cota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inferior, somente poderá ser feita pelo SAAE SOROCABA ou seu preposto, mediante solicitação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usuário titular do imóvel a ser servido, e desde que haja autorização de passagem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devidamente registrada, acompanhada da(s) Certidão(ões) atualizada(s) do(s) imóvel(eis)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vizinho(s).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coletor em terreno particular será construído por conta e risco do usuário titular do imóvel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ser servido.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8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24 </w:t>
      </w:r>
    </w:p>
    <w:p>
      <w:pPr>
        <w:sectPr>
          <w:pgSz w:w="11906" w:h="16838"/>
          <w:pgMar w:top="236" w:right="106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2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Caberá exclusivamente aos interessados realizar as negociações e arcar com as despesas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documentação, bem como a fiscalização das passagens de servidão após a execução das obras.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instalações internas do imóvel, sejam instalações prediais de água até o ponto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entrega, ou instalações prediais de esgoto até o ponto de coleta, serão efetuadas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conservadas às expensas do usuário, podendo o SAAE SOROCABA, quando achar conveniente,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inspecioná-las mediante autorização do usuário.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não poderá opor-se à inspeção das instalações prediais internas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por parte do SAAE SOROCABA quando identificados através de crachá funcional,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principalmente no que tange à instalação, exame, substituição ou aferição dos hidrômetros.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ligações de água, o SAAE SOROCABA poderá utilizar dispositivos para evitar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despressurização da rede, a fim de garantir pressões maiores do que a mínima normatizada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Associação Brasileira de Normas Técnicas – ABNT.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 a pressão mínima definida pelas normas regulamentadoras, quando não for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possível o abastecimento direto de prédios ligados à rede pública, o usuário deverá 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responsabilizar pela construção, operação e manutenção dos equipamentos necessários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viabilizar o seu consumo de água, obedecidas as especificações técnicas do SAAE SOROCABA e </w:t>
      </w:r>
      <w:r>
        <w:rPr>
          <w:rFonts w:ascii="Calibri" w:hAnsi="Calibri" w:eastAsia="Calibri"/>
          <w:b w:val="0"/>
          <w:i w:val="0"/>
          <w:color w:val="000000"/>
          <w:sz w:val="24"/>
        </w:rPr>
        <w:t>da Associação Brasileira de Normas Técnicas – ABNT.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 edificação que tenha instalação hidráulica implantada a uma altura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superior a 10 (dez) metros em relação ao nível da rua (ponto de ligação), deverá ter um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reservatório inferior e um superior que será abastecido pelo inferior através de bomba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recalque.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37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Os projetos de condomínios edificados que forem aprovados na Prefeitura de Sorocaba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janeiro de 2009 deverão possuir, além do hidrômetro na entrada principal, instalado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padronizado pelo SAAE SOROCABA, hidrômetros individuais instalados em cada uma das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unidades autônomas, para medição isolada do consumo de água, conforme Lei municipal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>8.610/2008.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os condomínios aprovados antes de janeiro de 2009, a opção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individualização fica a critério do usuário titular. </w:t>
      </w:r>
    </w:p>
    <w:p>
      <w:pPr>
        <w:autoSpaceDN w:val="0"/>
        <w:autoSpaceDE w:val="0"/>
        <w:widowControl/>
        <w:spacing w:line="245" w:lineRule="auto" w:before="346" w:after="0"/>
        <w:ind w:left="2304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Ramais e instalações prediais de água e esgoto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abastecimento deverá ser feito por um único ramal de ligação de água ligado à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para cada matrícula de imóvel.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Excetuam-se da regra definida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atendimento a mais de uma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um mesmo cliente no mesmo imóvel, descrito no Capítulo V – Das Ligações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Regulamento de Serviços.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8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25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20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39.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esgotamento sanitário poderá ser feito por um ou mais ramais de ligação,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necessidades técnicas do imóvel, conforme disponibilidade e critérios técnicos avaliados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 SOROCABA.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casos em que o imóvel conte com fontes alternativas de abastecimento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da rede pública de abastecimento, será exigido pelo SAAE SOROCABA, para fins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estimativa do volume de esgotos produzidos, a instalação de hidrômetro no equipamento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extração ou recebimento de água, o qual deverá ser fornecido pelo usuário e aferido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periodicamente, para fins de medição do consumo de água e estimativa de volume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>produzido.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utilização de fontes alternativas de água deverá possuir prévia autorização, concessão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licença (outorga) do DAEE – Departamento de Águas e Energia Elétrica do Estado de São Paulo e </w:t>
      </w:r>
      <w:r>
        <w:rPr>
          <w:rFonts w:ascii="Calibri" w:hAnsi="Calibri" w:eastAsia="Calibri"/>
          <w:b w:val="0"/>
          <w:i w:val="0"/>
          <w:color w:val="000000"/>
          <w:sz w:val="24"/>
        </w:rPr>
        <w:t>atender todas as normas técnicas do órgão concedente.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hipótese do definido no </w:t>
      </w:r>
      <w:r>
        <w:rPr>
          <w:rFonts w:ascii="Calibri" w:hAnsi="Calibri" w:eastAsia="Calibri"/>
          <w:b w:val="0"/>
          <w:i/>
          <w:color w:val="000000"/>
          <w:sz w:val="24"/>
        </w:rPr>
        <w:t>caput,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dever do usuário permitir ao SAAE SOROCABA acesso à </w:t>
      </w:r>
      <w:r>
        <w:rPr>
          <w:rFonts w:ascii="Calibri" w:hAnsi="Calibri" w:eastAsia="Calibri"/>
          <w:b w:val="0"/>
          <w:i w:val="0"/>
          <w:color w:val="000000"/>
          <w:sz w:val="24"/>
        </w:rPr>
        <w:t>unidade consumidora e suas instalações para fiscalização e leitura.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casos de compra de água através de caminhão-pipa, em que ocorra o descarte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na rede pública de esgoto, o SAAE SOROCABA poderá solicitar a apresentação das notas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fiscais a fim de efetuar a cobrança correspondente à tarifa de esgoto para o imóvel. </w:t>
      </w:r>
    </w:p>
    <w:p>
      <w:pPr>
        <w:autoSpaceDN w:val="0"/>
        <w:autoSpaceDE w:val="0"/>
        <w:widowControl/>
        <w:spacing w:line="245" w:lineRule="auto" w:before="346" w:after="0"/>
        <w:ind w:left="2880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Tipos de ligações de água e esgoto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função das atividades existentes ou pretendidas no imóvel, o SAAE SOROCABA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especificará o tipo de ligação de água e/ou esgoto, bem como os hidrômetros correspondentes.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em um imóvel existir mais de um uso (Residencial e/ou Comercial e/ou Industrial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Poder Público e/ou Outras), cada unidade consumidora poderá ter sua ligação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medições individualizadas, desde que cumpridos os critérios de atendimento a mais de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para um mesmo cliente no mesmo imóvel, descrito no Capítulo V – Das Ligações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>e Esgoto, deste Regulamento de Serviços.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Nos casos em que não houver a possibilidade de individualização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medidores, o SAAE SOROCABA efetuará a cobrança da tarifa de consumo correspondente à maior </w:t>
      </w:r>
      <w:r>
        <w:rPr>
          <w:rFonts w:ascii="Calibri" w:hAnsi="Calibri" w:eastAsia="Calibri"/>
          <w:b w:val="0"/>
          <w:i w:val="0"/>
          <w:color w:val="000000"/>
          <w:sz w:val="24"/>
        </w:rPr>
        <w:t>categoria do imóvel.</w:t>
      </w:r>
    </w:p>
    <w:p>
      <w:pPr>
        <w:autoSpaceDN w:val="0"/>
        <w:autoSpaceDE w:val="0"/>
        <w:widowControl/>
        <w:spacing w:line="245" w:lineRule="auto" w:before="346" w:after="0"/>
        <w:ind w:left="244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Substituições das ligações de água e esgoto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pedido do usuário, ou quando identificado através de vistoria técnica do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>SOROCABA, deverão ser efetuadas as substituições das ligações de água e/ou esgoto.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1068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26 </w:t>
      </w:r>
    </w:p>
    <w:p>
      <w:pPr>
        <w:sectPr>
          <w:pgSz w:w="11906" w:h="16838"/>
          <w:pgMar w:top="236" w:right="106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execução da substituição da ligação de água e/ou esgoto estará condicionada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aprovação, após fiscalização efetuada pelos técnicos do SAAE SOROCABA, do padrão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da caixa de hidrômetro para as ligações de água e/ou da caixa de inspeção da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esgoto, para as ligações de esgoto, de acordo com os manuais de instalação fornecidos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SOROCABA.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substituições das ligações de água e/ou esgoto serão necessárias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apresentarem e/ou forem constatadas as seguintes situações: </w:t>
      </w:r>
    </w:p>
    <w:p>
      <w:pPr>
        <w:autoSpaceDN w:val="0"/>
        <w:autoSpaceDE w:val="0"/>
        <w:widowControl/>
        <w:spacing w:line="245" w:lineRule="auto" w:before="346" w:after="0"/>
        <w:ind w:left="0" w:right="21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mudança de local;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mau uso da ligação;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danos causados à propriedade;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ocorrência de vazamento identificado;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desgaste natural dos materiais;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necessidade de adequação aos padrões de ligação de água e/ou esgoto.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Nas substituições de ligação de água e/ou esgoto por mudança de local, mau uso da ligação,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danos causados à propriedade, serão cobrados os valores integrais das tarifas de Substituição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Ligação, de acordo com a Tabela de Tarifas de Serviços homologados pela ARES-PCJ.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substituições de ligação de água e/ou esgoto por vazamento identificado, desgaste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 ou adequação aos padrões de ligação de água e/ou esgoto, efetuadas no trecho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denominado ramal predial, serão executadas pelo SAAE SOROCABA com isenção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tarifas.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imóveis cujas características físicas não permitam a adequação ao padrão atual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 (instalação de caixa padrão), o SAAE SOROCABA, após vistoria, poderá aprovar a reforma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cavalete, desde que esteja localizado junto à divisa frontal do imóvel com o passeio público,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livre de obstáculos, permitindo a visualização dos lacres, a leitura do consumo mensal e eventuais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manutenções.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imóvel possuir mais de um hidrômetro instalado nas condições previstas no §3º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artigo, deverá apresentar identificação que permita saber, por exemplo, qual hidrômetro </w:t>
      </w:r>
      <w:r>
        <w:rPr>
          <w:rFonts w:ascii="Calibri" w:hAnsi="Calibri" w:eastAsia="Calibri"/>
          <w:b w:val="0"/>
          <w:i w:val="0"/>
          <w:color w:val="000000"/>
          <w:sz w:val="24"/>
        </w:rPr>
        <w:t>pertence a cada uma das unidades consumidoras.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usuários, cujos imóveis estejam enquadrados no §3º deste artigo, deverão, sempre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necessário, permitir o acesso ao hidrômetro para inspeção e/ou manutenção, bem como deverão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informar o SAAE SOROCABA sobre vazamentos internos, mesmo quando localizados antes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hidrômetro, sendo responsáveis por suas consequências.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6º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eventual troca compulsória pelo SAAE SOROCABA do padrão de ligação antigo para novo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padrão, após homologação pela ARES-PCJ, deverá ocorrer às expensas do SAAE SOROCABA, salvo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decorrente de infrações e irregularidades no imóvel, que impeçam a permanência do padrão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antigo.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1068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27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CONDIÇÕES DE FORNECIMENTO PARA LIGAÇÕES DIFERENCIADAS </w:t>
      </w:r>
    </w:p>
    <w:p>
      <w:pPr>
        <w:autoSpaceDN w:val="0"/>
        <w:autoSpaceDE w:val="0"/>
        <w:widowControl/>
        <w:spacing w:line="245" w:lineRule="auto" w:before="346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Ligações temporárias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houver redes públicas de distribuição de água e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disponíveis, o SAAE SOROCABA poderá fornecer ligações de água e/ou esgotos temporárias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destinem a obras em logradouros públicos, feiras, circos, exposições, parques de diversões,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eventos e outros estabelecimentos de caráter temporário, mediante apresentação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do contrato firmado.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pedido de ligação temporária o interessado deve informar o prazo desejado da ligação,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bem como o consumo provável de água, que será previamente recolhido até 3 (três) ciclos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completos de faturamentos relativos aos consumos declarados no ato da contratação.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SOROCABA cobrará antecipadamente as tarifas dos serviços de ligação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corte e retirada de hidrômetro, bem como o valor referente a tarifa de consumo estipulado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SOROCABA para o período solicitado, valor que servirá de caução até o final do período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Adicionalmente ao disposto no §2º deste artigo, mensalmente será extraída fatura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>e/ou esgoto com o excesso que vier a ser verificado.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ligações temporárias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serão classificadas na categoria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>Comercial, com 01 (uma) economia.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prazo máximo de validade das ligações temporárias será de 06 (seis) meses, podendo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>renovado, por igual período, desde que formalmente solicitado e justificado pelo interessado.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6º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pedido de renovação de prazo deverá ser formalizado com antecedência mínima de 15 </w:t>
      </w:r>
      <w:r>
        <w:rPr>
          <w:rFonts w:ascii="Calibri" w:hAnsi="Calibri" w:eastAsia="Calibri"/>
          <w:b w:val="0"/>
          <w:i w:val="0"/>
          <w:color w:val="000000"/>
          <w:sz w:val="24"/>
        </w:rPr>
        <w:t>(quinze) dias do encerramento do contrato.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7º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consideradas como despesas referidas no §2º os custos dos materiais aplicados 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reaproveitáveis e demais custos, tais como os de mão de obra para instalação, retirada da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e transporte.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8º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final de cada período, o usuário deverá pagar ou terá o direito de ser restituído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diferença entre o valor caução pago e o valor apurado, com base no consumo medido no período, </w:t>
      </w:r>
      <w:r>
        <w:rPr>
          <w:rFonts w:ascii="Calibri" w:hAnsi="Calibri" w:eastAsia="Calibri"/>
          <w:b w:val="0"/>
          <w:i w:val="0"/>
          <w:color w:val="000000"/>
          <w:sz w:val="24"/>
        </w:rPr>
        <w:t>mediante solicitação junto ao SAAE SOROCABA.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9º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Ocorrendo pagamento antecipado, eventuais devoluções pelo SAAE SOROCABA deverão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realizadas no prazo de até 10 (dez) dias contados da retirada da ligação.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Eventuais saldos devedores deverão ser quitados pelo usuário na data da retirada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ligação.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8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28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20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46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interessado deve juntar ao pedido de abastecimento de água e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a planta ou croquis das instalações temporárias e respectiva autorização de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funcionamento emitida pelo órgão competente.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ser efetuada sua ligação, o interessado deve ainda: </w:t>
      </w:r>
    </w:p>
    <w:p>
      <w:pPr>
        <w:autoSpaceDN w:val="0"/>
        <w:autoSpaceDE w:val="0"/>
        <w:widowControl/>
        <w:spacing w:line="245" w:lineRule="auto" w:before="346" w:after="0"/>
        <w:ind w:left="0" w:right="158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Preparar as instalações temporárias de acordo com a planta ou os croquis; </w:t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Efetuar o pagamento das despesas previstas neste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48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ramal predial de ligações provisórias para atender imóveis em construção deve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dimensionado de modo a ser aproveitado para a ligação definitiva.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ligação definitiva de água deve ser precedida pela desinfecção da instalação predial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água e limpeza do reservatório predial, a serem realizadas pelo usuário.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titular deverá informar ao SAAE SOROCABA a conclusão da construção para fins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ligação definitiva e enquadramento na respectiva categoria.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o cálculo, não será considerado o valor do volume mínimo da categoria, de modo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valor cobrado será referente ao volume efetivamente despejado. </w:t>
      </w:r>
    </w:p>
    <w:p>
      <w:pPr>
        <w:autoSpaceDN w:val="0"/>
        <w:autoSpaceDE w:val="0"/>
        <w:widowControl/>
        <w:spacing w:line="245" w:lineRule="auto" w:before="346" w:after="0"/>
        <w:ind w:left="2304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Ligações para particulares em espaços públicos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49.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pedidos de ligações de água e/ou esgoto para as instalações de particulares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espaços públicos, como lanchonetes ambulantes, quiosques, bancas, trailers, barracas e similares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atendidos mediante a pré-existência de redes disponíveis de distribuição de água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 e apresentação da autorização de funcionamento e localização expedida </w:t>
      </w:r>
      <w:r>
        <w:rPr>
          <w:rFonts w:ascii="Calibri" w:hAnsi="Calibri" w:eastAsia="Calibri"/>
          <w:b w:val="0"/>
          <w:i w:val="0"/>
          <w:color w:val="000000"/>
          <w:sz w:val="24"/>
        </w:rPr>
        <w:t>pela Prefeitura Municipal de Sorocaba.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requerente será o responsável pelas instalações de caixa padrão e da caixa de inspeção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ligação de esgoto, respectivamente para ligações de água e esgoto, nos mesmos padrões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>exigidos às outras ligações.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atendimento ao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ligação de água ficará condicionada à execução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concomitante da ligação de esgoto.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no local não exista viabilidade técnica para execução da ligação de esgoto, o local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dispor de sistema individual de esgotamento sanitário, construído de acordo com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 da Associação Brasileira de Normas Técnicas – ABNT e sujeito à fiscalização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>SAAE SOROCABA.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Ficará o interessado responsável pelo pagamento dos serviços prestados, os quais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aplicados de acordo com a Tabela de Tarifas de Serviços homologados pela ARES-PCJ.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76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29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1014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FORNECIMENTO DE ÁGUA ATRAVÉS DE CAMINHÕES-TANQUE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critério e conforme a disponibilidade do SAAE SOROCABA, o abastecimento periódico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eventual de água tratada em imóveis do Município de Sorocaba, não servidos por redes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públicas de distribuição, poderá ser realizado por meio de caminhões-tanque apropriados,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>cobrado do usuário o volume fornecido.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interessados pelo serviço deverão atender aos seguintes requisitos: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deverá possuir reservatório construído de acordo com as determinações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Associação Brasileira de Normas Técnicas – ABNT e deverá adequar as instalações hidráulicas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seu imóvel para viabilizar, com segurança, o abastecimento realizado por meio de caminhões-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tanque;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higienização do reservatório e a manutenção da qualidade da água nele armazenada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responsabilidade do usuário;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imóvel deverá estar conectado à rede pública de esgoto sanitário, quando essa existir,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possuir sistema individual de esgotamento sanitário construído de acordo com as determinações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Associação Brasileira de Normas Técnicas – ABNT, fato que poderá ser fiscalizado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SOROCABA, sempre que julgar necessário.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usuários deverão se dirigir a um posto de atendimento do SAAE SOROCABA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preenchimento de formulário próprio e autuação de processo administrativo.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SOROCABA poderá, através de visitas individuais, realizar a análise das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levantamento de informações da unidade consumidora, dados cadastrais, hábitos de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outras informações que julgar necessárias, a fim de avaliar a viabilidade do fornecimento nessa </w:t>
      </w:r>
      <w:r>
        <w:rPr>
          <w:rFonts w:ascii="Calibri" w:hAnsi="Calibri" w:eastAsia="Calibri"/>
          <w:b w:val="0"/>
          <w:i w:val="0"/>
          <w:color w:val="000000"/>
          <w:sz w:val="24"/>
        </w:rPr>
        <w:t>modalidade.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abastecimentos serão realizados na presença do morador para conferência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quantidade de litros abastecidos através de hidrômetros ultrassônicos.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>O SAAE SOROCABA estabelecerá um limite da quantidade de m³ (metros cúbicos) fornecidos.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usuários que se enquadrarem nos requisitos e critérios da tarifa residencial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>poderão solicitar o benefício do desconto, conforme artigo 123 deste Regulamento de Serviços.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cobrança será efetuada posteriormente, através da “Guia de Pagamento” assinada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usuário após conferência dos litros abastecidos.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54.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 de não pagamento das guias, o SAAE SOROCABA poderá suspender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fornecimento, seguindo o prazo de notificação.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1068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30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1008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DO RECEBIMENTO DE EFLUENTES DOMÉSTICOS POR MEIO DE VEÍCULOS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Programa de Recebimento de Efluentes Especiais (PREES), no âmbito de atuação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SOROCABA, é destinado a viabilizar o serviço público de recepção e encaminhamento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especiais às Estações de Tratamento de Esgotos da Autarquia.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considerados efluentes especiais passíveis de recebimento pelo SAAE SOROCABA: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provenientes de fossas sépticas de origem exclusivamente residenciais;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dejetos de banheiro químico;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resíduos líquidos de aterros sanitários (chorume);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dejetos de caminhões de empresas limpa-fossa em geral, desde que não tenham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 industriais.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interessados deverão preencher o requerimento e o formulário, conforme modelos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definidos pelo SAAE SOROCABA, descrevendo os processos de produção geradores dos efluentes,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identificando seus principais agentes poluentes.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formulário deverá ser entregue ao SAAE SOROCABA, acompanhado de Laudo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Caracterização Físico-Químico das amostras dos efluentes, elaborado por laboratório químico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credenciado segundo parâmetros especificados no Decreto estadual n° 8.468/1976,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acrescentando análises de Demanda Bioquímica de Oxigênio (DBO5), de Demanda Química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Oxigênio (DQO), de série nitrogenada e de fósforo.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corpo técnico do SAAE SOROCABA, através do Departamento de Tratamento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determinará, para cada caso, os parâmetros a serem abordados e analisados no laudo referido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artigo, assim como novos parâmetros que julgar necessários.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Com base no laudo de caracterização, o corpo técnico do SAAE SOROCABA verificará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do recebimento dos efluentes pelo sistema público de esgotamento sanitário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Autarquia, podendo, se necessário, requerer a complementação ou aprofundamento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>análises.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SOROCABA poderá realizar análises pelos laboratórios próprios, podendo recusar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recebimento, caso seja detectada qualquer possível interferência no processo biológico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suas ETEs (Estações de Tratamento de Esgotos).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Somente serão aceitos pelo sistema os efluentes cujas características físico-químicas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estejam abaixo dos limites estabelecidos pelo artigo 19-A do Decreto estadual nº 8.468/76,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regulamentou a Lei nº 997, de 31 de maio de 1976.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limites para os parâmetros de Demanda Bioquímica de Oxigênio (DBO5), de Demanda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Química de Oxigênio (DQO), da série nitrogenada (Nitrogênio Total, amoniacal, nitrato e nitrito),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fósforo e de outras substâncias, serão definidos pela equipe técnica do SAAE SOROCABA para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76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31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 caso específico, para se garantir e preservar a equalização do processo de tratamento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ETE receptora.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responsabilidade exclusiva do interessado o controle da qualidade dos efluentes a serem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lançados no sistema, sob pena de descredenciamento imediato.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Deferido o requerimento, será expedida em favor do solicitante a Autorização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Despejo, conforme modelo definido pelo SAAE SOROCABA,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 hábil para permitir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 dos caminhões do interessado ao posto de recebimento do SAAE SOROCABA, cuja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validade será de 01 (um) ano.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requerimento para Autorização de Despejo será analisado pelo SAAE SOROCABA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30 (trinta) dias, contados da data do protocolo.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Apenas veículos previamente cadastrados na Autarquia e identificados no formulário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promover o descarte dos efluentes no sistema público de esgotamento sanitário.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condições do descarte e recebimento dos efluentes, bem como os procedimentos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cobrança, serão informados ao requerente em forma de certidão, por ocasião da expedição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Autorização de Despejo.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descarte dos efluentes deverá ser realizado em dia e horário definidos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SOROCABA, de acordo com a capacidade de atendimento, mediante prévio agendamento.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descarte será realizado em local definido e comunicado pelo SAAE SOROCABA, a depender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condições operacionais do sistema.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6º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Antes de iniciar o procedimento de descarte do efluente, o preposto da empresa cadastrada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apresentar o Manifesto de Transporte de Resíduo, modelo definido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SOROCABA, devidamente preenchido e assinado pelo responsável.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58.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cobrança pelo serviço objeto do PREES, que ocorrerá através de fatura específica,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engloba o recebimento dos efluentes especiais, o tratamento e a disposição final nas estações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elevatórias de esgoto ou nas estações de tratamento do SAAE SOROCABA.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SOROCABA, caso seja detectada desconformidade em seus processos de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possa ter origem direta ou indiretamente relacionados com os PREES, poderá, a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momento, suspender imediatamente os descartes em suas estações, emitindo comunicação via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e-mail ou ofício.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 do não pagamento das guias, o SAAE SOROCABA poderá suspender o recebimento,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seguindo o prazo de notificação.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59.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interessado na utilização desse serviço responderá civil e criminalmente por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dano que porventura causar à colônia de bactérias mantidas nas Estações de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do SAAE SOROCABA por conta do descarte de efluentes fora dos padrões declarados.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8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32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2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será admitido de forma alguma o recebimento de resíduos provenientes de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municípios de acordo com a Lei municipal nº 9.206, de 06 de julho de 2010. </w:t>
      </w:r>
    </w:p>
    <w:p>
      <w:pPr>
        <w:autoSpaceDN w:val="0"/>
        <w:autoSpaceDE w:val="0"/>
        <w:widowControl/>
        <w:spacing w:line="245" w:lineRule="auto" w:before="638" w:after="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EMPREENDIMENTOS IMOBILIÁRIOS, COMERCIAIS E INDUSTRIAIS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empreendimentos imobiliários contemplam as seguintes modalidades: </w:t>
      </w:r>
    </w:p>
    <w:p>
      <w:pPr>
        <w:autoSpaceDN w:val="0"/>
        <w:autoSpaceDE w:val="0"/>
        <w:widowControl/>
        <w:spacing w:line="245" w:lineRule="auto" w:before="346" w:after="0"/>
        <w:ind w:left="568" w:right="7488" w:hanging="568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I. Loteamentos: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Mistos. </w:t>
      </w:r>
    </w:p>
    <w:p>
      <w:pPr>
        <w:autoSpaceDN w:val="0"/>
        <w:tabs>
          <w:tab w:pos="568" w:val="left"/>
          <w:tab w:pos="1134" w:val="left"/>
        </w:tabs>
        <w:autoSpaceDE w:val="0"/>
        <w:widowControl/>
        <w:spacing w:line="245" w:lineRule="auto" w:before="346" w:after="0"/>
        <w:ind w:left="0" w:right="662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II. Desmembramentos: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Residenciais: </w:t>
      </w:r>
      <w:r>
        <w:br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1. Comerciais; e </w:t>
      </w:r>
      <w:r>
        <w:br/>
      </w:r>
      <w:r>
        <w:tab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2. Industriais. </w:t>
      </w:r>
    </w:p>
    <w:p>
      <w:pPr>
        <w:autoSpaceDN w:val="0"/>
        <w:tabs>
          <w:tab w:pos="1134" w:val="left"/>
          <w:tab w:pos="1702" w:val="left"/>
        </w:tabs>
        <w:autoSpaceDE w:val="0"/>
        <w:widowControl/>
        <w:spacing w:line="245" w:lineRule="auto" w:before="52" w:after="0"/>
        <w:ind w:left="568" w:right="604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Condomínios: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1. Horizontais: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Residenciais;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Comerciais; e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Industriais. </w:t>
      </w:r>
    </w:p>
    <w:p>
      <w:pPr>
        <w:autoSpaceDN w:val="0"/>
        <w:autoSpaceDE w:val="0"/>
        <w:widowControl/>
        <w:spacing w:line="245" w:lineRule="auto" w:before="56" w:after="0"/>
        <w:ind w:left="1702" w:right="6048" w:hanging="568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2. Verticais: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i. Residenciais;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ii. Comerciais. </w:t>
      </w:r>
    </w:p>
    <w:p>
      <w:pPr>
        <w:autoSpaceDN w:val="0"/>
        <w:autoSpaceDE w:val="0"/>
        <w:widowControl/>
        <w:spacing w:line="245" w:lineRule="auto" w:before="52" w:after="0"/>
        <w:ind w:left="1702" w:right="6048" w:hanging="568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3. Mistos: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Residenciais;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Comerciais. </w:t>
      </w:r>
    </w:p>
    <w:p>
      <w:pPr>
        <w:autoSpaceDN w:val="0"/>
        <w:autoSpaceDE w:val="0"/>
        <w:widowControl/>
        <w:spacing w:line="245" w:lineRule="auto" w:before="346" w:after="0"/>
        <w:ind w:left="568" w:right="4608" w:hanging="568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III. Conjuntos habitacionais de interesse social: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Horizontais;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Verticais.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SOROCABA atenderá com abastecimento de água e esgotamento sanitário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novos empreendimentos, desde que estejam dentro das áreas previstas nos Planos Diretores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 e Esgotamento Sanitário, e que os sistemas existentes tenham </w:t>
      </w:r>
      <w:r>
        <w:rPr>
          <w:rFonts w:ascii="Calibri" w:hAnsi="Calibri" w:eastAsia="Calibri"/>
          <w:b w:val="0"/>
          <w:i w:val="0"/>
          <w:color w:val="000000"/>
          <w:sz w:val="24"/>
        </w:rPr>
        <w:t>capacidade para o atendimento da ocupação proposta.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o sistema existente não tiver disponibilidade ou capacidade,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atendimento ficará condicionado à assunção pelo empreendedor dos custos das obras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ampliação e melhoria prevista para a região em que está inserido o empreendimento.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1068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33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SOROCABA participa do processo de aprovação dos empreendimentos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imobiliários de parcelamento de solo (loteamentos e desmembramentos).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64.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atendimento com abastecimento de água e/ou esgotamento sanitário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empreendimentos</w:t>
      </w:r>
      <w:r>
        <w:rPr>
          <w:rFonts w:ascii="Calibri" w:hAnsi="Calibri" w:eastAsia="Calibri"/>
          <w:b w:val="0"/>
          <w:i w:val="0"/>
          <w:strike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interessado deverá requerer a emissão da Certidão de Diretrizes e/ou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Dimensionamento das Ligações, conforme as características do empreendimento, disponível no </w:t>
      </w:r>
      <w:r>
        <w:rPr>
          <w:rFonts w:ascii="Calibri" w:hAnsi="Calibri" w:eastAsia="Calibri"/>
          <w:b w:val="0"/>
          <w:i w:val="0"/>
          <w:color w:val="000000"/>
          <w:sz w:val="24"/>
        </w:rPr>
        <w:t>site do SAAE SOROCABA (www.saaesorocaba.com.br).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abertura do processo administrativo para Solicitação de Certidão de Diretrizes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Dimensionamento das Ligações é feita no SAAE SOROCABA pelo interessado.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empreendimentos que devem solicitar a Certidão de Diretrizes Técnicas são: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Empreendimentos cuja previsão de consumo seja igual ou superior a 500 m³/mês ou vazão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 de rede de água (dia e hora de maior consumo) igual ou superior a 0,35 l/s;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Condomínio vertical ou horizontal, que se caracteriza conforme abaixo: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Igual ou superior a 40 apartamentos ou mais de um bloco;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Igual ou superior a 50 dormitórios (hotel, motel ou flats);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Igual ou superior a 10 casas (condomínio horizontal).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52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Empreendimentos com mais de 60 empregados ou área do terreno maior que 750 m²; </w:t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Indústrias;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Núcleos habitacionais que se apresentam como: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Cooperativas;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Assentamento de famílias (interesse social). </w:t>
      </w:r>
    </w:p>
    <w:p>
      <w:pPr>
        <w:autoSpaceDN w:val="0"/>
        <w:autoSpaceDE w:val="0"/>
        <w:widowControl/>
        <w:spacing w:line="245" w:lineRule="auto" w:before="5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Loteamentos para fins habitacionais, comerciais ou industriais;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Conjuntos habitacionais com abertura ou prolongamentos de vias públicas existentes; e </w:t>
      </w:r>
      <w:r>
        <w:rPr>
          <w:rFonts w:ascii="Calibri" w:hAnsi="Calibri" w:eastAsia="Calibri"/>
          <w:b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Desmembramentos para fins habitacionais que resultem em mais de 10 lotes não servidos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redes de água e de coleta de esgotos.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SOROCABA informará ao interessado na Certidão de Diretrizes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loteamentos as pressões máxima, mínima e média do ponto onde deverá ser interligado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>sistema de abastecimento de água do empreendimento.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empreendimentos que devem solicitar os dimensionamentos das ligações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são: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Qualquer empreendimento cuja previsão de consumo seja de 50 até 500 m³/mês ou vazão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 de rede de água (dia e hora de maior consumo) de até 0,35 l/s;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Empreendimentos cuja previsão de consumo seja igual ou superior a 500 m³/mês ou vazão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projeto de rede de água (dia e hora de maior consumo) igual ou superior a 0,35 l/s;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Condomínios verticais ou horizontais que se caracterizam como: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Inferior a 40 apartamentos ou de apenas um bloco;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Inferior a 50 dormitórios (hotel, motel ou flats);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Inferior a 10 casas (condomínio horizontal).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52" w:after="0"/>
        <w:ind w:left="0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Condomínio vertical ou horizontal, que se caracteriza conforme abaixo: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Igual ou superior a 40 apartamentos ou mais de um bloco;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8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34 </w:t>
      </w:r>
    </w:p>
    <w:p>
      <w:pPr>
        <w:sectPr>
          <w:pgSz w:w="11906" w:h="16838"/>
          <w:pgMar w:top="236" w:right="1062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568" w:right="273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Igual ou superior a 50 dormitórios (hotel, motel ou flats);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Igual ou superior a 10 casas (condomínio horizontal).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54" w:after="0"/>
        <w:ind w:left="0" w:right="172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Empreendimentos com até 60 empregados ou área do terreno até 750 m²; </w:t>
      </w:r>
      <w:r>
        <w:rPr>
          <w:rFonts w:ascii="Calibri" w:hAnsi="Calibri" w:eastAsia="Calibri"/>
          <w:b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Postos de abastecimentos de combustíveis, lava-rápidos e assemelhados; </w:t>
      </w:r>
      <w:r>
        <w:rPr>
          <w:rFonts w:ascii="Calibri" w:hAnsi="Calibri" w:eastAsia="Calibri"/>
          <w:b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Indústrias;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Núcleos habitacionais que se apresentam como: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Cooperativas;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 Assentamento de famílias (interesse social).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68.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coleta de efluentes de indústrias, será necessário que a empresa interessada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protocole a Solicitação de Viabilidade de Atendimento para Empreendimento Industrial.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SOROCABA fará a análise da capacidade das redes de coleta, afastamento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para atendimento da vazão e das características declaradas do efluente.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 não houver disponibilidade de rede ou capacidade do sistema existente, a empresa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interessada apresentará o projeto e executará os serviços para adequação do sistema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 tratamento.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execução da ligação será necessária a apresentação da Licença de Operação emitida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 CETESB (em caráter precário ou não), e na instalação interna deverá conter o dispositivo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amostragem e medição, conforme o Caderno de Especificações Técnicas do SAAE SOROCABA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Decreto nº 8.468/1976.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Após a ligação, a empresa deverá apresentar anualmente os laudos de caracterização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e a Licença de Operação vigente, ou quando o SAAE SOROCABA julgar necessário.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recebimento de efluentes não domésticos, as empresas deverão seguir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do Programa de Recebimento de Efluente Não Doméstico (PREND), apartada,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>do SAAE SOROCABA.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69.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informada a viabilidade de atendimento na Certidão de Diretrizes Técnicas quando,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cumulativamente: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empreendimento estiver dentro das áreas previstas para atendimento nos Planos Diretores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Esgotamento Sanitário;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sistemas públicos de água e esgoto localizados na testada do imóvel tiverem capacidade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à demanda do empreendimento; e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For possível o atendimento do empreendimento através de adutoras e/ou emissários a serem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executados pelo interessado, para interligação das redes internas aos sistemas públicos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esgoto com capacidade de atender à demanda da região, e ainda, com a execução de obras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ampliação dos sistemas de água e esgoto.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Será informado que não é viável o atendimento na Certidão de Diretrizes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empreendimento está fora das áreas previstas para atendimento nos Planos Diretores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de Água e Esgotamento Sanitário.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8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35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20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SOROCABA fará exigências técnicas e/ou solicitará a complementação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documentos para emissão da Certidão de Diretrizes Técnicas quando faltar alguma informação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documento no processo que prejudique a análise.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Certidão de Diretrizes Técnicas com viabilidade de atendimento constarão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sobre os pontos de interligações aos sistemas públicos de água e esgoto, bem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sobre as obras necessárias para as interligações (adutoras e/ou emissários) e obras de ampliação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sistemas de água e esgoto, quando necessárias.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emissão da Certidão de Diretrizes Técnicas pelo SAAE SOROCABA se dará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15 (quinze) dias úteis a contar do dia do protocolo do processo administrativo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requerimento.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critérios técnicos e procedimentos administrativos para aprovação, implantação,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e interligação dos sistemas públicos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nos empreendimentos imobiliários de parcelamento de solo serão descritos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apartada do SAAE SOROCABA.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casos de condomínios, as ligações internas de água e esgoto, bem como a instalação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medidores, são executadas pelo empreendedor, e as ligações principais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executadas pelo SAAE SOROCABA.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76.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casos de loteamentos e desmembramentos, as ligações de água e esgoto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executadas pelo SAAE SOROCABA mediante solicitação e pagamento das taxas pelos usuários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titulares de cada lote. </w:t>
      </w:r>
    </w:p>
    <w:p>
      <w:pPr>
        <w:autoSpaceDN w:val="0"/>
        <w:autoSpaceDE w:val="0"/>
        <w:widowControl/>
        <w:spacing w:line="245" w:lineRule="auto" w:before="638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VIELAS SANITÁRIAS E SERVIDÕES ADMINISTRATIVAS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lotes que apresentarem caimento da frente para o fundo e diferença de nível maior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1,50m (um metro e meio) deverão ter viela sanitária no fundo para possibilitar a execução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rede de coletora de esgoto, cuja faixa não edificante deverá constar no memorial descritivo </w:t>
      </w:r>
      <w:r>
        <w:rPr>
          <w:rFonts w:ascii="Calibri" w:hAnsi="Calibri" w:eastAsia="Calibri"/>
          <w:b w:val="0"/>
          <w:i w:val="0"/>
          <w:color w:val="000000"/>
          <w:sz w:val="24"/>
        </w:rPr>
        <w:t>do lote, bem como na matrícula do imóvel.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as obras necessárias para interligação das redes internas do empreendimento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(adutora, subadutora, extensão de rede de água, emissário, ou extensão de rede de esgoto) às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redes públicas passarem por terras particulares, é necessária a instituição de vielas sanitárias.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efeito do que dispõe o </w:t>
      </w:r>
      <w:r>
        <w:rPr>
          <w:rFonts w:ascii="Calibri" w:hAnsi="Calibri" w:eastAsia="Calibri"/>
          <w:b w:val="0"/>
          <w:i/>
          <w:color w:val="000000"/>
          <w:sz w:val="24"/>
        </w:rPr>
        <w:t>caput,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empreendedor deverá obter as escrituras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públicas de servidão de passagem devidamente registradas nas correspondentes matrículas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terras por onde passará, junto ao Cartório de Registro de Imóveis, de sorte a dar conhecimento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terceiros acerca da existência perene dessa faixa não edificante, cuja largura será de 3,00m </w:t>
      </w:r>
      <w:r>
        <w:rPr>
          <w:rFonts w:ascii="Calibri" w:hAnsi="Calibri" w:eastAsia="Calibri"/>
          <w:b w:val="0"/>
          <w:i w:val="0"/>
          <w:color w:val="000000"/>
          <w:sz w:val="24"/>
        </w:rPr>
        <w:t>(três metros).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76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36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79.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o SAAE SOROCABA precisar executar uma obra linear para adução de água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coleta e afastamento de esgoto em área particular, adotará os seguintes procedimentos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administrativos para instituir a servidão administrativa: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Apresentar justificativa técnica sobre a necessidade de implantação da obra;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Elaborar planta e memorial descritivo da servidão administrativa;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Apresentar o cálculo do valor a ser pago ao usuário titular do imóvel, referente à limitação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da faixa da servidão administrativa;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Efetuar o pagamento do valor ao usuário titular do imóvel, caso haja anuência, ou tomar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medidas judiciais cabíveis se não houver concordância do usuário titular;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Solicitar à Prefeitura Municipal de Sorocaba a elaboração e publicação do decreto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instituição de servidão administrativa;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Averbar a servidão administrativa na matrícula do imóvel junto ao Cartório de Registro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Imóveis. </w:t>
      </w:r>
    </w:p>
    <w:p>
      <w:pPr>
        <w:autoSpaceDN w:val="0"/>
        <w:autoSpaceDE w:val="0"/>
        <w:widowControl/>
        <w:spacing w:line="245" w:lineRule="auto" w:before="604" w:after="0"/>
        <w:ind w:left="3888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MEDIÇÃO </w:t>
      </w:r>
    </w:p>
    <w:p>
      <w:pPr>
        <w:autoSpaceDN w:val="0"/>
        <w:autoSpaceDE w:val="0"/>
        <w:widowControl/>
        <w:spacing w:line="245" w:lineRule="auto" w:before="346" w:after="0"/>
        <w:ind w:left="4032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Medidores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Para controle e cobrança do consumo de água, toda ligação deverá ser medida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hidrômetro instalado nas unidades consumidoras pelo SAAE SOROCABA, e nos casos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condomínios com medições individualizadas, o interessado deverá atender as especificações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>regulamentação específica do SAAE SOROCABA.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Às custas do interessado, poderão ser instalados nas ligações industriais e comerciais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medidores de volume/vazão para o controle do lançamento de esgotos, desde que haja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viabilidade técnica e de acordo com as normas e padrões vigentes.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hidrômetros poderão ser aferidos pelo SAAE SOROCABA e deverão ter sua produção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certificada pelo Instituto Nacional de Metrologia (INMETRO), e os custos dos serviços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cobrados do usuário somente quando os erros de indicação verificados estiverem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 legislação metrológica vigente.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imóveis que dispuserem de fontes alternativas de abastecimento de água e estiverem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conectados ao sistema público de coleta de esgotos deverão ter a apuração dos volumes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consumidos através de hidrômetros ou medidores de vazão de esgoto, observado o disposto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80, §1º, deste Regulamento de Serviços, sendo que o volume medido servirá de base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>as cobranças relativas à coleta, afastamento e tratamento dos esgotos.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ser solicitado pelo SAAE SOROCABA a apresentação de comprovantes de compra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de um referido período, que poderão servir como parâmetros de cálculo para a cobrança.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110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37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28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casos em que houver suspeita de problemas nos medidores direcionados ao controle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abastecimento alternativo ou de vazão de esgoto, será solicitado pelo SAAE SOROCABA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providencie a devida manutenção, aferição ou troca do medidor, caso em que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mantida a cobrança através da média obtida nas 06 (seis) últimas medições efetuadas. </w:t>
      </w:r>
    </w:p>
    <w:p>
      <w:pPr>
        <w:autoSpaceDN w:val="0"/>
        <w:autoSpaceDE w:val="0"/>
        <w:widowControl/>
        <w:spacing w:line="245" w:lineRule="auto" w:before="346" w:after="0"/>
        <w:ind w:left="28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Correrão por conta do usuário todos os custos referentes a instalação, conservação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dos hidrômetros e/ou medidores de vazão relacionados à apuração de consumo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abastecimentos alternativos. </w:t>
      </w:r>
    </w:p>
    <w:p>
      <w:pPr>
        <w:autoSpaceDN w:val="0"/>
        <w:autoSpaceDE w:val="0"/>
        <w:widowControl/>
        <w:spacing w:line="245" w:lineRule="auto" w:before="346" w:after="0"/>
        <w:ind w:left="28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impossibilidade da medição, o SAAE SOROCABA poderá arbitrar a cobrança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estimativa de consumo, baseada em informações coletadas junto ao imóvel, tipo de atividade,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histórico de consumo e outras informações que o SAAE SOROCABA julgar necessárias, nos termos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Resoluções da ARES-PCJ. </w:t>
      </w:r>
    </w:p>
    <w:p>
      <w:pPr>
        <w:autoSpaceDN w:val="0"/>
        <w:autoSpaceDE w:val="0"/>
        <w:widowControl/>
        <w:spacing w:line="245" w:lineRule="auto" w:before="346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dever do usuário permitir ao SAAE SOROCABA o acesso às instalações da unidade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>consumidora e sistemas de medição de água e esgoto.</w:t>
      </w:r>
    </w:p>
    <w:p>
      <w:pPr>
        <w:autoSpaceDN w:val="0"/>
        <w:autoSpaceDE w:val="0"/>
        <w:widowControl/>
        <w:spacing w:line="245" w:lineRule="auto" w:before="34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Instalações dos medidores </w:t>
      </w:r>
    </w:p>
    <w:p>
      <w:pPr>
        <w:autoSpaceDN w:val="0"/>
        <w:autoSpaceDE w:val="0"/>
        <w:widowControl/>
        <w:spacing w:line="245" w:lineRule="auto" w:before="344" w:after="0"/>
        <w:ind w:left="28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hidrômetros das ligações de água, necessários à medição dos volumes consumidos,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fornecidos e instalados pelo SAAE SOROCABA de acordo com os padrões estabelecidos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Instruções Técnicas e Normativas vigentes. </w:t>
      </w:r>
    </w:p>
    <w:p>
      <w:pPr>
        <w:autoSpaceDN w:val="0"/>
        <w:autoSpaceDE w:val="0"/>
        <w:widowControl/>
        <w:spacing w:line="245" w:lineRule="auto" w:before="346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fornecimento e o serviço de instalação serão cobrados dos usuários de acordo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 de Valores dos Preços Públicos dos demais serviços da Resolução da ARES-PCJ vigente. </w:t>
      </w:r>
    </w:p>
    <w:p>
      <w:pPr>
        <w:autoSpaceDN w:val="0"/>
        <w:autoSpaceDE w:val="0"/>
        <w:widowControl/>
        <w:spacing w:line="245" w:lineRule="auto" w:before="346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hidrômetros e as caixas de proteção deverão ser lacrados e os lacres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rompidos apenas pelo SAAE SOROCABA ou seu preposto. </w:t>
      </w:r>
    </w:p>
    <w:p>
      <w:pPr>
        <w:autoSpaceDN w:val="0"/>
        <w:autoSpaceDE w:val="0"/>
        <w:widowControl/>
        <w:spacing w:line="245" w:lineRule="auto" w:before="346" w:after="0"/>
        <w:ind w:left="28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usuário, assim que constatar rompimento ou violação do lacre, deverá informar 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SOROCABA, sob pena de ser responsabilizado, nos termos do disposto nos artigos do Capítulo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XXII – Das Infrações e Penalidades,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28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hidrômetro deverá ser instalado junto ao alinhamento do imóvel com a via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onde se encontra a rede de água, de acordo com o Padrão de Ligação de Água fornecido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SOROCABA. </w:t>
      </w:r>
    </w:p>
    <w:p>
      <w:pPr>
        <w:autoSpaceDN w:val="0"/>
        <w:autoSpaceDE w:val="0"/>
        <w:widowControl/>
        <w:spacing w:line="245" w:lineRule="auto" w:before="344" w:after="0"/>
        <w:ind w:left="28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ligação de água somente será efetivada se o usuário titular providenciar a edificação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abrigo para o hidrômetro, de acordo com o padrão para ligações residenciais determinado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SOROCABA, na parte interna do imóvel, junto ao alinhamento predial, possibilitando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 para leitura e serviços de manutenção. </w:t>
      </w:r>
    </w:p>
    <w:p>
      <w:pPr>
        <w:autoSpaceDN w:val="0"/>
        <w:autoSpaceDE w:val="0"/>
        <w:widowControl/>
        <w:spacing w:line="245" w:lineRule="auto" w:before="346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condições topográficas do local de instalação não podem ser modificadas pelo usuário,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pena de multa. </w:t>
      </w:r>
    </w:p>
    <w:p>
      <w:pPr>
        <w:autoSpaceDN w:val="0"/>
        <w:tabs>
          <w:tab w:pos="8820" w:val="left"/>
        </w:tabs>
        <w:autoSpaceDE w:val="0"/>
        <w:widowControl/>
        <w:spacing w:line="194" w:lineRule="auto" w:before="776" w:after="0"/>
        <w:ind w:left="17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38 </w:t>
      </w:r>
    </w:p>
    <w:p>
      <w:pPr>
        <w:sectPr>
          <w:pgSz w:w="11906" w:h="16838"/>
          <w:pgMar w:top="236" w:right="1058" w:bottom="492" w:left="13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de instalação na lateral em recuo, o responsável deverá assinar Termo de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Obstrução e deixar o acesso livre para leituras e eventuais serviços de manutenção,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orientações previstas no Manual de Instalação de Caixa Padrão.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instalações antigas que estiverem em desconformidade com o padrão de ligação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ser adequadas às custas do SAAE SOROCABA, quando surgir necessidade de reforma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cavalete do imóvel, ou quando for necessária a adequação para permitir os serviços de leitura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pertinentes.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facultado ao SAAE SOROCABA redimensionar ou substituir os hidrômetros das ligações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sempre que for constatada a necessidade.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o SAAE SOROCABA for efetuar a substituição do hidrômetro, o usuário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informado por escrito acerca das leituras dos medidores retirado e instalado, bem como sobre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forma de cobrança da primeira conta a ser faturada após a substituição.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aparelhos referidos neste artigo deverão ser devidamente lacrados e periodicamente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inspecionados pelo SAAE SOROCABA, de acordo com as normas metrológicas vigentes.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facultado ao SAAE SOROCABA, mediante aviso aos usuários, o direito de redimensionar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remanejar os hidrômetros das ligações quando constatada a necessidade técnica de intervir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neles.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Somente o SAAE SOROCABA ou seu preposto poderá instalar, substituir ou remover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ou limitador de consumo, bem como indicar novos locais de instalação.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substituição do hidrômetro, decorrente do desgaste normal de seus mecanismos,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 pelo SAAE SOROCABA sempre que necessário, sem ônus para o usuário.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6º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substituição do hidrômetro decorrente de violação de seus mecanismos praticada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será executada compulsoriamente pelo SAAE SOROCABA, com ônus para o usuário,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da aplicação das penalidades previstas neste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7º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indisponibilidade de hidrômetro não poderá ser invocada pelo SAAE SOROCABA para negar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retardar a ligação ou o início do abastecimento de água.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8º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Sendo a alteração ou redimensionamento de hidrômetro realizado decisão do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SOROCABA, os custos relativos às substituições previstas correrão por sua conta, salvo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situação constante do §6º deste artigo.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deverá responder pela guarda e integridade dos equipamentos de medição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instalados na unidade usuária, consoante artigo 20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2160" w:right="216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Inspeção, manutenção e aferição dos medidores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76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39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poderá, a qualquer tempo, solicitar ao SAAE SOROCABA a aferição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instalado no ramal de derivação de seu uso.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SOROCABA deverá informar, com antecedência, a data fixada para a realização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verificação, de modo a possibilitar ao usuário o acompanhamento do serviço.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Verificando-se na aferição erro superior ao estabelecido na norma vigente</w:t>
      </w:r>
      <w:r>
        <w:rPr>
          <w:rFonts w:ascii="Calibri" w:hAnsi="Calibri" w:eastAsia="Calibri"/>
          <w:b w:val="0"/>
          <w:i w:val="0"/>
          <w:color w:val="000000"/>
          <w:sz w:val="16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será cobrado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valor relativo ao preço dos serviços de retirada, aferição, reinstalação ou substituição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hidrômetro, e as contas do período poderão ser refaturadas de acordo com os critérios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no Capítulo XVIII – Da Tarifação, deste Regulamento de Serviços.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sendo constatado o erro descrito no § 1º, será cobrado do usuário o valor relativo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 dos serviços de retirada, aferição, reinstalação ou substituição, caso o hidrômetro tenha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idade de instalação inferior a cinco anos.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SOROCABA deverá, quando solicitado, encaminhar ao usuário o laudo técnico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verificação, informando, de forma compreensível e fácil entendimento, as variações verificadas,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limites admissíveis e a conclusão final, esclarecendo quanto à possibilidade de solicitação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aferição junto ao órgão metrológico oficial.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88.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SOROCABA, objetivando promover o bom controle e a diminuição das perdas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técnica e comercial, planejará e executará a inspeção periódica e, sempre que necessário,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substituição dos hidrômetros decorrente do desgaste de seus mecanismos, segundo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conveniência e sem ônus para o usuário.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89.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Somente o SAAE SOROCABA ou seu preposto poderá intervir nos medidores das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consumidoras para instalar, reparar, substituir ou remover os hidrômetros ou indicar novos locais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sua instalação.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intervenção indevida, quebra ou violações nos hidrômetros ou lacres,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caracterize fraude, o SAAE SOROCABA cobrará as despesas decorrentes da substituição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hidrômetro e os consumos pretéritos não apurados, acrescidos de multa, de acordo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>estabelecido no Capítulo XXII – Das Infrações e Penalidades, deste Regulamento de Serviços.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SOROCABA deverá retirar o medidor, substituindo-o por equipamento similar,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acondicionar o medidor retirado em invólucro específico, lacrado no ato da retirada, para efetuar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transporte até o laboratório de testes, e entregar o comprovante do procedimento adotado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>usuário.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Recebidos os resultados das análises laboratoriais, será emitido um laudo técnico, no qual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informadas as variações verificadas.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hidrômetros substituídos por renovação do parque ou solicitação dos usuários,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avaliação metrológica, perícia ou elaboração de laudo de aferição, poderão ser descartados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sucata 06 (seis) meses após a sua retirada, salvo oposição fundamentada pelo usuário, que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76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40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solicitar que continue sob a guarda do SAAE SOROCABA até que seja extinta toda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demanda. </w:t>
      </w:r>
    </w:p>
    <w:p>
      <w:pPr>
        <w:autoSpaceDN w:val="0"/>
        <w:autoSpaceDE w:val="0"/>
        <w:widowControl/>
        <w:spacing w:line="245" w:lineRule="auto" w:before="640" w:after="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LIGAÇÕES PARA EQUIPAMENTOS URBANOS E COMUNITÁRIOS </w:t>
      </w:r>
    </w:p>
    <w:p>
      <w:pPr>
        <w:autoSpaceDN w:val="0"/>
        <w:autoSpaceDE w:val="0"/>
        <w:widowControl/>
        <w:spacing w:line="245" w:lineRule="auto" w:before="346" w:after="0"/>
        <w:ind w:left="4176" w:right="417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Hidrantes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hidrantes em vias públicas serão instalados e mantidos pelo SAAE SOROCABA visando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atender as demandas do Corpo de Bombeiros, sendo destinados a situações de sinistros,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>treinamento durante exercícios simulados ou necessidades da Autarquia.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instalados exclusivamente hidrantes aprovados pelo Corpo de Bombeiros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pelo SAAE SOROCABA, que atendam às normas correlatas da Associação Brasileira de Normas </w:t>
      </w:r>
      <w:r>
        <w:rPr>
          <w:rFonts w:ascii="Calibri" w:hAnsi="Calibri" w:eastAsia="Calibri"/>
          <w:b w:val="0"/>
          <w:i w:val="0"/>
          <w:color w:val="000000"/>
          <w:sz w:val="24"/>
        </w:rPr>
        <w:t>Técnicas – ABNT.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operação dos registros e dos hidrantes das redes distribuidoras será efetuada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exclusivamente pelo SAAE SOROCABA ou pelo Corpo de Bombeiros, os quais serão os únicos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>detentores das chaves de manobra dos hidrantes.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Cumpre ao SAAE SOROCABA fornecer ao Corpo de Bombeiros o levantamento e os mapas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localização dos hidrantes.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Cumpre ao Corpo de Bombeiros inspecionar com regularidade as condições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 dos hidrantes e respectivos registros, solicitando ao SAAE SOROCABA os reparos </w:t>
      </w:r>
      <w:r>
        <w:rPr>
          <w:rFonts w:ascii="Calibri" w:hAnsi="Calibri" w:eastAsia="Calibri"/>
          <w:b w:val="0"/>
          <w:i w:val="0"/>
          <w:color w:val="000000"/>
          <w:sz w:val="24"/>
        </w:rPr>
        <w:t>necessários.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danos aos registros e hidrantes serão reparados pelo SAAE SOROCABA e, quando houver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indicativo de que foram causados por terceiros, mediante prova irrefutável do ato praticado,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cobrados a quem lhes deu causa, sem prejuízo das sanções previstas neste Regulamento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Serviços e nas normas legais cabíveis.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hidrantes deverão ser sinalizados conforme padronização do Código Brasileiro de Trânsito </w:t>
      </w:r>
      <w:r>
        <w:rPr>
          <w:rFonts w:ascii="Calibri" w:hAnsi="Calibri" w:eastAsia="Calibri"/>
          <w:b w:val="0"/>
          <w:i w:val="0"/>
          <w:color w:val="000000"/>
          <w:sz w:val="24"/>
        </w:rPr>
        <w:t>e Prefeitura Municipal de Sorocaba, de forma a serem facilmente localizados.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volume de água utilizada pelo Corpo de Bombeiros em situações de sinistros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treinamentos durante os exercícios simulados não serão faturados pelo SAAE SOROCABA.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pelas situações detalhadas nesta seção, ficam proibidos o manuseio de hidrantes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coleta de água por qualquer entidade, pública ou privada, sem prévia autorização do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SOROCABA, caracterizando furto de patrimônio público e/ou danificação de equipamentos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>urbanos, incorrendo o infrator na aplicação das medidas penais cabíveis.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1068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41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Ligações para equipamentos públicos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de água e/ou esgoto para chafarizes, fontes, praças, jardins, banheiros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quaisquer outros equipamentos públicos serão efetuadas pelo SAAE SOROCABA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existirem redes públicas disponíveis e mediante requerimento do respectivo órgão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e responsável pelo pagamento dos serviços prestados (tarifas de ligação e consumos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mensais), cabendo àquele a responsabilidade pela instalação da caixa padrão para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água e/ou do conjunto de tubulações e acessórios dos ramais de descarga para ligação de esgoto.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atendimento ao disposto no </w:t>
      </w:r>
      <w:r>
        <w:rPr>
          <w:rFonts w:ascii="Calibri" w:hAnsi="Calibri" w:eastAsia="Calibri"/>
          <w:b w:val="0"/>
          <w:i/>
          <w:color w:val="000000"/>
          <w:sz w:val="24"/>
        </w:rPr>
        <w:t>caput,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ligações de água e/ou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deverão respeitar os padrões de ligação do SAAE SOROCABA e o hidrômetro deverá situar-se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linha limite (testada) do terreno com o logradouro público, em local de fácil e livre acesso,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>permita a execução dos serviços e leitura dos consumos.</w:t>
      </w:r>
    </w:p>
    <w:p>
      <w:pPr>
        <w:autoSpaceDN w:val="0"/>
        <w:autoSpaceDE w:val="0"/>
        <w:widowControl/>
        <w:spacing w:line="245" w:lineRule="auto" w:before="638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DOS DESPEJOS NAS REDES DE ESGOTO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95.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serão admitidos nas redes coletoras de esgotos sanitários efluentes que contenham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substâncias que, por sua natureza, possam danificá-las, ou que interfiram nos processos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depuração da estação de tratamento de esgoto, ou que possam causar danos ao meio ambiente,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patrimônio público, ou a terceiros, tais como: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despejo de águas pluviais nas instalações prediais de esgotos sanitários;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Gases tóxicos ou substâncias capazes de produzi-los;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Substâncias inflamáveis ou que produzam gases inflamáveis;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Resíduos e corpos capazes de produzir obstruções (trapos, lã, estopa, pelo, entre outros); </w:t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Substâncias que, por seus produtos de decomposição ou combinação, possam produzir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obstruções ou incrustações nas canalizações de esgotos sanitários;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Resíduos provenientes da depuração dos despejos industriais;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Substância que, por sua natureza, interfira nos processos de depuração da estação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de esgotos sanitários do sistema público;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Efluente não doméstico que não seja previamente autorizado formalmente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SOROCABA, conforme regulamentação específica apartada.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96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É obrigatório o lançamento dos efluentes líquidos nas redes públicas de esgotamentos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sanitários disponíveis, respeitando-se as seguintes condições: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Atender às especificações estabelecidas no Decreto estadual nº 8.468/1976 e suas alterações,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na Resolução nº 430/2011, do Conselho Nacional do Meio Ambiente (CONAMA);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Nenhuma ligação de esgoto poderá ser executada pelo SAAE SOROCABA se a instalação predial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esgoto não atender às instruções de instalações vigentes, sem prejuízo das exigências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órgãos ambientais;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fim de liberar e efetivar a ligação de esgotos, os empreendimentos que se enquadram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elencadas no Capítulo IX – Dos Empreendimentos Imobiliários, Comerciais e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8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42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Industriais, deste Regulamento de Serviços, deverão solicitar a Certidão de Diretrizes Técnicas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o Dimensionamento das Ligações de Água e/ou Esgoto, conforme requerimentos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formulários padrões do SAAE SOROCABA, elaborados por profissionais habilitados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credenciados pelos correspondentes conselhos de classe, acompanhados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>Anotações de Responsabilidades Técnicas (ART).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estabelecimentos geradores de resíduos sólidos, óleos e graxas, a fim de obter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 ligação de esgoto, deverão promover a instalação de sistema de tratamento primário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servidas a serem descartadas junto à rede pública de esgoto.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São consideradas fontes poluidoras, geradoras de resíduos sólidos, óleos e graxas,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atividades, instalações e estabelecimentos que gerem ou possam gerar os resíduos citados,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causando ou podendo causar obstrução e consequente transbordamento da rede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coletora de esgotos.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geradores dos resíduos, a que se refere o §1º deste artigo, são os(as): </w:t>
      </w:r>
    </w:p>
    <w:p>
      <w:pPr>
        <w:autoSpaceDN w:val="0"/>
        <w:tabs>
          <w:tab w:pos="106" w:val="left"/>
          <w:tab w:pos="132" w:val="left"/>
          <w:tab w:pos="152" w:val="left"/>
        </w:tabs>
        <w:autoSpaceDE w:val="0"/>
        <w:widowControl/>
        <w:spacing w:line="245" w:lineRule="auto" w:before="346" w:after="0"/>
        <w:ind w:left="80" w:right="38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b)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Lanchonetes;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c)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Restaurantes;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d)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Padarias;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e)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Garagens;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f)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Oficinas mecânicas;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g)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lavagem de veículos automotores; </w:t>
      </w:r>
      <w:r>
        <w:rPr>
          <w:rFonts w:ascii="Calibri" w:hAnsi="Calibri" w:eastAsia="Calibri"/>
          <w:b w:val="0"/>
          <w:i w:val="0"/>
          <w:color w:val="000000"/>
          <w:sz w:val="24"/>
        </w:rPr>
        <w:t>h)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lubrificação de veículos automotores; e </w:t>
      </w:r>
      <w:r>
        <w:rPr>
          <w:rFonts w:ascii="Calibri" w:hAnsi="Calibri" w:eastAsia="Calibri"/>
          <w:b w:val="0"/>
          <w:i w:val="0"/>
          <w:color w:val="000000"/>
          <w:sz w:val="24"/>
        </w:rPr>
        <w:t>i)</w:t>
      </w:r>
      <w:r>
        <w:rPr>
          <w:rFonts w:ascii="Calibri" w:hAnsi="Calibri" w:eastAsia="Calibri"/>
          <w:b w:val="0"/>
          <w:i w:val="0"/>
          <w:color w:val="000000"/>
          <w:sz w:val="24"/>
        </w:rPr>
        <w:t>Lavanderias e estabelecimentos afins.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sistema de tratamento primário, a ser instalado em local acessível, será constituído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tanque único decantador de areia e separador de óleos e graxas, dimensionado conforme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Normas Técnicas da ABNT – Associação Brasileira de Normas Técnicas.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tanque único separador/decantador deverá ser adequadamente operado, com realização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limpezas frequentes obrigatórias para recolhimento da areia e óleo separados, a fim de evitar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acúmulo no tanque único, prejudicando sua eficiência e provocando o arraste desses materiais a </w:t>
      </w:r>
      <w:r>
        <w:rPr>
          <w:rFonts w:ascii="Calibri" w:hAnsi="Calibri" w:eastAsia="Calibri"/>
          <w:b w:val="0"/>
          <w:i w:val="0"/>
          <w:color w:val="000000"/>
          <w:sz w:val="24"/>
        </w:rPr>
        <w:t>rede coletora pública.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SOROCABA ou seu preposto realizará eventuais fiscalizações nos estabelecimentos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geradores a fim de verificar o regular funcionamento do sistema primário de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6º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caso do §5º deste artigo, constatando-se qualquer irregularidade, o usuário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notificado para efetuar a regularização no prazo estabelecido pelo SAAE SOROCABA, sob pena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aplicação das multas estabelecidas no Capítulo XXI – Das Infrações e Penalidades,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Serviços, sem prejuízo do pagamento de eventuais danos causados à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 de esgoto.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76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43 </w:t>
      </w:r>
    </w:p>
    <w:p>
      <w:pPr>
        <w:sectPr>
          <w:pgSz w:w="11906" w:h="16838"/>
          <w:pgMar w:top="236" w:right="106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unidades consumidoras com efluentes não domésticos estarão sujeitas à aplicação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Fator de Carga Poluidora na cobrança do esgoto lançado na rede pública,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específica do SAAE SOROCABA.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SOROCABA poderá, a qualquer tempo, analisar os efluentes lançados pelas unidades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consumidoras ou solicitar que apresentem a análise dos seus efluentes, bem como fiscalizar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inspecionar os seus sistemas de tratamento internos.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análises laboratoriais apresentadas pelo usuário servirão para a caracterização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efluentes monitorados, de que trata o §1º, e deverão ser elaboradas por instituições acreditadas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controladas pelos órgãos reguladores. </w:t>
      </w:r>
    </w:p>
    <w:p>
      <w:pPr>
        <w:autoSpaceDN w:val="0"/>
        <w:autoSpaceDE w:val="0"/>
        <w:widowControl/>
        <w:spacing w:line="245" w:lineRule="auto" w:before="348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os casos em que ficarem constatadas quaisquer irregularidades, o SAAE SOROCABA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aplicar multas e outras penalidades, sem prejuízo das demais sanções civis ou criminais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cabíveis.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o SAAE SOROCABA constate que não tem capacidade de atender a vazão e/ou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de efluente lançado no sistema público, será solicitada a alteração do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armazenamento e/ou tratamento interno do usuário, ou a adequação do sistema público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custeado pelo usuário, ou ainda, poderá suspender a coleta do efluente por falta de capacidade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atendimento.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99.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SOROCABA executará periodicamente o monitoramento dos efluentes industriais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lançados nas redes públicas de esgoto, seguindo escala definida pelo corpo técnico do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SOROCABA. </w:t>
      </w:r>
    </w:p>
    <w:p>
      <w:pPr>
        <w:autoSpaceDN w:val="0"/>
        <w:autoSpaceDE w:val="0"/>
        <w:widowControl/>
        <w:spacing w:line="245" w:lineRule="auto" w:before="642" w:after="0"/>
        <w:ind w:left="2304" w:right="230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ÁREAS DE CONSERVAÇÃO DE MANANCIAIS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Manancial: </w:t>
      </w:r>
    </w:p>
    <w:p>
      <w:pPr>
        <w:autoSpaceDN w:val="0"/>
        <w:tabs>
          <w:tab w:pos="568" w:val="left"/>
          <w:tab w:pos="1134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I. Tipos de mananciais: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Subterrâneos: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Lençol profundo: águas existentes no subsolo que correm entre fraturas, falhas ou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fissuras das rochas sedimentares, ou aquíferos;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b. Lençol freático: águas existentes em camadas impermeáveis, não profundas, que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retêm as águas infiltradas, através dos poros do solo, provenientes das precipitações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como chuvas, granizo ou neves.</w:t>
      </w:r>
    </w:p>
    <w:p>
      <w:pPr>
        <w:autoSpaceDN w:val="0"/>
        <w:autoSpaceDE w:val="0"/>
        <w:widowControl/>
        <w:spacing w:line="245" w:lineRule="auto" w:before="54" w:after="0"/>
        <w:ind w:left="5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Superficiais: águas dos lagos, rios, ribeirões e córregos que, por sua vez, provêm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precipitações e escoamentos superficiais, lençóis freáticos e nascentes. </w:t>
      </w:r>
    </w:p>
    <w:p>
      <w:pPr>
        <w:autoSpaceDN w:val="0"/>
        <w:autoSpaceDE w:val="0"/>
        <w:widowControl/>
        <w:spacing w:line="245" w:lineRule="auto" w:before="346" w:after="0"/>
        <w:ind w:left="568" w:right="3744" w:hanging="568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II. Tipos de degradação: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Desmatamento de árvores;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Retirada de grandes áreas de camada vegetal; </w:t>
      </w:r>
      <w:r>
        <w:rPr>
          <w:rFonts w:ascii="Calibri" w:hAnsi="Calibri" w:eastAsia="Calibri"/>
          <w:b w:val="0"/>
          <w:i w:val="0"/>
          <w:color w:val="000000"/>
          <w:sz w:val="24"/>
        </w:rPr>
        <w:t>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Pastoreio excessivo de animais de grande porte;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8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44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568" w:right="216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 de edificações clandestinas;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Construção de fossas negras;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de agrotóxicos, herbicidas e fertilizantes para fins de plantio; </w:t>
      </w:r>
      <w:r>
        <w:rPr>
          <w:rFonts w:ascii="Calibri" w:hAnsi="Calibri" w:eastAsia="Calibri"/>
          <w:b w:val="0"/>
          <w:i w:val="0"/>
          <w:color w:val="000000"/>
          <w:sz w:val="24"/>
        </w:rPr>
        <w:t>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Assoreamento de margens. </w:t>
      </w:r>
    </w:p>
    <w:p>
      <w:pPr>
        <w:autoSpaceDN w:val="0"/>
        <w:autoSpaceDE w:val="0"/>
        <w:widowControl/>
        <w:spacing w:line="294" w:lineRule="exact" w:before="292" w:after="0"/>
        <w:ind w:left="568" w:right="1728" w:hanging="568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III. Tipos de preservação: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de erosões e assoreamentos;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do uso de produtos químicos nas proximidades;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Controle da liberação de construções e fiscalização das clandestinas; </w:t>
      </w:r>
      <w:r>
        <w:rPr>
          <w:rFonts w:ascii="Calibri" w:hAnsi="Calibri" w:eastAsia="Calibri"/>
          <w:b w:val="0"/>
          <w:i w:val="0"/>
          <w:color w:val="000000"/>
          <w:sz w:val="24"/>
        </w:rPr>
        <w:t>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Criação de grandes barreiras vegetais para contenção de enxurradas; </w:t>
      </w:r>
      <w:r>
        <w:rPr>
          <w:rFonts w:ascii="Calibri" w:hAnsi="Calibri" w:eastAsia="Calibri"/>
          <w:b w:val="0"/>
          <w:i w:val="0"/>
          <w:color w:val="000000"/>
          <w:sz w:val="24"/>
        </w:rPr>
        <w:t>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Criação e manutenção contínua de reflorestamento;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</w:t>
      </w:r>
      <w:r>
        <w:rPr>
          <w:rFonts w:ascii="Calibri" w:hAnsi="Calibri" w:eastAsia="Calibri"/>
          <w:b w:val="0"/>
          <w:i w:val="0"/>
          <w:color w:val="000000"/>
          <w:sz w:val="24"/>
        </w:rPr>
        <w:t>Criação de acessos localizados e planejados às margens.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SOROCABA fornecerá diretrizes no processo de aprovação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empreendimentos imobiliários, do qual participam diversas secretarias municipais. </w:t>
      </w:r>
    </w:p>
    <w:p>
      <w:pPr>
        <w:autoSpaceDN w:val="0"/>
        <w:autoSpaceDE w:val="0"/>
        <w:widowControl/>
        <w:spacing w:line="245" w:lineRule="auto" w:before="638" w:after="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CLASSIFICAÇÃO DAS CATEGORIAS DAS UNIDADES CONSUMIDORAS </w:t>
      </w:r>
    </w:p>
    <w:p>
      <w:pPr>
        <w:autoSpaceDN w:val="0"/>
        <w:autoSpaceDE w:val="0"/>
        <w:widowControl/>
        <w:spacing w:line="245" w:lineRule="auto" w:before="344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atendidas pelos serviços de abastecimento de água e/ou de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serão classificadas nas seguintes categorias, dentre outras, conforme critérios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por deliberação do SAAE SOROCABA: </w:t>
      </w:r>
    </w:p>
    <w:p>
      <w:pPr>
        <w:autoSpaceDN w:val="0"/>
        <w:tabs>
          <w:tab w:pos="156" w:val="left"/>
          <w:tab w:pos="172" w:val="left"/>
          <w:tab w:pos="222" w:val="left"/>
          <w:tab w:pos="234" w:val="left"/>
          <w:tab w:pos="298" w:val="left"/>
          <w:tab w:pos="708" w:val="left"/>
          <w:tab w:pos="720" w:val="left"/>
        </w:tabs>
        <w:autoSpaceDE w:val="0"/>
        <w:widowControl/>
        <w:spacing w:line="245" w:lineRule="auto" w:before="346" w:after="0"/>
        <w:ind w:left="92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Residencial: quando a água fornecida é utilizada para fins domésticos;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Comercial: quando a água fornecida é utilizada para fins higiênicos e/ou lazer em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estabelecimentos comerciais e congêneres;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Industrial: quando a água fornecida é utilizada em indústrias ou enquanto insumo, como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inerente à própria natureza da atividade;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Pública: quando a água fornecida é utilizada em abastecimentos da Administração Pública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direta municipal, estadual e federal;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Associação Beneficente: quando a água fornecida é utilizada para fins higiênicos em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estabelecimentos filantrópicos sem fins lucrativos;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Associação Especial: abastecimento em estabelecimentos sem fins lucrativos que não se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enquadrem na condição de beneficente, a exemplo de associação de moradores de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bairro, clubes, entidades religiosas e outros, que atendam a documentação necessária; 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VII.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Horta Comunitária: quando a água fornecida é utilizada para o cultivo de culturas rápidas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e/ou árvores frutíferas, em caráter de horta comunitária, mediante documentação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comprobatória de permissão de uso e/ou constatação pela fiscalização do SAAE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SOROCABA da finalidade do trabalho voluntário e solidário para a comunidade, sendo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vedado qualquer tipo de edificação, bem como a utilização para fins comerciais.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se enquadrar na categoria de associação na condição de beneficente, a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 instruir o requerimento apresentando cópia e original dos seguintes documentos: </w:t>
      </w:r>
    </w:p>
    <w:p>
      <w:pPr>
        <w:autoSpaceDN w:val="0"/>
        <w:autoSpaceDE w:val="0"/>
        <w:widowControl/>
        <w:spacing w:line="197" w:lineRule="auto" w:before="346" w:after="0"/>
        <w:ind w:left="5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Estatuto da entidade;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8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45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56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Documento comprobatório da entidade referente ao Imposto de Renda que demonstre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enquadramento “sem fins lucrativos”;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Lei municipal que declarou a entidade ser de utilidade pública;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Atas da Assembleia Geral e da posse da última Diretoria;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Comprovante de Registro no Conselho de Política Pública ao qual se sujeitam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atividades.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se manter na categoria de associações na condição de beneficente,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entidade deve renovar o requerimento anualmente, no mês de dezembro, para vigorar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exercício seguinte, e se não o fizer, será automaticamente classificada apenas como Associação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Especial.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104.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se enquadrar na categoria de associação na condição especial, a entidade deve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instruir o requerimento apresentando cópia e original dos seguintes documentos: </w:t>
      </w:r>
    </w:p>
    <w:p>
      <w:pPr>
        <w:autoSpaceDN w:val="0"/>
        <w:autoSpaceDE w:val="0"/>
        <w:widowControl/>
        <w:spacing w:line="245" w:lineRule="auto" w:before="344" w:after="0"/>
        <w:ind w:left="568" w:right="41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Ata de eleição dos administradores;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Ato constitutivo (Estatuto da entidade);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Cadastro atualizado como usuária do imóvel.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para canteiros de obras não residenciais, circos, parques, feiras etc., serão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enquadradas na categoria Comercial.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imóveis abastecidos por apenas uma ligação, onde forem constatadas mais de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categoria, a classificação dar-se-á pela de maior tarifa.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o enquadramento da ligação em determinada categoria de uso, o SAAE SOROCABA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avaliará a atividade desenvolvida no imóvel juntamente com a documentação apresentada 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havendo incompatibilidade, prevalecerá a finalidade de utilização dos serviços para efeito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cadastro no sistema comercial, observadas as normas da ARES-PCJ referentes à tarifação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Microempreendedor Individual. </w:t>
      </w:r>
    </w:p>
    <w:p>
      <w:pPr>
        <w:autoSpaceDN w:val="0"/>
        <w:autoSpaceDE w:val="0"/>
        <w:widowControl/>
        <w:spacing w:line="245" w:lineRule="auto" w:before="640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CONTRATO DE ADESÃO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prestação dos serviços de abastecimento de água e/ou de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caracteriza-se como negócio jurídico de natureza contratual, responsabilizando quem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serviços pelo pagamento correspondente à sua prestação e pelo cumprimento das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obrigações pertinentes, bem como pelo direito ao recebimento dos serviços em condições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adequadas, visando o pleno e satisfatório atendimento aos usuários.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109.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SOROCABA disponibilizará a minuta padrão do contrato de adesão em seu site </w:t>
      </w:r>
      <w:r>
        <w:rPr>
          <w:rFonts w:ascii="Calibri" w:hAnsi="Calibri" w:eastAsia="Calibri"/>
          <w:b w:val="0"/>
          <w:i w:val="0"/>
          <w:color w:val="000000"/>
          <w:sz w:val="24"/>
        </w:rPr>
        <w:t>(www.saaesorocaba.com.br) para consulta.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136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46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contrato de adesão vigorará por prazo indeterminado, e disporá sobre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direitos e as obrigações do SAAE SOROCABA e do usuário, bem sobre infrações e sanções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aplicáveis às partes. </w:t>
      </w:r>
    </w:p>
    <w:p>
      <w:pPr>
        <w:autoSpaceDN w:val="0"/>
        <w:autoSpaceDE w:val="0"/>
        <w:widowControl/>
        <w:spacing w:line="245" w:lineRule="auto" w:before="638" w:after="0"/>
        <w:ind w:left="3888" w:right="388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TARIFAÇÃO </w:t>
      </w:r>
    </w:p>
    <w:p>
      <w:pPr>
        <w:autoSpaceDN w:val="0"/>
        <w:autoSpaceDE w:val="0"/>
        <w:widowControl/>
        <w:spacing w:line="245" w:lineRule="auto" w:before="346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Ciclo de faturamento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O SAAE SOROCABA efetuará as leituras e o faturamento com periodicidade mensal,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intervalos de aproximadamente 30 (trinta) dias corridos, observados o mínimo de 27 (vinte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sete) dias e o máximo de 33 (trinta e três) dias corridos, de acordo com o calendário, situações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>especiais e cronogramas de atividades.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SOROCABA deverá informar na conta a vencer a data prevista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 da próxima leitura.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111.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consumo mínimo mensal a ser faturado para água e esgoto corresponde ao limite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maior da primeira faixa de consumo da categoria correspondente, mesmo quando a medição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atingir tal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sistema de cálculo das tarifas de água e esgoto segue a progressividade graduada, ou seja,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valor da cobrança é feito gradativamente por faixa de consumo.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as ligações classificadas nas categorias Residencial, Pública, Comercial, Industrial,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Associação, quando constituídas de mais de uma economia e abastecidas por um único ramal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instalação hidráulica e/ou um único ramal coletor, previamente dimensionados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SOROCABA, será cobrado para cada economia o consumo mínimo de água tratada e de coleta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de esgotos, nos valores correspondentes à primeira faixa de consumo da categoria,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mesmo que não atinjam tal consumo.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empresas geradoras de efluentes não domésticos, os cálculos das tarifas seguirão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cálculos previstos nos parágrafos anteriores com a aplicação do fator multiplicativo, conforme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Regulamentação do Programa de Recebimento de Efluente Não Doméstico (PREND), apartada,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SAAE SOROCABA.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volume consumido no período será apurado pela diferença entre a leitura realizada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leitura anterior do hidrômetro.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volume a ser faturado respeitará o consumo mínimo definido no artigo anterior.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 serão realizadas a cada mês, podendo ocorrer uma variação em função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ocorrência de feriados ou fins de semana.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76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47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Outros intervalos poderão ser definidos pelo SAAE SOROCABA para as leituras em função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necessidades especiais, previamente justificadas.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Serão desconsideradas nas leituras mensais de consumo as frações de m³ (metro cúbico).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a leitura identificar alto consumo, ou seja, em desacordo com a média aritmética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consumos medidos nos últimos 06 (seis) meses com medição normal, o SAAE SOROCABA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alertar o usuário sobre o fato, instruindo-o para que verifique as instalações internas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unidade usuária ou evite desperdícios.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sendo possível a realização da leitura em determinado período, em decorrência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anormalidade no hidrômetro, impedimento de acesso ao mesmo, ausência de medidor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função de necessidade de ajustes no ciclo de faturamento, a apuração do volume consumido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observará, na ordem, os seguintes critérios: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Média aritmética dos consumos medidos nos últimos 06 (seis) meses com medição normal;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ocorra impedimento de leitura para apuração do volume consumido em período inferior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06 (seis) meses, será considerado para atribuição da média o período conhecido;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Volume equivalente ao consumo mínimo da categoria.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ocorrência do procedimento previsto nos incisos I e II acima, o SAAE SOROCABA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notificar o usuário, por escrito, sobre a necessidade de adequação ao atual padrão exigido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SOROCABA, passível de supressão e/ou multa pelo não atendimento da mesma.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Tendo em vista os critérios do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para efeito de faturamento, as leituras serão projetadas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subsequentemente à remoção do impedimento para eventuais acertos relativos ao período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medidor não foi lido. </w:t>
      </w:r>
    </w:p>
    <w:p>
      <w:pPr>
        <w:autoSpaceDN w:val="0"/>
        <w:autoSpaceDE w:val="0"/>
        <w:widowControl/>
        <w:spacing w:line="245" w:lineRule="auto" w:before="346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Critérios para fixação das tarifas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fixação das tarifas levará em conta a sustentabilidade e a viabilidade do equilíbrio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econômico-financeiro da prestação dos serviços em regime de eficiência, a geração de recursos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investimentos que proporcione a promoção da saúde pública, e a preservação dos aspectos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sociais dos respectivos serviços, observadas as seguintes diretrizes: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Prioridade para atendimento das funções essenciais relacionadas à saúde pública;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Geração dos recursos necessários para realização dos investimentos, objetivando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cumprimento das metas e objetivos do serviço;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Incentivo ao uso racional da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Redução dos custos incorridos na prestação do serviço, em regime de eficiência;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Remuneração adequada do capital investido;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Estímulo ao uso de tecnologias modernas e eficientes, compatíveis com os níveis exigidos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qualidade, continuidade e segurança na prestação dos serviços;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Incentivo à eficiência da prestação de serviços.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76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48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serão atualizadas conforme normativas da ARES-PCJ, de acordo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premissas constantes na Lei federal nº 11.445/2007, na sua regulamentação pelo Decreto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7.217/2010, e mediante Parecer Consolidado da ARES-PCJ e submissão ao Conselho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Controle Social de Sorocaba, considerados os seguintes fatores: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Categorias de consumo, distribuídas por faixas ou quantidades crescentes de volumes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consumidos;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Custo necessário para disponibilidade do serviço em quantidade e qualidade adequadas;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Capacidade do SAAE SOROCABA em investir em seus sistemas de captação, distribuição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tratamento na prestação dos serviços de saneamento básico. </w:t>
      </w:r>
    </w:p>
    <w:p>
      <w:pPr>
        <w:autoSpaceDN w:val="0"/>
        <w:autoSpaceDE w:val="0"/>
        <w:widowControl/>
        <w:spacing w:line="245" w:lineRule="auto" w:before="348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revisões tarifárias compreenderão a reavaliação das condições da prestação dos serviços,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valores praticados pelo SAAE SOROCABA e das condições de mercado, dando publicidade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>nova tabela tarifária com antecedência de, no mínimo, 30 (trinta) dias corridos da sua aplicação.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reajustes visando a recomposição das tarifas serão realizados observando-se o intervalo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mínimo de 12 (doze) meses, de acordo com as normas legais, regulamentares e contratuais </w:t>
      </w:r>
      <w:r>
        <w:rPr>
          <w:rFonts w:ascii="Calibri" w:hAnsi="Calibri" w:eastAsia="Calibri"/>
          <w:b w:val="0"/>
          <w:i w:val="0"/>
          <w:color w:val="000000"/>
          <w:sz w:val="24"/>
        </w:rPr>
        <w:t>vigentes.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>As tarifas serão reajustadas conforme resoluções da ARES-PCJ.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Extraordinariamente, as tarifas poderão ser revisadas quando se verificar a ocorrência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fatores externos relevantes, que possam afetar o seu equilíbrio econômico-financeiro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prestação, nos termos das resoluções da ARES-PCJ.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fatores de que trata o §4º deste artigo deverão ser claramente identificados,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alterações devidamente esclarecidas e justificadas perante o Poder Público e a sociedade. </w:t>
      </w:r>
    </w:p>
    <w:p>
      <w:pPr>
        <w:autoSpaceDN w:val="0"/>
        <w:autoSpaceDE w:val="0"/>
        <w:widowControl/>
        <w:spacing w:line="245" w:lineRule="auto" w:before="346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Tarifas de fornecimento </w:t>
      </w:r>
    </w:p>
    <w:p>
      <w:pPr>
        <w:autoSpaceDN w:val="0"/>
        <w:autoSpaceDE w:val="0"/>
        <w:widowControl/>
        <w:spacing w:line="245" w:lineRule="auto" w:before="346" w:after="0"/>
        <w:ind w:left="0" w:right="3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fornecimento de água tratada e de coleta, afastamento e tratamento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esgotos serão classificadas por faixas de consumos e pela atividade desenvolvida no local,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aplicáveis de forma escalonada. </w:t>
      </w:r>
    </w:p>
    <w:p>
      <w:pPr>
        <w:autoSpaceDN w:val="0"/>
        <w:autoSpaceDE w:val="0"/>
        <w:widowControl/>
        <w:spacing w:line="245" w:lineRule="auto" w:before="346" w:after="0"/>
        <w:ind w:left="3744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IV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Tarifas de serviços </w:t>
      </w:r>
    </w:p>
    <w:p>
      <w:pPr>
        <w:autoSpaceDN w:val="0"/>
        <w:autoSpaceDE w:val="0"/>
        <w:widowControl/>
        <w:spacing w:line="245" w:lineRule="auto" w:before="344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SOROCABA disponibilizará, mediante requerimento e pagamento, 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referentes a abastecimento de água, coleta e tratamento de esgotos, constantes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>Tabela de Valores de Serviços homologada pela ARES-PCJ.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cobrados pelos custos apurados por processo próprio de execução, incluindo-se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materiais, mão de obra e taxa de administração, conforme Tabela de Valores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homologada pela ARES-PCJ, os seguintes serviços: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76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49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Ligações de água tratada com diâmetros de vazão diferentes e superiores a 20 mm (3/4”);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Ligações de coleta e afastamento de esgotos com diâmetros de vazão diferentes e superiores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100 mm (4”);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Extensões de redes de distribuição de água tratada e de coleta e afastamento de esgotos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executadas pelo SAAE SOROCABA;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Aferição e reparação de hidrômetros que necessitem de serviços de terceiros;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Troca e aferição de hidrômetros com vazão superiores a 3m³/hora;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Outros não previstos neste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119.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de suspensão e restabelecimento do fornecimento de água ou da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devido a supressão do abastecimento de água por inadimplemento, será cobrada a tarifa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supressão/religação e demais despesas, quando da religação, sem prejuízo da cobrança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outros débitos eventualmente existentes.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Caso tenha ocorrido a suspensão dos serviços por inadimplemento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o fornecimento e esgotamento sanitário serão restabelecidos somente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correção da irregularidade identificada e quitação dos débitos pendentes.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120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 As tarifas dos serviços definidos nesta seção poderão ser incluídas nas contas mensais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pagas através de fatura emitida pelo SAAE SOROCABA, de forma discriminada,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solicitado antecipadamente pelo usuário. </w:t>
      </w:r>
    </w:p>
    <w:p>
      <w:pPr>
        <w:autoSpaceDN w:val="0"/>
        <w:autoSpaceDE w:val="0"/>
        <w:widowControl/>
        <w:spacing w:line="245" w:lineRule="auto" w:before="346" w:after="0"/>
        <w:ind w:left="4032" w:right="403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social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121.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A tarifa residencial social consiste em categoria tarifária a partir da qual são aplicados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descontos sobre a tarifa aplicada à categoria Residencial, destinando-se aos usuários de baixa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renda, a ser concedida mediante o atendimento do interessado às condições estabelecidas neste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Regulamento de Serviços e as disposições das normas da ARES-PCJ. </w:t>
      </w:r>
    </w:p>
    <w:p>
      <w:pPr>
        <w:autoSpaceDN w:val="0"/>
        <w:autoSpaceDE w:val="0"/>
        <w:widowControl/>
        <w:spacing w:line="245" w:lineRule="auto" w:before="346" w:after="298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122.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desconto da tarifa residencial social será aplicado segundo o sistema da graduação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escalonada, conforme tabela abaixo: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38.0" w:type="dxa"/>
      </w:tblPr>
      <w:tblGrid>
        <w:gridCol w:w="4714"/>
        <w:gridCol w:w="4714"/>
      </w:tblGrid>
      <w:tr>
        <w:trPr>
          <w:trHeight w:hRule="exact" w:val="408"/>
        </w:trPr>
        <w:tc>
          <w:tcPr>
            <w:tcW w:type="dxa" w:w="4820"/>
            <w:gridSpan w:val="2"/>
            <w:tcBorders>
              <w:start w:sz="1.6000000000001364" w:val="single" w:color="#000080"/>
              <w:top w:sz="2.399999999999636" w:val="single" w:color="#000080"/>
              <w:end w:sz="2.399999999999636" w:val="single" w:color="#000080"/>
              <w:bottom w:sz="2.4000000000005457" w:val="single" w:color="#00008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Tarifa Social</w:t>
            </w:r>
          </w:p>
        </w:tc>
      </w:tr>
      <w:tr>
        <w:trPr>
          <w:trHeight w:hRule="exact" w:val="410"/>
        </w:trPr>
        <w:tc>
          <w:tcPr>
            <w:tcW w:type="dxa" w:w="2408"/>
            <w:tcBorders>
              <w:start w:sz="1.6000000000001364" w:val="single" w:color="#000080"/>
              <w:top w:sz="2.4000000000005457" w:val="single" w:color="#000080"/>
              <w:end w:sz="2.399999999999636" w:val="single" w:color="#000080"/>
              <w:bottom w:sz="2.4000000000005457" w:val="single" w:color="#000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Faixa (m³) </w:t>
            </w:r>
          </w:p>
        </w:tc>
        <w:tc>
          <w:tcPr>
            <w:tcW w:type="dxa" w:w="2412"/>
            <w:tcBorders>
              <w:start w:sz="2.399999999999636" w:val="single" w:color="#000080"/>
              <w:top w:sz="2.4000000000005457" w:val="single" w:color="#000080"/>
              <w:end w:sz="2.399999999999636" w:val="single" w:color="#000080"/>
              <w:bottom w:sz="2.4000000000005457" w:val="single" w:color="#000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Desconto (%)</w:t>
            </w:r>
          </w:p>
        </w:tc>
      </w:tr>
      <w:tr>
        <w:trPr>
          <w:trHeight w:hRule="exact" w:val="408"/>
        </w:trPr>
        <w:tc>
          <w:tcPr>
            <w:tcW w:type="dxa" w:w="2408"/>
            <w:tcBorders>
              <w:start w:sz="1.6000000000001364" w:val="single" w:color="#000080"/>
              <w:top w:sz="2.4000000000005457" w:val="single" w:color="#000080"/>
              <w:end w:sz="2.399999999999636" w:val="single" w:color="#000080"/>
              <w:bottom w:sz="2.399999999999636" w:val="single" w:color="#000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0 a 10 </w:t>
            </w:r>
          </w:p>
        </w:tc>
        <w:tc>
          <w:tcPr>
            <w:tcW w:type="dxa" w:w="2412"/>
            <w:tcBorders>
              <w:start w:sz="2.399999999999636" w:val="single" w:color="#000080"/>
              <w:top w:sz="2.4000000000005457" w:val="single" w:color="#000080"/>
              <w:end w:sz="2.399999999999636" w:val="single" w:color="#000080"/>
              <w:bottom w:sz="2.399999999999636" w:val="single" w:color="#000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80,0 %</w:t>
            </w:r>
          </w:p>
        </w:tc>
      </w:tr>
      <w:tr>
        <w:trPr>
          <w:trHeight w:hRule="exact" w:val="406"/>
        </w:trPr>
        <w:tc>
          <w:tcPr>
            <w:tcW w:type="dxa" w:w="2408"/>
            <w:tcBorders>
              <w:start w:sz="1.6000000000001364" w:val="single" w:color="#000080"/>
              <w:top w:sz="2.399999999999636" w:val="single" w:color="#000080"/>
              <w:end w:sz="2.399999999999636" w:val="single" w:color="#000080"/>
              <w:bottom w:sz="2.399999999999636" w:val="single" w:color="#000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11 a 15 </w:t>
            </w:r>
          </w:p>
        </w:tc>
        <w:tc>
          <w:tcPr>
            <w:tcW w:type="dxa" w:w="2412"/>
            <w:tcBorders>
              <w:start w:sz="2.399999999999636" w:val="single" w:color="#000080"/>
              <w:top w:sz="2.399999999999636" w:val="single" w:color="#000080"/>
              <w:end w:sz="2.399999999999636" w:val="single" w:color="#000080"/>
              <w:bottom w:sz="2.399999999999636" w:val="single" w:color="#000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70,0 %</w:t>
            </w:r>
          </w:p>
        </w:tc>
      </w:tr>
      <w:tr>
        <w:trPr>
          <w:trHeight w:hRule="exact" w:val="408"/>
        </w:trPr>
        <w:tc>
          <w:tcPr>
            <w:tcW w:type="dxa" w:w="2408"/>
            <w:tcBorders>
              <w:start w:sz="1.6000000000001364" w:val="single" w:color="#000080"/>
              <w:top w:sz="2.399999999999636" w:val="single" w:color="#000080"/>
              <w:end w:sz="2.399999999999636" w:val="single" w:color="#000080"/>
              <w:bottom w:sz="2.399999999999636" w:val="single" w:color="#000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 xml:space="preserve">16 a 20 </w:t>
            </w:r>
          </w:p>
        </w:tc>
        <w:tc>
          <w:tcPr>
            <w:tcW w:type="dxa" w:w="2412"/>
            <w:tcBorders>
              <w:start w:sz="2.399999999999636" w:val="single" w:color="#000080"/>
              <w:top w:sz="2.399999999999636" w:val="single" w:color="#000080"/>
              <w:end w:sz="2.399999999999636" w:val="single" w:color="#000080"/>
              <w:bottom w:sz="2.399999999999636" w:val="single" w:color="#000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A"/>
                <w:sz w:val="24"/>
              </w:rPr>
              <w:t>60,0 %</w:t>
            </w:r>
          </w:p>
        </w:tc>
      </w:tr>
    </w:tbl>
    <w:p>
      <w:pPr>
        <w:autoSpaceDN w:val="0"/>
        <w:autoSpaceDE w:val="0"/>
        <w:widowControl/>
        <w:spacing w:line="245" w:lineRule="auto" w:before="340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O consumo excedente a 20 m³ (vinte metros cúbicos) será tarifado sem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desconto, consoante os preços da categoria Residencial em vigor, nas suas respectivas faixas 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consumo, obedecendo aos critérios da progressividade graduada.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123.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São critérios para enquadramento das unidades usuárias na tarifa residencial social: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90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50 </w:t>
      </w:r>
    </w:p>
    <w:p>
      <w:pPr>
        <w:sectPr>
          <w:pgSz w:w="11906" w:h="16838"/>
          <w:pgMar w:top="236" w:right="106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a) Unidade Usuária deve compor a categoria residencial;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b) Família domiciliada na Unidade Usuária deve estar inscrita no Cadastro Único para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Programas Sociais do Governo Federal – CADÚnico, com o cadastro devidamente atualizado,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segundo o disposto na legislação federal que rege o CADÚnico; e </w:t>
      </w:r>
      <w:r>
        <w:br/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c) Família domiciliada na unidade usuária deverá ter renda mensal </w:t>
      </w:r>
      <w:r>
        <w:rPr>
          <w:rFonts w:ascii="Calibri" w:hAnsi="Calibri" w:eastAsia="Calibri"/>
          <w:b w:val="0"/>
          <w:i/>
          <w:color w:val="00000A"/>
          <w:sz w:val="24"/>
        </w:rPr>
        <w:t>per capita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de até meio salário-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mínimo nacional vigente.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124.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Para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inclusão da unidade usuária na tarifa residencial social, o usuário deverá solicitar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uma unidade de atendimento ou em outra forma disponibilizada pelo SAAE SOROCABA,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apresentando a documentação necessária e cumprindo todos os critérios estabelecidos no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>123 deste Regulamento de Serviços.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cadastramento e/ou recadastramento da unidade usuária na tarifa residencial social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poderá ser feito automaticamente pelo SAAE SOROCABA com base em informações fornecidas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pelo órgão de assistência social do Município de Sorocaba.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SOROCABA deverá efetivar a inclusão da unidade usuária na categoria Residencial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 em até 30 (trinta) dias após a data de solicitação de cadastro, comprovados os critérios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123 deste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 SAAE SOROCABA poderá solicitar o recadastramento para renovação do benefício a cada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12 (doze) meses, sendo que o não atendimento nestes casos implicará no cancelamento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automático do benefício.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A unidade usuária deverá estar adimplente com o SAAE SOROCABA nos últimos 12 (doze)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meses no ato do recadastramento.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125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. O benefício da tarifa residencial social é concedido por unidade familiar, vinculada a </w:t>
      </w:r>
      <w:r>
        <w:rPr>
          <w:rFonts w:ascii="Calibri" w:hAnsi="Calibri" w:eastAsia="Calibri"/>
          <w:b w:val="0"/>
          <w:i w:val="0"/>
          <w:color w:val="00000A"/>
          <w:sz w:val="24"/>
        </w:rPr>
        <w:t>uma única ligação existente em nome do usuário responsável.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Se o interessado residir em lote com mais de uma edificação ou unidade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residencial, deverá ser realizada a individualização de hidrômetro para a economia interessada,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observadas as condições deste Regulamento de Serviços, ou comprovação do enquadramento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de todos os usuários/unidades usuárias nos critérios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>mencionados no artigo 123 para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efeitos da </w:t>
      </w:r>
      <w:r>
        <w:rPr>
          <w:rFonts w:ascii="Calibri" w:hAnsi="Calibri" w:eastAsia="Calibri"/>
          <w:b w:val="0"/>
          <w:i w:val="0"/>
          <w:color w:val="00000A"/>
          <w:sz w:val="24"/>
        </w:rPr>
        <w:t>concessão da tarifa residencial social.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A"/>
          <w:sz w:val="24"/>
        </w:rPr>
        <w:t>Art. 126.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 A unidade usuária beneficiada com a tarifa residencial social perderá o benefício por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12 (doze) meses quando o SAAE SOROCABA detectar e comprovar quaisquer dos seguintes atos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irregulares cometidos na unidade usuária beneficiada: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Intervenção nas instalações dos sistemas públicos de água e esgotos que possam afetar a 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eficiência dos serviços;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Derivação do ramal predial antes do hidrômetro (</w:t>
      </w:r>
      <w:r>
        <w:rPr>
          <w:rFonts w:ascii="Calibri" w:hAnsi="Calibri" w:eastAsia="Calibri"/>
          <w:b w:val="0"/>
          <w:i/>
          <w:color w:val="00000A"/>
          <w:sz w:val="24"/>
        </w:rPr>
        <w:t>by pass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);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Danificação propositada, inversão ou supressão do hidrômetro;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Ligação Clandestina de água e esgoto;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8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51 </w:t>
      </w:r>
    </w:p>
    <w:p>
      <w:pPr>
        <w:sectPr>
          <w:pgSz w:w="11906" w:h="16838"/>
          <w:pgMar w:top="236" w:right="106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432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V.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Restabelecimento irregular do abastecimento de água em ligações cortadas;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VI.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Interligação de instalações prediais de água entre imóveis distintos, com ou sem débito; </w:t>
      </w:r>
      <w:r>
        <w:rPr>
          <w:rFonts w:ascii="Calibri" w:hAnsi="Calibri" w:eastAsia="Calibri"/>
          <w:b/>
          <w:i w:val="0"/>
          <w:color w:val="00000A"/>
          <w:sz w:val="24"/>
        </w:rPr>
        <w:t>VII.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Violação do lacre de proteção do cavalete e do hidrômetro;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A"/>
          <w:sz w:val="24"/>
        </w:rPr>
        <w:t xml:space="preserve"> Instalação de aparelhos eliminadores ou supressores de ar.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Art. 127.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SOROCABA deverá realizar ampla divulgação da tarifa residencial social: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A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 Mensalmente, nas faturas de serviços da categoria Residencial;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seu sítio eletrônico, contendo, no mínimo, os critérios para enquadramento e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procedimentos para cadastramento; </w:t>
      </w:r>
      <w:r>
        <w:br/>
      </w:r>
      <w:r>
        <w:rPr>
          <w:rFonts w:ascii="Calibri" w:hAnsi="Calibri" w:eastAsia="Calibri"/>
          <w:b/>
          <w:i w:val="0"/>
          <w:color w:val="00000A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sua Sede, nos Postos e Agências de Atendimento ao Consumidor.</w:t>
      </w:r>
    </w:p>
    <w:p>
      <w:pPr>
        <w:autoSpaceDN w:val="0"/>
        <w:autoSpaceDE w:val="0"/>
        <w:widowControl/>
        <w:spacing w:line="245" w:lineRule="auto" w:before="348" w:after="0"/>
        <w:ind w:left="3600" w:right="360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Emissão das contas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relativas ao abastecimento de água e esgotamento sanitário e aos outros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realizados serão cobradas por meio de contas emitidas pelo SAAE SOROCABA, fixadas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datas para pagamento de acordo com o grupo de leitura/faturamento ou nas datas solicitadas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usuário dentre as seis opções de vencimentos sugeridas pelo SAAE SOROCABA: dias 05, 10,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15, 20, 25 e 30, sendo facultada uma solicitação de alteração a cada 12 (doze) meses, a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efetivada 30 (trinta) dias após a solicitação.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129.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não pagamento da conta na data aprazada incorrerá em cobrança de multa de 2%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(dois por cento) do total da mesma, além da atualização de seu valor de acordo com a variação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Taxa SELIC, no período compreendido entre o vencimento e a data do seu efetivo pagamento,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estando o usuário sujeito à interrupção do fornecimento de água quando notificado com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corridos de antecedência.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existência de dados incorretos na conta não estabelece base para o não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débito dentro do vencimento.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não pagamento da conta no vencimento, por questionamento do valor ou do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indicado, acarretará aplicação do disposto no artigo 129 deste Regulamento de Serviços caso não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configure o erro apontado.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Havendo pagamento da conta no valor indicado e configurado o erro, o usuário deverá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a restituição, conforme Instrução Normativa vigente.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conta não paga até o vencimento se revestirá de caráter de dívida líquida, certa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exigível.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conta emitida mensalmente conterá, dentre outras informações estabelecidas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legislação, as seguintes: </w:t>
      </w:r>
    </w:p>
    <w:p>
      <w:pPr>
        <w:autoSpaceDN w:val="0"/>
        <w:autoSpaceDE w:val="0"/>
        <w:widowControl/>
        <w:spacing w:line="245" w:lineRule="auto" w:before="346" w:after="0"/>
        <w:ind w:left="0" w:right="590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código do imóvel (Matrícula-DV);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nome completo do usuário;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8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52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endereço completo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período de faturamento;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e) data da leitura atual e próxima;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f) número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g) categoria de consumo;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h) número de economias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i) histórico de consumo dos 12 (doze) meses anteriores;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j) leituras anterior e atual do hidrômetro;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k) consumo de água no mês correspondente à conta, seu valor total e vencimento;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l) informações sobre a qualidade da água;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m) informações institucionais;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n) descrição dos lançamentos e tributos incidentes;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o) indicação da existência de parcelamento pactuado, com a demonstração de faturas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pendentes;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p) contatos do SAAE SOROCABA e da Ouvidoria da ARES-PCJ;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q) encargos por atraso de pagamento;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r) aviso sobre a constatação de alto de consumo; 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s) divulgação da Tarifa Residencial Social, em consonância à Resolução da ARES-PCJ.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valor será faturado conforme volume de água consumido no período, respeitando-se </w:t>
      </w:r>
      <w:r>
        <w:rPr>
          <w:rFonts w:ascii="Calibri" w:hAnsi="Calibri" w:eastAsia="Calibri"/>
          <w:b w:val="0"/>
          <w:i w:val="0"/>
          <w:color w:val="000000"/>
          <w:sz w:val="24"/>
        </w:rPr>
        <w:t>o consumo mínimo estabelecido para cada categoria.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condomínios que a solicitarem, o SAAE SOROCABA procederá à leitura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medidor principal e dos medidores individuais, desde que atendam à Regulamentação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Leitura, Faturamento e Emissão de Contas Individualizadas nos Condomínio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(específica do SAAE SOROCABA), ficando sob responsabilidade de cada condômino o pagamento,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do seu consumo individual, da diferença entre a soma dos consumos individuais e do total,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forma igualitária, conforme avençado em contrato especial.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134.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poderá optar pelo faturamento do esgoto aferido por meio da medição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volume lançado na rede pública, caso em que o sistema de medição será por ele construído,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aprovação e fiscalização do SAAE SOROCABA, conforme especificações técnicas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Autarquia.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Compete ao usuário a manutenção (preventiva e corretiva) e a calibração do sistema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medição de esgoto, mediante autorização e acompanhamento do SAAE SOROCABA.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sistemas de medição de esgoto serão lacrados na instalação ou reinstalação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SOROCABA ou seu preposto, admitindo-se a tolerância de +/- 2% (dois por cento) na incerteza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leitura em condições normais de funcionamento.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Sempre que constatado o desvio no percentual de erro acima do estabelecido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especificações técnicas, o usuário será notificado a providenciar a calibração, e 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SOROCABA avaliará se este desvio provocou prejuízo à Autarquia, e em caso de prejuízo,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apurado o valor para cobrança do usuário.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76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53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 intervenção no sistema de medição de esgoto para instalações, reparos, substituições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remoções dos medidores deverão ser previamente autorizadas pelo SAAE SOROCABA o qual,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quando julgar necessário, encaminhará um funcionário ou preposto para fiscalização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acompanhamento.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5º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volume medido servirá de base para as cobranças relativas aos serviços de coleta,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afastamento e tratamento de esgoto, sendo a cobrança faturada em conta mensal.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prejuízo da aplicação das tarifas de consumo estabelecidas para as diversas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categorias, será cobrada tarifa de coleta e afastamento de esgoto por m³ (metro cúbico)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proveniente de fontes alternativas de abastecimento de água, a ser somada ao consumo da rede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pública, nas ligações de imóveis de pessoas físicas ou jurídicas que se utilizarem dessas fontes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juntamente com hidrômetros lidos pelo SAAE SOROCABA, cujas instalações estejam ligadas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rede pública de esgotamento sanitário.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hidrômetro que medirá o consumo de água proveniente da fonte alternativa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abastecimento será instalado pelo usuário, conforme determinação do DAEE/SP, e 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aferido periodicamente.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existência de tratamento de esgoto, individual ou coletivo, previamente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lançamento dos efluentes na rede coletora do SAAE SOROCABA, não o isenta das tarifas relativas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coleta, afastamento e tratamento de esgotos, cujos valores serão cobrados na integralidade,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acordo com a tabela de tarifas de fornecimento da categoria, não se caracterizando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redução ou compensação devida.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vencimento da conta será definido pelo grupo de leitura/faturamento ou de acordo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as seis opções oferecidas pelo SAAE SOROCABA.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conta será entregue, com antecedência mínima de 07 (sete) dias úteis do vencimento,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endereço da ligação ou naquele definido pelo usuário como endereço de entrega,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pagamento da tarifa especial.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definição do endereço de entrega deverá ocorrer na ocasião do pedido da ligação, ou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qualquer momento com, no mínimo, 60 (sessenta) dias corridos de antecedência.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falta de recebimento da conta não desobriga o usuário de realizar o pagamento, podendo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solicitar segunda via presencialmente, junto aos postos de atendimento do SAAE SOROCABA,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site (www.saaesorocaba.com.br). </w:t>
      </w:r>
    </w:p>
    <w:p>
      <w:pPr>
        <w:autoSpaceDN w:val="0"/>
        <w:autoSpaceDE w:val="0"/>
        <w:widowControl/>
        <w:spacing w:line="245" w:lineRule="auto" w:before="346" w:after="0"/>
        <w:ind w:left="3600" w:right="37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Seção VII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Revisão das contas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solicitações dos usuários em relação à revisão de valores serão possíveis nas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situações comprovadas de vazamento interno já sanado (oculto ou não), inclusive de vazamento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cavalete, bem como em caso de aferição de hidrômetro que constatar medição incorreta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(superior ao volume real), mediante pedido formalizado.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8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54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20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139.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excesso de consumo por motivo de vazamento interno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sanado e comprovado, o usuário deverá apresentar os seguintes documentos para fins de revisão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contas: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preenchimento de requerimento padrão;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descrição detalhada da ocorrência do vazamento interno, acompanhada de fotocópias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ilustrativas que comprovem os fatos alegados;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nota fiscal ou similar de compra de materiais utilizados no reparo, e nota fiscal de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serviços, se houver, ou recibo idôneo de pessoa que executou o serviço com descrição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completa (nome, RG, CPF/MF, endereço, telefone), e demais informações que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julgar importantes para demonstrar, de maneira induvidosa, a ocorrência de vazamentos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internos/eventos danosos que determinaram o pedido de revisão;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qualquer documentação complementar que o requerente julgue conveniente apresentar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comprovação da ocorrência do vazamento e da sua correspondente 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base para a cobrança das contas revisadas será efetuada pela média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aritmética de consumo dos últimos 06 (seis) meses, acrescida em 25% (vinte e cinco por cento),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na impossibilidade de utilização da média anterior, poderá ser utilizada a média posterior ao </w:t>
      </w:r>
      <w:r>
        <w:rPr>
          <w:rFonts w:ascii="Calibri" w:hAnsi="Calibri" w:eastAsia="Calibri"/>
          <w:b w:val="0"/>
          <w:i w:val="0"/>
          <w:color w:val="000000"/>
          <w:sz w:val="24"/>
        </w:rPr>
        <w:t>vazamento sanado.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poderá solicitar a revisão das contas nos casos de troca de hidrômetro quando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laudo da aferição não estiver em conformidade com a norma vigente e o consumo de 60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(sessenta) dias ou três leituras após a troca estiver normalizado.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base para cobrança das contas revisadas será efetuada pela média posterior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troca do hidrômetro.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poderá solicitar a revisão das contas em caso de excesso de consumo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motivo de vazamento no cavalete, uma vez sanado pelo SAAE SOROCABA, e quando o consumo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30 (trinta) dias ou uma leitura após o reparo estiver normalizado.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base para a cobrança das contas revisadas será efetuada pela média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aritmética de consumo dos últimos 06 (seis) meses.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caso de não concordância com cobrança dos valores de serviços,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em Tabela de Valores dos Preços Públicos homologada pela ARES-PCJ, 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poderá solicitar, através de requerimento formalizado, a revisão dos valores.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143.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Nos casos de vazamento interno sanado, aferição do hidrômetro, vazamento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cavalete e valores de serviços, o prazo para contestação será de, no máximo, 90 (noventa) dias,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contar do vencimento original da fatura reclamada.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 poderá ser excedido caso ocorram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circunstâncias que motivem e justifiquem essa necessidade, desde que devidamente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fundamentado.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8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55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2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144.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contas recalculadas conforme disposto nesta seção terão o vencimento alterado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para pagamento de 15 (quinze) dias após a data da correção.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decisão do indeferimento, o usuário poderá apresentar recurso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administrativo no prazo máximo de 10 (dez) dias úteis, a contar da publicação do indeferimento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Jornal do Município de Sorocaba ou da ciência pessoal do requerente acerca da decisão junto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ao SAAE SOROCABA.</w:t>
      </w:r>
    </w:p>
    <w:p>
      <w:pPr>
        <w:autoSpaceDN w:val="0"/>
        <w:autoSpaceDE w:val="0"/>
        <w:widowControl/>
        <w:spacing w:line="245" w:lineRule="auto" w:before="638" w:after="0"/>
        <w:ind w:left="144" w:right="14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XVIII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INTERRUPÇÃO E DO RESTABELECIMENTO DOS SERVIÇOS DE ABASTECIMENTO DE ÁGUA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SOROCABA assegurará o serviço de fornecimento de água e de coleta de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de forma contínua, sem interrupções decorrentes de deficiência nos sistemas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>capacidade inadequada, garantindo sua disponibilidade durante 24 (vinte e quatro) horas do dia.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 de interrupção total ou parcial, por qualquer motivo,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abastecimento de água ou esgotamento sanitário, deverá o SAAE SOROCABA comunicar 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 a respeito da abrangência, da duração e dos motivos da interrupção dos serviços.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SAAE SOROCABA se obriga a divulgar com antecedência mínima de 72 (setenta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duas) horas, através dos meios de comunicação disponíveis, as interrupções programadas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seus serviços que possam afetar o abastecimento de água.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situação de emergência, a divulgação da interrupção do fornecimento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será feita de imediato, após identificada a área de abrangência da emergência.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de interrupção do serviço com duração superior a 12 (doze) horas, 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SOROCABA deverá prover o fornecimento de emergência às unidades usuárias que prestem </w:t>
      </w:r>
      <w:r>
        <w:rPr>
          <w:rFonts w:ascii="Calibri" w:hAnsi="Calibri" w:eastAsia="Calibri"/>
          <w:b w:val="0"/>
          <w:i w:val="0"/>
          <w:color w:val="000000"/>
          <w:sz w:val="24"/>
        </w:rPr>
        <w:t>serviços essenciais à população.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fins de cobrança, o fornecimento de emergência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artigo deverá ser medido com o conhecimento do responsável pela unidade usuária.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148.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serviço de abastecimento de água poderá ser interrompido, a qualquer tempo, sem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prejuízo de outras sanções e nos termos da lei, nos seguintes casos: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Situações que atinjam a segurança das pessoas e bens, especialmente as de emergências 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coloquem em risco a saúde da população ou de trabalhadores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básico;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Manipulação indevida, por parte do usuário, da ligação predial, inclusive medidor, ou qualquer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outro componente da rede pública;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Necessidade de efetuar reparos, modificações ou melhorias urgentes no sistema;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Revenda ou abastecimento de água a terceiros;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clandestina ou religação à revelia;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8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56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Deficiência técnica e/ou de segurança das instalações da unidade usuária que ofereça risco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iminente de danos a pessoas ou bens;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Solicitação do usuário, nos limites deste Regulamento de Serviços;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Não ligação à rede pública de coleta e tratamento de esgoto sanitário após a notificação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ultrapassado o prazo para a devida regularização;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Negativa do usuário em permitir a instalação de dispositivo de leitura de água consumida após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 sido previamente notificado a respeito.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Deve o SAAE SOROCABA, nos casos em que não houver o aviso prévio, após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interrupção dos serviços, comunicar imediatamente o usuário dos motivos da interrupção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serviços, informando quais as providências necessárias para o religamento do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água, salvo na situação prevista no inciso VII deste artigo.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149.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SAAE SOROCABA, após aviso ao usuário, com comprovação do recebimento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antecedência mínima de 30 (trinta) dias da data prevista para a suspensão, poderá suspender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de abastecimento de água e/ou esgotamento sanitário: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por inadimplemento do usuário do pagamento das tarifas e/ou taxas;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pela negativa de acesso ou imposição de obstáculos para a leitura do hidrômetro, manutenção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substituição;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quando não for solicitada a ligação definitiva, após concluída a obra atendida por ligação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temporária.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vedado ao SAAE SOROCABA efetuar a suspensão dos serviços pelo impedimento de acesso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hidrômetro do usuário que não tenha sido tempestivamente notificado acerca de dificuldade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efetivação da leitura, manutenção ou substituição de hidrômetro.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aviso prévio e as notificações formais devem ser escritos de forma compreensível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fácil entendimento, discriminando o motivo gerador da supressão e, quando pertinente,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indicação das faturas que caracterizaram a inadimplência.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Ao efetuar a suspensão dos serviços, o SAAE SOROCABA deverá entregar aviso discriminando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motivo gerador da suspensão e, quando pertinente, indicação das faturas que caracterizam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inadimplência.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4º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Constatada que a suspensão dos serviços de abastecimento de água e/ou de coleta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sanitária foi indevida, o SAAE SOROCABA ficará obrigado a efetuar a religação no prazo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máximo de 12 (doze) horas, sem ônus para o usuário.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Quando a prestação dos serviços for suspensa pelo SAAE SOROCABA, seja em razão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inadimplência ou, ainda, por solicitação do usuário, o SAAE SOROCABA suspenderá a emissão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até a solicitação de religação por parte do usuário, salvo em resíduo de corte e/ou 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irregular, sem prejuízo do pagamento dos preços públicos autorizados para o serviço.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136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57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6º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fins de adimplemento do usuário considera-se a efetiva informação ao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SOROCABA, seja por compensação bancária ou apresentação do comprovante de pagamento,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emissão de protocolo de atendimento.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7º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É vedado ao SAAE SOROCABA efetuar a suspensão dos serviços por faturas vencidas há 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três meses, contados da notificação.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com débitos vencidos, resultantes da prestação dos serviços, poderá ter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 registrado nas instituições de proteção ao crédito e ser cobrado judicialmente, após serem </w:t>
      </w:r>
      <w:r>
        <w:rPr>
          <w:rFonts w:ascii="Calibri" w:hAnsi="Calibri" w:eastAsia="Calibri"/>
          <w:b w:val="0"/>
          <w:i w:val="0"/>
          <w:color w:val="000000"/>
          <w:sz w:val="24"/>
        </w:rPr>
        <w:t>esgotadas as medidas administrativas para a cobrança.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Havendo acordo de parcelamento dos débitos, o usuário poderá fazer solicitação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>ter seus serviços restabelecidos.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152. 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vedada a suspensão da prestação dos serviços, em virtude de inadimplemento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parte do usuário, que se inicie na sexta-feira, no sábado ou no domingo, bem como em feriados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nacionais, estaduais ou municipais, ou, ainda, no dia anterior a feriado.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ramais prediais de água poderão ser desligados das redes públicas respectivas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ação do SAAE SOROCABA, em caso de: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desapropriação do imóvel;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lançamento na rede pública de esgotamento sanitário de despejos que exijam tratamento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prévio;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desocupação de áreas irregulares;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violação da supressão da ligação.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caso de retirada do ramal predial de esgoto não residencial a pedido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usuário, este deverá vir acompanhado da concordância dos órgãos de saúde pública e do meio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ambiente.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Correrão por conta do usuário as despesas com a interrupção e com o restabelecimento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abastecimento de água e/ou esgotamento sanitário, nos termos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155.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usuário titular, mediante pedido expresso, poderá optar pela suspensão temporária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abastecimento de água (corte a pedido) quando demonstrar e declarar a inatividade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consumo de água na unidade usuária (imóvel fechado temporariamente ou vazio), ainda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disponha de edificação permanente.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serviço a que se refere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somente será autorizado mediante pagamento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taxa única específica e regularização de débitos pendentes.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ligações cortadas a pedido ficarão isentas de pagamento das contas de água e esgoto até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religação seja requerida, sem prejuízo de faturamento do consumo residual até a execução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serviço.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48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58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1014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XIX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 RELIGAÇÃO E DO RESTABELECIMENTO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procedimento de religação é caracterizado pelo restabelecimento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abastecimento de água e/ou esgotamento sanitário pelo SAAE SOROCABA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157.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Cessado o motivo da interrupção e/ou pagos os débitos, o SAAE SOROCABA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restabelecerá o abastecimento de água e/ou o esgotamento sanitário no prazo de até 12 (doze)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horas por cortes indevidos, 24 (vinte e quatro) horas por cortes com aviso prévio, e 72 (setenta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duas) horas por retirada do ramal. </w:t>
      </w:r>
    </w:p>
    <w:p>
      <w:pPr>
        <w:autoSpaceDN w:val="0"/>
        <w:autoSpaceDE w:val="0"/>
        <w:widowControl/>
        <w:spacing w:line="245" w:lineRule="auto" w:before="638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DO PARCELAMENTO DE DÉBITOS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158.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débitos junto ao SAAE SOROCABA poderão ser parcelados pelo usuário titular,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usuário do imóvel ou representante legal, devidamente comprovada esta condição na forma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civil.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</w:t>
      </w:r>
      <w:r>
        <w:rPr>
          <w:rFonts w:ascii="Calibri" w:hAnsi="Calibri" w:eastAsia="Calibri"/>
          <w:b/>
          <w:i w:val="0"/>
          <w:color w:val="000000"/>
          <w:sz w:val="24"/>
        </w:rPr>
        <w:t>159.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Consideram-se, para efeito de parcelamento: </w:t>
      </w:r>
    </w:p>
    <w:p>
      <w:pPr>
        <w:autoSpaceDN w:val="0"/>
        <w:tabs>
          <w:tab w:pos="708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/>
          <w:i w:val="0"/>
          <w:color w:val="000000"/>
          <w:sz w:val="24"/>
        </w:rPr>
        <w:t>Débito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: valores não pagos de tarifas de água e esgoto, preços públicos por outros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prestados, sanções pecuniárias impostas pelo SAAE SOROCABA em virtude da prática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infrações, além de acréscimos legais e contratuais;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II. </w:t>
      </w:r>
      <w:r>
        <w:rPr>
          <w:rFonts w:ascii="Calibri" w:hAnsi="Calibri" w:eastAsia="Calibri"/>
          <w:b/>
          <w:i w:val="0"/>
          <w:color w:val="000000"/>
          <w:sz w:val="24"/>
        </w:rPr>
        <w:t>Parcelamento: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divisão dos valores devidos ao SAAE SOROCABA em parcelas mensais, nos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termos fixados por este Regulamento de Serviços;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III.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Reparcelamento: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redivisão dos valores devidos ao SAAE SOROCABA que tenham sido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objeto de parcelamento, inclusive o revogado ou que esteja em condições de revogação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inadimplência.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160.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acréscimos legais e contratuais a que se refere o artigo 159 deste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são os seguintes: </w:t>
      </w:r>
    </w:p>
    <w:p>
      <w:pPr>
        <w:autoSpaceDN w:val="0"/>
        <w:tabs>
          <w:tab w:pos="428" w:val="left"/>
        </w:tabs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Correção monetária sobre o valor principal a partir do vencimento, baseado na Taxa SELIC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ou outro índice oficial que venha a substituí-lo;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Multa de 2% (dois por cento) sobre o valor principal;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Juros de 0,5% (meio por cento) ao mês;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Honorários advocatícios, quando em execução fiscal ou cobrança judicial ou extrajudicial; </w:t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Despesas processuais, demais encargos previstos em lei ou contrato e emolumentos.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</w:t>
      </w:r>
      <w:r>
        <w:rPr>
          <w:rFonts w:ascii="Calibri" w:hAnsi="Calibri" w:eastAsia="Calibri"/>
          <w:b w:val="0"/>
          <w:i w:val="0"/>
          <w:color w:val="000000"/>
          <w:sz w:val="24"/>
        </w:rPr>
        <w:t>.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161.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efetuar a negociação dos débitos, o usuário deve estar com o cadastro atualizado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junto ao SAAE SOROCABA, apresentando os documentos comprobatórios da situação caso haja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necessidade de atualização.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76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59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documentos comprobatórios para os fins aos quais se refere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artigo, serão aceitos a escritura definitiva ou matrícula atualizada do imóvel; 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compra e venda, contrato de financiamento imobiliário, contrato de comodato, ou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locação; o contrato social, estatuto ou regimento interno, acompanhados de ata de assembleia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eleição e mediante procuração, quando o caso; dentre outros que se façam necessários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época da solicitação.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162.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negociação será firmada pelo usuário mediante assinatura do Termo de Confissão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Dívida.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163.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parcelamento fica condicionado ao pagamento de entrada de, no mínimo, 10% (dez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 do total dos débitos atualizados até a data do pedido.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reparcelamento fica condicionado ao pagamento de entrada em valor correspondente a: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a) 15% (quinze por cento) do total dos débitos atualizados, para o primeiro reparcelamento;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b) 20% (vinte por cento) do total dos débitos atualizados, para o segundo reparcelamento;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c) 25% (vinte e cinco por cento) do total dos débitos atualizados, para o terceiro reparcelamento;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d) 30% (trinta por cento) do total dos débitos atualizados, para o quarto reparcelamento.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Tendo o devedor ou interessado recorrido ao uso de 04 (quatro) reparcelamentos junto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SOROCABA, não será admitida nova negociação, cabendo apenas a quitação da dívida.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164.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prestações do parcelamento ou reparcelamento efetuado serão emitidas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preferencialmente em boletos, sendo que a entrada deverá ser quitada até o primeiro dia útil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posterior a assinatura do Termo de Confissão de Dívida.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165.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 valor mínimo das parcelas estabelecido na negociação não poderá ser inferior a uma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mínima correspondente a categoria do imóvel que originou os débitos.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Parágrafo único.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quantidade máxima de parcelas será definida pela categoria do imóvel,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abaixo: </w:t>
      </w:r>
    </w:p>
    <w:p>
      <w:pPr>
        <w:autoSpaceDN w:val="0"/>
        <w:autoSpaceDE w:val="0"/>
        <w:widowControl/>
        <w:spacing w:line="245" w:lineRule="auto" w:before="346" w:after="0"/>
        <w:ind w:left="568" w:right="576" w:hanging="56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Residencial, Pública, Beneficente, Associação Especial e Horta Comunitária: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até 48 (quarenta e oito) meses, para o primeiro parcelamento;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até 36 (trinta e seis) meses, para o primeiro reparcelamento;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até 24 (vinte e quatro) meses, para o segundo reparcelamento;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até 12 (doze) meses, para o terceiro reparcelamento;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até 06 (seis) meses, para o quarto reparcelamento. </w:t>
      </w:r>
    </w:p>
    <w:p>
      <w:pPr>
        <w:autoSpaceDN w:val="0"/>
        <w:autoSpaceDE w:val="0"/>
        <w:widowControl/>
        <w:spacing w:line="245" w:lineRule="auto" w:before="346" w:after="0"/>
        <w:ind w:left="568" w:right="1872" w:hanging="56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Comercial: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até 36 (trinta e seis) meses, para o primeiro parcelamento; </w:t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até 24 (vinte e quatro) meses, para o primeiro reparcelamento; </w:t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até 12 (doze) meses, para o segundo reparcelamento;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até 06 (seis) meses, para o terceiro ou quarto reparcelamento.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66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60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568" w:right="2016" w:hanging="56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Industrial: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até 24 (vinte e quatro) meses, para o primeiro parcelamento; </w:t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até 12 (doze) meses, para o primeiro reparcelamento;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até 12 (doze) meses, para o segundo reparcelamento;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até 06 (seis) meses, para o terceiro ou quarto reparcelamento.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166.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Em casos de carência socioeconômica do devedor cuja unidade usuária esteja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devidamente comprovada e aferida pelo serviço social da Autarquia, os débitos poderão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parcelados em até 120 (cento e vinte) prestações mensais, desde que o valor da parcela não seja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inferior à tarifa mínima residencial.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1º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Na hipótese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artigo, o percentual de entrada previsto no artigo 163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 poderá ser reduzido pela metade, e os juros a que se refere o artigo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160 não serão cobrados.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§ 2º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condição tratada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 se restringe aos imóveis de categoria Residencial.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167.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parcelamentos e reparcelamentos não pagos poderão ser revogados, cobrados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administrativamente ou pela via judicial, sem prejuízo de o SAAE SOROCABA registrar os usuários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inadimplentes nos serviços de proteção ao crédito ou cartório de protestos.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Art. 168.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As negociações para parcelamento ou reparcelamento poderão ser revogadas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automaticamente nas seguintes hipóteses: </w:t>
      </w:r>
    </w:p>
    <w:p>
      <w:pPr>
        <w:autoSpaceDN w:val="0"/>
        <w:autoSpaceDE w:val="0"/>
        <w:widowControl/>
        <w:spacing w:line="245" w:lineRule="auto" w:before="346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entrada não seja quitada no prazo estabelecido;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for feito o pagamento de três ou mais parcelas;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Diante de atraso superior a 90 (noventa) dias do pagamento de qualquer das parcelas.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revogação da negociação aludida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 implica a exigibilidade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imediata do saldo remanescente da dívida, com os acréscimos legais e contratuais cabíveis.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169.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Durante o prazo de pagamento firmado na negociação do parcelamento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reparcelamento, se as parcelas estiverem em dia, a certidão de débitos, quando solicitada,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expedida em caráter de “positiva com efeito de negativa”.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negociações vigentes, firmadas antes da entrada em vigor deste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Regulamento de Serviços, permanecerão inalteradas, desde que pagas no prazo estabelecido.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Art. 170.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negociação importa em confissão irretratável quanto à origem e ao montante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dívida, bem como em expressa desistência de qualquer defesa ou recurso eventualmente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existente ou interposto na esfera administrativa ou judicial.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171.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Excepcionalmente, mediante avaliação da Diretoria Administrativa Financeira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expressa autorização do Diretor Geral do SAAE SOROCABA, poderão ser efetuados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parcelamentos que excedam as limitações deste capítulo.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26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61 </w:t>
      </w:r>
    </w:p>
    <w:p>
      <w:pPr>
        <w:sectPr>
          <w:pgSz w:w="11906" w:h="16838"/>
          <w:pgMar w:top="236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720" w:after="0"/>
        <w:ind w:left="3024" w:right="302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CAPÍTULO XXI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INFRAÇÕES E PENALIDADES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172.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Constitui infração passível de aplicação de penalidades previstas neste Regulamento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e no Contrato de Prestação de Serviços, a prática, pelo usuário, de qualquer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seguintes ações ou omissões: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Intervenção nas instalações dos sistemas públicos de água e esgoto que possam afetar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eficiência dos serviços;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Instalação hidráulica predial de água ligada à rede pública, interligada com abastecimento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alimentada por outras fontes;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Lançamento de despejos na rede pública de esgotamento sanitário que, por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características, exijam tratamento prévio;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Derivação do ramal predial antes do hidrômetro </w:t>
      </w:r>
      <w:r>
        <w:rPr>
          <w:rFonts w:ascii="Calibri" w:hAnsi="Calibri" w:eastAsia="Calibri"/>
          <w:b w:val="0"/>
          <w:i/>
          <w:color w:val="000000"/>
          <w:sz w:val="24"/>
        </w:rPr>
        <w:t>(by pass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Danificação propositada, violação, inversão ou supressão do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Ligação clandestina de água e/ou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VII.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Instalação de bomba ou quaisquer dispositivos no ramal predial ou na rede de distribuição; </w:t>
      </w:r>
      <w:r>
        <w:rPr>
          <w:rFonts w:ascii="Calibri" w:hAnsi="Calibri" w:eastAsia="Calibri"/>
          <w:b/>
          <w:i w:val="0"/>
          <w:color w:val="000000"/>
          <w:sz w:val="24"/>
        </w:rPr>
        <w:t>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Lançamento de águas pluviais nas instalações ou coletores prediais de esgotos sanitários; </w:t>
      </w:r>
      <w:r>
        <w:rPr>
          <w:rFonts w:ascii="Calibri" w:hAnsi="Calibri" w:eastAsia="Calibri"/>
          <w:b/>
          <w:i w:val="0"/>
          <w:color w:val="000000"/>
          <w:sz w:val="24"/>
        </w:rPr>
        <w:t>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Restabelecimento irregular do abastecimento de água em ligações cortadas no cavalete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ramal;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Interligação de instalações prediais de água entre imóveis distintos, com ou sem débito; </w:t>
      </w:r>
      <w:r>
        <w:rPr>
          <w:rFonts w:ascii="Calibri" w:hAnsi="Calibri" w:eastAsia="Calibri"/>
          <w:b/>
          <w:i w:val="0"/>
          <w:color w:val="000000"/>
          <w:sz w:val="24"/>
        </w:rPr>
        <w:t>XI.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Impedimento voluntário à promoção da leitura do hidrômetro ou à execução de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manutenção do cavalete e hidrômetro pelo SAAE SOROCABA, bem como à fiscalização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inspeção das instalações internas de água 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Usar indevidamente água em períodos oficiais de racionamento, lavando calçadas ou carros,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regando plantas, esvaziando e enchendo piscinas, entre outras condutas que caracterizem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desperdício;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Violação do lacre da caixa ou cubículo de proteção do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Violação do lacre de proteção do cavalete e do hidrômetro;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XV.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Ausência de caixa de gordura sifonada e/ou caixa de retenção de sólidos na instalação predial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interna de esgotos quando atividade econômica assim exigir;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XVI.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Instalação de aparelhos eliminadores ou supressores de ar no ramal de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abastecimento de água;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XVII.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Lacrar a tampa da caixa de inspeção de esgoto;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XVIII.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Ausência de caixa de inspeção com válvula de retenção no ramal de esgoto na testada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imóvel, para os imóveis posteriores à vigência do Decreto nº 14.644/2005;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XIX.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Lançamento de esgoto nas instalações ou coletores de águas pluviais;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Lançar resíduos sólidos na rede coletora de esgoto, que possam prejudicar o seu correto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funcionamento;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Deixar de reparar ou substituir, no prazo fixado em notificação ou intimação, canalização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aparelho defeituoso nas instalações internas que ofereça risco iminente de danos a pessoas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bens;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XXII.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Instalação de equipamento nas adjacências do hidrômetro, inclusive na instalação predial,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>que influencie nas condições metrológicas no aparelho.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76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62 </w:t>
      </w:r>
    </w:p>
    <w:p>
      <w:pPr>
        <w:sectPr>
          <w:pgSz w:w="11906" w:h="16838"/>
          <w:pgMar w:top="236" w:right="106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4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173.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de outras medidas previstas neste Regulamento de Serviços, toda infração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cometida sujeitará o infrator ao pagamento de multa e ressarcimento dos prejuízos arcados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SOROCABA, nos termos estabelecidos no contrato de adesão, sem prejuízo das sanções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civis e criminais cabíveis. </w:t>
      </w:r>
    </w:p>
    <w:p>
      <w:pPr>
        <w:autoSpaceDN w:val="0"/>
        <w:autoSpaceDE w:val="0"/>
        <w:widowControl/>
        <w:spacing w:line="245" w:lineRule="auto" w:before="346" w:after="0"/>
        <w:ind w:left="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multas serão analisadas e aplicadas segundo critério comercial e de acordo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 neste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4" w:right="26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2º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cálculo do prejuízo, quando for o caso, retroagirá a, no máximo, 60 (sessenta) meses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constatação da irregularidade, tomando como base os valores vigentes à época da ocorrência,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atualização através da Taxa SELIC ou outro índice oficial, estabelecido pelo Governo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Federal, que venha a substituí-lo. </w:t>
      </w:r>
    </w:p>
    <w:p>
      <w:pPr>
        <w:autoSpaceDN w:val="0"/>
        <w:autoSpaceDE w:val="0"/>
        <w:widowControl/>
        <w:spacing w:line="245" w:lineRule="auto" w:before="346" w:after="0"/>
        <w:ind w:left="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3º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 o infrator cometer, simultaneamente, duas ou mais infrações, ser-lhe-ão aplicadas,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cumulativamente, as sanções a elas cominadas. </w:t>
      </w:r>
    </w:p>
    <w:p>
      <w:pPr>
        <w:autoSpaceDN w:val="0"/>
        <w:autoSpaceDE w:val="0"/>
        <w:widowControl/>
        <w:spacing w:line="245" w:lineRule="auto" w:before="346" w:after="0"/>
        <w:ind w:left="4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4º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as infrações constantes dos itens XI, XX, XXI e XXII será aplicada multa equivalente a 20 </w:t>
      </w:r>
      <w:r>
        <w:rPr>
          <w:rFonts w:ascii="Calibri" w:hAnsi="Calibri" w:eastAsia="Calibri"/>
          <w:b w:val="0"/>
          <w:i w:val="0"/>
          <w:color w:val="000000"/>
          <w:sz w:val="24"/>
        </w:rPr>
        <w:t>(vinte) vezes o valor da tarifa mínima da categoria do usuário, sem prejuízo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supressão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5º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 infração constante do item XII, será aplicada multa equivalente a 20 (vinte) vezes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 tarifa mínima da categoria do usuário.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6º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as infrações constantes dos itens V, XIII, XIV e XVI será aplicada multa equivalente 40 </w:t>
      </w:r>
      <w:r>
        <w:rPr>
          <w:rFonts w:ascii="Calibri" w:hAnsi="Calibri" w:eastAsia="Calibri"/>
          <w:b w:val="0"/>
          <w:i w:val="0"/>
          <w:color w:val="000000"/>
          <w:sz w:val="24"/>
        </w:rPr>
        <w:t>(quarenta) vezes o valor da tarifa mínima da categoria do usuário, sem prejuízo da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supressão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fornecimento de água.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7º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as infrações constantes dos itens I, II, III, IV, VI, VII, VIII, IX, X, XV, XVII, XVIII e XIX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aplicada multa equivalente a 60 (sessenta) vezes o valor da tarifa mínima da categoria do usuário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sem prejuízo da supressão do fornecimento de água. </w:t>
      </w:r>
    </w:p>
    <w:p>
      <w:pPr>
        <w:autoSpaceDN w:val="0"/>
        <w:autoSpaceDE w:val="0"/>
        <w:widowControl/>
        <w:spacing w:line="245" w:lineRule="auto" w:before="346" w:after="0"/>
        <w:ind w:left="4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§ 8º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Observado o disposto nos §§3º e 9º deste artigo, as reincidências nas infrações ensejarão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aplicação de sucessivas multas, com valor individualizado equivalente a 100 (cem) vezes o valor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tarifa mínima da categoria do usuário e, se o caso, o fechamento do ramal de ligação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§ 9º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 reincidência da infração constante no §5º deste artigo ensejará a aplicação de multa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equivalente a 40 (quarenta) vezes o valor da tarifa mínima da categoria do usuário.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§ 10.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efeito do cálculo das multas para os imóveis classificados na categoria Industrial, o </w:t>
      </w:r>
      <w:r>
        <w:rPr>
          <w:rFonts w:ascii="Calibri" w:hAnsi="Calibri" w:eastAsia="Calibri"/>
          <w:b w:val="0"/>
          <w:i w:val="0"/>
          <w:color w:val="000000"/>
          <w:sz w:val="24"/>
        </w:rPr>
        <w:t>valor do consumo mínimo da categoria deverá ser considerado como 10m³ (dez metros cúbicos).</w:t>
      </w:r>
    </w:p>
    <w:p>
      <w:pPr>
        <w:autoSpaceDN w:val="0"/>
        <w:autoSpaceDE w:val="0"/>
        <w:widowControl/>
        <w:spacing w:line="245" w:lineRule="auto" w:before="346" w:after="0"/>
        <w:ind w:left="4" w:right="22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174.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restabelecimento dos serviços nos casos do artigo antecedente somente será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executado pelo SAAE SOROCABA mediante comprovação de correção das irregularidades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infrator. </w:t>
      </w:r>
    </w:p>
    <w:p>
      <w:pPr>
        <w:autoSpaceDN w:val="0"/>
        <w:tabs>
          <w:tab w:pos="8796" w:val="left"/>
        </w:tabs>
        <w:autoSpaceDE w:val="0"/>
        <w:widowControl/>
        <w:spacing w:line="194" w:lineRule="auto" w:before="776" w:after="0"/>
        <w:ind w:left="14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63 </w:t>
      </w:r>
    </w:p>
    <w:p>
      <w:pPr>
        <w:sectPr>
          <w:pgSz w:w="11906" w:h="16838"/>
          <w:pgMar w:top="236" w:right="1060" w:bottom="49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2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Parágrafo único.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pagamento da multa não desobriga o usuário de sanar as irregularidades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identificadas.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175.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despesas decorrentes das intervenções indevidas pelo usuário em instalações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equipamentos pertencentes ao SAAE SOROCABA serão ressarcidas pelo usuário, sem prejuízo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sanções por desrespeito a este Regulamento de Serviços.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176.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multas aplicadas cabe recurso com efeito suspensivo, no prazo de 10 (dez) dias,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contados da ciência do auto de infração, dirigido ao Diretor Geral do SAAE SOROCABA. </w:t>
      </w:r>
    </w:p>
    <w:p>
      <w:pPr>
        <w:autoSpaceDN w:val="0"/>
        <w:autoSpaceDE w:val="0"/>
        <w:widowControl/>
        <w:spacing w:line="245" w:lineRule="auto" w:before="642" w:after="0"/>
        <w:ind w:left="2736" w:right="273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CAPÍTULO XXII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DISPOSIÇÕES FINAIS E TRANSITÓRIAS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177.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presente Regulamento de Serviços deverá obedecer às condições estabelecidas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Lei federal nº 11.445/207, as disposições previstas na lei de autarquias, bem como as orientações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exaradas pela ARES-PCJ.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Art. 178.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casos omissos e as dúvidas suscitadas na aplicação deste Regulamento de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resolvidos pelas Diretorias competentes do SAAE SOROCABA, sempre a com a participação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ARES-PCJ.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7810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64 </w:t>
      </w:r>
    </w:p>
    <w:p>
      <w:pPr>
        <w:sectPr>
          <w:pgSz w:w="11906" w:h="16838"/>
          <w:pgMar w:top="236" w:right="1060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28" w:after="0"/>
        <w:ind w:left="0" w:right="408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0"/>
        <w:ind w:left="0" w:right="2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ÁGUA </w:t>
      </w:r>
    </w:p>
    <w:p>
      <w:pPr>
        <w:autoSpaceDN w:val="0"/>
        <w:autoSpaceDE w:val="0"/>
        <w:widowControl/>
        <w:spacing w:line="240" w:lineRule="auto" w:before="590" w:after="0"/>
        <w:ind w:left="1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2010410</wp:posOffset>
            </wp:positionV>
            <wp:extent cx="5759450" cy="431927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192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770" w:val="left"/>
        </w:tabs>
        <w:autoSpaceDE w:val="0"/>
        <w:widowControl/>
        <w:spacing w:line="194" w:lineRule="auto" w:before="5690" w:after="0"/>
        <w:ind w:left="1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65 </w:t>
      </w:r>
    </w:p>
    <w:p>
      <w:pPr>
        <w:sectPr>
          <w:pgSz w:w="11906" w:h="16838"/>
          <w:pgMar w:top="236" w:right="1256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78" w:after="0"/>
        <w:ind w:left="1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990600</wp:posOffset>
            </wp:positionH>
            <wp:positionV relativeFrom="page">
              <wp:posOffset>1079500</wp:posOffset>
            </wp:positionV>
            <wp:extent cx="5759450" cy="432054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20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770" w:val="left"/>
        </w:tabs>
        <w:autoSpaceDE w:val="0"/>
        <w:widowControl/>
        <w:spacing w:line="194" w:lineRule="auto" w:before="7154" w:after="0"/>
        <w:ind w:left="12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66 </w:t>
      </w:r>
    </w:p>
    <w:p>
      <w:pPr>
        <w:sectPr>
          <w:pgSz w:w="11906" w:h="16838"/>
          <w:pgMar w:top="236" w:right="1256" w:bottom="4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-2540</wp:posOffset>
            </wp:positionH>
            <wp:positionV relativeFrom="page">
              <wp:posOffset>9791700</wp:posOffset>
            </wp:positionV>
            <wp:extent cx="7560310" cy="96333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633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2595880</wp:posOffset>
            </wp:positionH>
            <wp:positionV relativeFrom="page">
              <wp:posOffset>299720</wp:posOffset>
            </wp:positionV>
            <wp:extent cx="2338070" cy="539749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28" w:after="0"/>
        <w:ind w:left="0" w:right="391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0"/>
        <w:ind w:left="0" w:right="268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PADRÃO DE LIGAÇÃO DE ESGOTO </w:t>
      </w:r>
    </w:p>
    <w:p>
      <w:pPr>
        <w:autoSpaceDN w:val="0"/>
        <w:autoSpaceDE w:val="0"/>
        <w:widowControl/>
        <w:spacing w:line="240" w:lineRule="auto" w:before="29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900430</wp:posOffset>
            </wp:positionH>
            <wp:positionV relativeFrom="page">
              <wp:posOffset>1823720</wp:posOffset>
            </wp:positionV>
            <wp:extent cx="5759450" cy="432054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205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5982" w:after="0"/>
        <w:ind w:left="14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495 – 24/05/2023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67 </w:t>
      </w:r>
    </w:p>
    <w:sectPr w:rsidR="00FC693F" w:rsidRPr="0006063C" w:rsidSect="00034616">
      <w:pgSz w:w="11906" w:h="16838"/>
      <w:pgMar w:top="236" w:right="1398" w:bottom="492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