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9629140</wp:posOffset>
            </wp:positionV>
            <wp:extent cx="7735570" cy="108791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879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2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656, DE 01 DE OUTUBRO DE 2025 </w:t>
      </w:r>
    </w:p>
    <w:p>
      <w:pPr>
        <w:autoSpaceDN w:val="0"/>
        <w:autoSpaceDE w:val="0"/>
        <w:widowControl/>
        <w:spacing w:line="245" w:lineRule="auto" w:before="640" w:after="0"/>
        <w:ind w:left="4254" w:right="68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Araraquara-SP, e dá outras providências. </w:t>
      </w:r>
    </w:p>
    <w:p>
      <w:pPr>
        <w:autoSpaceDN w:val="0"/>
        <w:autoSpaceDE w:val="0"/>
        <w:widowControl/>
        <w:spacing w:line="245" w:lineRule="auto" w:before="638" w:after="26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7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ARES-PCJ; 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https://stip-arespcj.1doc.com.br/verificacao/DF30-0F18-2757-F434 e informe o código DF30-0F18-2757-F434</w:t>
            </w:r>
          </w:p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e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21/06/2010, firmou o Convênio de Cooperação nº 04/2019, pelo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Araraquara delegou o exercício das competências municipais de regulação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econômica e de fiscalização da qualidade da prestação dos serviços públicos de saneamento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básico à Agência Reguladora PCJ (ARES-PCJ);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DAAE - Departamento Autônomo de Água e Esgotos de Araraquara, autarquia municipal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responsável pelos serviços públicos de abastecimento de água e esgotamento sanitário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Araraquara, em conformidade com a Resolução ARES-PCJ nº 435/2022, solicitou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dos valores das Tarifas de Água e Esgoto e dos Preços Públicos dos Demais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praticados;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esta Agência Reguladora, através do Parecer Consolidado ARES-PCJ nº 43/2025 - RLFL,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revisão tarifária,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pela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Conselho de Municipal de Saneamento Básico – CMSB, instituído através da Lei nº 8.335,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03/11/2014, e seus membros nomeados conforme Portaria nº 29.092, de 11/12/2023,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alterada posteriormente pela Portaria nº 29.695, de 06/12/2024, reunido em 30 de setembro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2025, apreciou o conteúdo do Parecer Consolidado ARES-PCJ nº 43/2025 - RLFL, inclusive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índices propostos para revisão dos valores das Tarifas de Água e Esgoto e dos Preços Públicos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Serviços praticados pelo Departamento Autônomo de Água e Esgotos - DAAE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revisão tarifária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Araraquara, a Diretoria Colegiada da ARES-PCJ, reunida no dia 01 de outubro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656 – 01/10/2025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9629140</wp:posOffset>
            </wp:positionV>
            <wp:extent cx="7735570" cy="1087916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879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pelo Departamento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Araraquara - DAAE, em 2,82% (dois inteiros e oitenta 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DAAE,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novembro de 2025, em todas as categorias e faixas de consumo. </w:t>
      </w:r>
    </w:p>
    <w:p>
      <w:pPr>
        <w:autoSpaceDN w:val="0"/>
        <w:autoSpaceDE w:val="0"/>
        <w:widowControl/>
        <w:spacing w:line="245" w:lineRule="auto" w:before="344" w:after="54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DAAE,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nas tabelas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5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Revisão, de acordo com a composição de custos apresentada pelo Prestador, dos atuais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https://stip-arespcj.1doc.com.br/verificacao/DF30-0F18-2757-F434 e informe o código DF30-0F18-2757-F434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dos Preços Públicos dos Demais Serviços prestados, conforme apresentado nas tabelas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A revisão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aplicada pelo DAAE, a partir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novembro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DAAE,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apresentado na tabela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Departamento Autônomo de Água e Esgotos de Araraquara –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DAAE, afixará as tabelas com os novos valores das Tarifas de Água e Esgoto e dos Preços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Demais Serviços, em local de fácil acesso e 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Departamento Autônomo de Água e Esgotos de Araraquara - DAAE após 30 (trinta) dias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publicação desta Resolução, na íntegra, na imprensa oficial ou em jornal de circulação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Araraquara, conforme determina o art. 39, da Lei Federal nº 11.445/2007,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respeitando o período mínimo de 12 (doze) meses do último 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Departamento Autônomo de Água e Esgotos de Araraquara - DAAE somente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realizará as leituras/medições e as emissões das respectivas Contas/Faturas com os novos valores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Tarifas de Água e Esgoto, ora 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78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0" w:right="3500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656 – 01/10/2025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9629140</wp:posOffset>
            </wp:positionV>
            <wp:extent cx="7735570" cy="1087916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879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2" w:after="0"/>
        <w:ind w:left="125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656, DE 01 DE OUTUBRO DE 2025 </w:t>
      </w:r>
    </w:p>
    <w:p>
      <w:pPr>
        <w:autoSpaceDN w:val="0"/>
        <w:autoSpaceDE w:val="0"/>
        <w:widowControl/>
        <w:spacing w:line="197" w:lineRule="auto" w:before="348" w:after="0"/>
        <w:ind w:left="0" w:right="493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10"/>
        <w:ind w:left="18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522"/>
        <w:gridCol w:w="2522"/>
        <w:gridCol w:w="2522"/>
        <w:gridCol w:w="2522"/>
      </w:tblGrid>
      <w:tr>
        <w:trPr>
          <w:trHeight w:hRule="exact" w:val="3798"/>
        </w:trPr>
        <w:tc>
          <w:tcPr>
            <w:tcW w:type="dxa" w:w="9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573"/>
              <w:gridCol w:w="1573"/>
              <w:gridCol w:w="1573"/>
              <w:gridCol w:w="1573"/>
              <w:gridCol w:w="1573"/>
              <w:gridCol w:w="1573"/>
            </w:tblGrid>
            <w:tr>
              <w:trPr>
                <w:trHeight w:hRule="exact" w:val="306"/>
              </w:trPr>
              <w:tc>
                <w:tcPr>
                  <w:tcW w:type="dxa" w:w="9192"/>
                  <w:gridSpan w:val="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 a 10 </w:t>
                  </w:r>
                </w:p>
              </w:tc>
              <w:tc>
                <w:tcPr>
                  <w:tcW w:type="dxa" w:w="113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3174"/>
                  <w:gridSpan w:val="2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3180"/>
                  <w:gridSpan w:val="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5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5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5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2,27 </w:t>
                  </w:r>
                </w:p>
              </w:tc>
              <w:tc>
                <w:tcPr>
                  <w:tcW w:type="dxa" w:w="158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59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2,27 </w:t>
                  </w:r>
                </w:p>
              </w:tc>
              <w:tc>
                <w:tcPr>
                  <w:tcW w:type="dxa" w:w="15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20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4,09 </w:t>
                  </w:r>
                </w:p>
              </w:tc>
              <w:tc>
                <w:tcPr>
                  <w:tcW w:type="dxa" w:w="158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18,18 </w:t>
                  </w:r>
                </w:p>
              </w:tc>
              <w:tc>
                <w:tcPr>
                  <w:tcW w:type="dxa" w:w="159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4,09 </w:t>
                  </w:r>
                </w:p>
              </w:tc>
              <w:tc>
                <w:tcPr>
                  <w:tcW w:type="dxa" w:w="15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18,18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5,83 </w:t>
                  </w:r>
                </w:p>
              </w:tc>
              <w:tc>
                <w:tcPr>
                  <w:tcW w:type="dxa" w:w="158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52,97 </w:t>
                  </w:r>
                </w:p>
              </w:tc>
              <w:tc>
                <w:tcPr>
                  <w:tcW w:type="dxa" w:w="159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5,83 </w:t>
                  </w:r>
                </w:p>
              </w:tc>
              <w:tc>
                <w:tcPr>
                  <w:tcW w:type="dxa" w:w="15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52,97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7,64 </w:t>
                  </w:r>
                </w:p>
              </w:tc>
              <w:tc>
                <w:tcPr>
                  <w:tcW w:type="dxa" w:w="158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107,36 </w:t>
                  </w:r>
                </w:p>
              </w:tc>
              <w:tc>
                <w:tcPr>
                  <w:tcW w:type="dxa" w:w="159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7,64 </w:t>
                  </w:r>
                </w:p>
              </w:tc>
              <w:tc>
                <w:tcPr>
                  <w:tcW w:type="dxa" w:w="15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107,36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 a 50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9,07 </w:t>
                  </w:r>
                </w:p>
              </w:tc>
              <w:tc>
                <w:tcPr>
                  <w:tcW w:type="dxa" w:w="158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164,86 </w:t>
                  </w:r>
                </w:p>
              </w:tc>
              <w:tc>
                <w:tcPr>
                  <w:tcW w:type="dxa" w:w="159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9,07 </w:t>
                  </w:r>
                </w:p>
              </w:tc>
              <w:tc>
                <w:tcPr>
                  <w:tcW w:type="dxa" w:w="15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164,86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 a 100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8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10,82 </w:t>
                  </w:r>
                </w:p>
              </w:tc>
              <w:tc>
                <w:tcPr>
                  <w:tcW w:type="dxa" w:w="1588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251,83 </w:t>
                  </w:r>
                </w:p>
              </w:tc>
              <w:tc>
                <w:tcPr>
                  <w:tcW w:type="dxa" w:w="1590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10,82 </w:t>
                  </w:r>
                </w:p>
              </w:tc>
              <w:tc>
                <w:tcPr>
                  <w:tcW w:type="dxa" w:w="1590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251,83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 a 200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12,76 </w:t>
                  </w:r>
                </w:p>
              </w:tc>
              <w:tc>
                <w:tcPr>
                  <w:tcW w:type="dxa" w:w="158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448,47 </w:t>
                  </w:r>
                </w:p>
              </w:tc>
              <w:tc>
                <w:tcPr>
                  <w:tcW w:type="dxa" w:w="159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12,76 </w:t>
                  </w:r>
                </w:p>
              </w:tc>
              <w:tc>
                <w:tcPr>
                  <w:tcW w:type="dxa" w:w="15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448,47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201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8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15,21 </w:t>
                  </w:r>
                </w:p>
              </w:tc>
              <w:tc>
                <w:tcPr>
                  <w:tcW w:type="dxa" w:w="1588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930,94 </w:t>
                  </w:r>
                </w:p>
              </w:tc>
              <w:tc>
                <w:tcPr>
                  <w:tcW w:type="dxa" w:w="1590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15,21 </w:t>
                  </w:r>
                </w:p>
              </w:tc>
              <w:tc>
                <w:tcPr>
                  <w:tcW w:type="dxa" w:w="15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930,94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https://stip-arespcj.1doc.com.br/verificacao/DF30-0F18-2757-F434 e informe o código DF30-0F18-2757-F434</w:t>
            </w:r>
          </w:p>
        </w:tc>
      </w:tr>
      <w:tr>
        <w:trPr>
          <w:trHeight w:hRule="exact" w:val="4240"/>
        </w:trPr>
        <w:tc>
          <w:tcPr>
            <w:tcW w:type="dxa" w:w="9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573"/>
              <w:gridCol w:w="1573"/>
              <w:gridCol w:w="1573"/>
              <w:gridCol w:w="1573"/>
              <w:gridCol w:w="1573"/>
              <w:gridCol w:w="1573"/>
            </w:tblGrid>
            <w:tr>
              <w:trPr>
                <w:trHeight w:hRule="exact" w:val="302"/>
              </w:trPr>
              <w:tc>
                <w:tcPr>
                  <w:tcW w:type="dxa" w:w="9192"/>
                  <w:gridSpan w:val="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RESIDENCIAL SOCIAL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 a 10 </w:t>
                  </w:r>
                </w:p>
              </w:tc>
              <w:tc>
                <w:tcPr>
                  <w:tcW w:type="dxa" w:w="113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3176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3178"/>
                  <w:gridSpan w:val="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5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5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5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1,14 </w:t>
                  </w:r>
                </w:p>
              </w:tc>
              <w:tc>
                <w:tcPr>
                  <w:tcW w:type="dxa" w:w="15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59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1,14 </w:t>
                  </w:r>
                </w:p>
              </w:tc>
              <w:tc>
                <w:tcPr>
                  <w:tcW w:type="dxa" w:w="158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15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2,05 </w:t>
                  </w:r>
                </w:p>
              </w:tc>
              <w:tc>
                <w:tcPr>
                  <w:tcW w:type="dxa" w:w="15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9,10 </w:t>
                  </w:r>
                </w:p>
              </w:tc>
              <w:tc>
                <w:tcPr>
                  <w:tcW w:type="dxa" w:w="159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2,05 </w:t>
                  </w:r>
                </w:p>
              </w:tc>
              <w:tc>
                <w:tcPr>
                  <w:tcW w:type="dxa" w:w="158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9,10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 a 20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3,07 </w:t>
                  </w:r>
                </w:p>
              </w:tc>
              <w:tc>
                <w:tcPr>
                  <w:tcW w:type="dxa" w:w="15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24,45 </w:t>
                  </w:r>
                </w:p>
              </w:tc>
              <w:tc>
                <w:tcPr>
                  <w:tcW w:type="dxa" w:w="159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3,07 </w:t>
                  </w:r>
                </w:p>
              </w:tc>
              <w:tc>
                <w:tcPr>
                  <w:tcW w:type="dxa" w:w="158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24,45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9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5,83 </w:t>
                  </w:r>
                </w:p>
              </w:tc>
              <w:tc>
                <w:tcPr>
                  <w:tcW w:type="dxa" w:w="158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79,66 </w:t>
                  </w:r>
                </w:p>
              </w:tc>
              <w:tc>
                <w:tcPr>
                  <w:tcW w:type="dxa" w:w="1592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5,83 </w:t>
                  </w:r>
                </w:p>
              </w:tc>
              <w:tc>
                <w:tcPr>
                  <w:tcW w:type="dxa" w:w="158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79,66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7,64 </w:t>
                  </w:r>
                </w:p>
              </w:tc>
              <w:tc>
                <w:tcPr>
                  <w:tcW w:type="dxa" w:w="15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133,95 </w:t>
                  </w:r>
                </w:p>
              </w:tc>
              <w:tc>
                <w:tcPr>
                  <w:tcW w:type="dxa" w:w="159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7,64 </w:t>
                  </w:r>
                </w:p>
              </w:tc>
              <w:tc>
                <w:tcPr>
                  <w:tcW w:type="dxa" w:w="158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133,95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 a 50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9,07 </w:t>
                  </w:r>
                </w:p>
              </w:tc>
              <w:tc>
                <w:tcPr>
                  <w:tcW w:type="dxa" w:w="15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191,12 </w:t>
                  </w:r>
                </w:p>
              </w:tc>
              <w:tc>
                <w:tcPr>
                  <w:tcW w:type="dxa" w:w="159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9,07 </w:t>
                  </w:r>
                </w:p>
              </w:tc>
              <w:tc>
                <w:tcPr>
                  <w:tcW w:type="dxa" w:w="158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191,12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 a 100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10,82 </w:t>
                  </w:r>
                </w:p>
              </w:tc>
              <w:tc>
                <w:tcPr>
                  <w:tcW w:type="dxa" w:w="15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278,52 </w:t>
                  </w:r>
                </w:p>
              </w:tc>
              <w:tc>
                <w:tcPr>
                  <w:tcW w:type="dxa" w:w="159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10,82 </w:t>
                  </w:r>
                </w:p>
              </w:tc>
              <w:tc>
                <w:tcPr>
                  <w:tcW w:type="dxa" w:w="158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278,52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 a 200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9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12,76 </w:t>
                  </w:r>
                </w:p>
              </w:tc>
              <w:tc>
                <w:tcPr>
                  <w:tcW w:type="dxa" w:w="158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472,85 </w:t>
                  </w:r>
                </w:p>
              </w:tc>
              <w:tc>
                <w:tcPr>
                  <w:tcW w:type="dxa" w:w="1592"/>
                  <w:tcBorders>
                    <w:start w:sz="3.199999999999818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12,76 </w:t>
                  </w:r>
                </w:p>
              </w:tc>
              <w:tc>
                <w:tcPr>
                  <w:tcW w:type="dxa" w:w="158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472,85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7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201 </w:t>
                  </w:r>
                </w:p>
              </w:tc>
              <w:tc>
                <w:tcPr>
                  <w:tcW w:type="dxa" w:w="11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9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15,21 </w:t>
                  </w:r>
                </w:p>
              </w:tc>
              <w:tc>
                <w:tcPr>
                  <w:tcW w:type="dxa" w:w="158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962,27 </w:t>
                  </w:r>
                </w:p>
              </w:tc>
              <w:tc>
                <w:tcPr>
                  <w:tcW w:type="dxa" w:w="1592"/>
                  <w:tcBorders>
                    <w:start w:sz="3.199999999999818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15,21 </w:t>
                  </w:r>
                </w:p>
              </w:tc>
              <w:tc>
                <w:tcPr>
                  <w:tcW w:type="dxa" w:w="158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962,27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020"/>
        </w:trPr>
        <w:tc>
          <w:tcPr>
            <w:tcW w:type="dxa" w:w="9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573"/>
              <w:gridCol w:w="1573"/>
              <w:gridCol w:w="1573"/>
              <w:gridCol w:w="1573"/>
              <w:gridCol w:w="1573"/>
              <w:gridCol w:w="1573"/>
            </w:tblGrid>
            <w:tr>
              <w:trPr>
                <w:trHeight w:hRule="exact" w:val="302"/>
              </w:trPr>
              <w:tc>
                <w:tcPr>
                  <w:tcW w:type="dxa" w:w="9192"/>
                  <w:gridSpan w:val="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COMERCIAL, PÚBLICA E ENTIDADES ASSISTENCIAIS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24"/>
                  <w:vMerge w:val="restart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 a 10 </w:t>
                  </w:r>
                </w:p>
              </w:tc>
              <w:tc>
                <w:tcPr>
                  <w:tcW w:type="dxa" w:w="1082"/>
                  <w:vMerge w:val="restart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3208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3178"/>
                  <w:gridSpan w:val="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5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5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55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4,91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4,91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20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8,85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39,34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8,85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39,34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12,92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120,83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12,92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120,83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16,18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218,77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16,18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218,77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 a 50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18,97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330,08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18,97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330,08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 a 100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22,45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503,22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22,45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503,22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 a 200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26,71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931,74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26,71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931,74 </w:t>
                  </w:r>
                </w:p>
              </w:tc>
            </w:tr>
            <w:tr>
              <w:trPr>
                <w:trHeight w:hRule="exact" w:val="288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201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31,84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1.952,43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31,84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1.952,43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59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3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656 – 01/10/2025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7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9629140</wp:posOffset>
            </wp:positionV>
            <wp:extent cx="7735570" cy="1087916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879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4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2522"/>
        <w:gridCol w:w="2522"/>
        <w:gridCol w:w="2522"/>
        <w:gridCol w:w="2522"/>
      </w:tblGrid>
      <w:tr>
        <w:trPr>
          <w:trHeight w:hRule="exact" w:val="3840"/>
        </w:trPr>
        <w:tc>
          <w:tcPr>
            <w:tcW w:type="dxa" w:w="9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573"/>
              <w:gridCol w:w="1573"/>
              <w:gridCol w:w="1573"/>
              <w:gridCol w:w="1573"/>
              <w:gridCol w:w="1573"/>
              <w:gridCol w:w="1573"/>
            </w:tblGrid>
            <w:tr>
              <w:trPr>
                <w:trHeight w:hRule="exact" w:val="304"/>
              </w:trPr>
              <w:tc>
                <w:tcPr>
                  <w:tcW w:type="dxa" w:w="9192"/>
                  <w:gridSpan w:val="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INDUSTRIAL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2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 a 10 </w:t>
                  </w:r>
                </w:p>
              </w:tc>
              <w:tc>
                <w:tcPr>
                  <w:tcW w:type="dxa" w:w="108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3208"/>
                  <w:gridSpan w:val="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3178"/>
                  <w:gridSpan w:val="2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5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573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5,83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5,83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20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9,85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40,24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9,85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40,24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13,91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121,50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13,91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121,50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72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18,96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272,63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18,96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272,63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 a 50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21,24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364,73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21,24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364,73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 a 100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24,84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545,10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24,84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545,10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 a 200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29,66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1.024,92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29,66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1.024,92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201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34,98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2.092,50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34,98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2.092,50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https://stip-arespcj.1doc.com.br/verificacao/DF30-0F18-2757-F434 e informe o código DF30-0F18-2757-F434</w:t>
            </w:r>
          </w:p>
        </w:tc>
      </w:tr>
      <w:tr>
        <w:trPr>
          <w:trHeight w:hRule="exact" w:val="3940"/>
        </w:trPr>
        <w:tc>
          <w:tcPr>
            <w:tcW w:type="dxa" w:w="9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573"/>
              <w:gridCol w:w="1573"/>
              <w:gridCol w:w="1573"/>
              <w:gridCol w:w="1573"/>
              <w:gridCol w:w="1573"/>
              <w:gridCol w:w="1573"/>
            </w:tblGrid>
            <w:tr>
              <w:trPr>
                <w:trHeight w:hRule="exact" w:val="302"/>
              </w:trPr>
              <w:tc>
                <w:tcPr>
                  <w:tcW w:type="dxa" w:w="9192"/>
                  <w:gridSpan w:val="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CATEGORIA MUNICIPAL (RURAL)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2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 a 10 </w:t>
                  </w:r>
                </w:p>
              </w:tc>
              <w:tc>
                <w:tcPr>
                  <w:tcW w:type="dxa" w:w="1082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3208"/>
                  <w:gridSpan w:val="2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3178"/>
                  <w:gridSpan w:val="2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573"/>
                  <w:vMerge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573"/>
                  <w:vMerge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0,99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0,99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20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1,77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7,86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1,77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7,86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2,59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24,17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2,59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24,17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3,24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43,74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3,24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43,74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 a 50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3,80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66,02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3,80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66,02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 a 100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4,47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100,63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4,47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100,63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 a 200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5,35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186,34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5,35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186,34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201 </w:t>
                  </w:r>
                </w:p>
              </w:tc>
              <w:tc>
                <w:tcPr>
                  <w:tcW w:type="dxa" w:w="108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6,39 </w:t>
                  </w:r>
                </w:p>
              </w:tc>
              <w:tc>
                <w:tcPr>
                  <w:tcW w:type="dxa" w:w="1652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2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390,52 </w:t>
                  </w:r>
                </w:p>
              </w:tc>
              <w:tc>
                <w:tcPr>
                  <w:tcW w:type="dxa" w:w="1610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6,39 </w:t>
                  </w:r>
                </w:p>
              </w:tc>
              <w:tc>
                <w:tcPr>
                  <w:tcW w:type="dxa" w:w="156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390,52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4920"/>
        </w:trPr>
        <w:tc>
          <w:tcPr>
            <w:tcW w:type="dxa" w:w="9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2360"/>
              <w:gridCol w:w="2360"/>
              <w:gridCol w:w="2360"/>
              <w:gridCol w:w="2360"/>
            </w:tblGrid>
            <w:tr>
              <w:trPr>
                <w:trHeight w:hRule="exact" w:val="304"/>
              </w:trPr>
              <w:tc>
                <w:tcPr>
                  <w:tcW w:type="dxa" w:w="6018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EFLUENTE INDUSTRIAL TRATADO²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2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 a 10 </w:t>
                  </w:r>
                </w:p>
              </w:tc>
              <w:tc>
                <w:tcPr>
                  <w:tcW w:type="dxa" w:w="108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3210"/>
                  <w:gridSpan w:val="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36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236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5,83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0,00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 a 20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9,85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40,24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7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 a 30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13,91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121,50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 a 40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18,96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272,63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41 a 50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21,24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364,73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51 a 100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24,84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545,10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172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101 a 200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29,66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1.024,92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172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201 </w:t>
                  </w:r>
                </w:p>
              </w:tc>
              <w:tc>
                <w:tcPr>
                  <w:tcW w:type="dxa" w:w="10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55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8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34,98 </w:t>
                  </w:r>
                </w:p>
              </w:tc>
              <w:tc>
                <w:tcPr>
                  <w:tcW w:type="dxa" w:w="165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2.092,50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  <w:tr>
        <w:trPr>
          <w:trHeight w:hRule="exact" w:val="1514"/>
        </w:trPr>
        <w:tc>
          <w:tcPr>
            <w:tcW w:type="dxa" w:w="6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50" w:after="0"/>
              <w:ind w:left="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656 – 01/10/2025 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9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2522"/>
            <w:vMerge/>
            <w:tcBorders/>
          </w:tcPr>
          <w:p/>
        </w:tc>
        <w:tc>
          <w:tcPr>
            <w:tcW w:type="dxa" w:w="252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9629140</wp:posOffset>
            </wp:positionV>
            <wp:extent cx="7735570" cy="1087916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879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18" w:after="0"/>
        <w:ind w:left="7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NOTAS: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1 - Carro Tanque: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para retirada de água por carro tanque será de R$ 31,84/m³ (trinta e um reais e oitenta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quatro centavos por metro cúbico), mediante preenchimento de declaração de que o volume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adquirido não irá gerar esgotos. Caso contrário, esse valor será acrescido de 100% (cem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 sobre o valor cobrado. </w:t>
      </w:r>
    </w:p>
    <w:p>
      <w:pPr>
        <w:autoSpaceDN w:val="0"/>
        <w:autoSpaceDE w:val="0"/>
        <w:widowControl/>
        <w:spacing w:line="245" w:lineRule="auto" w:before="646" w:after="26"/>
        <w:ind w:left="7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2 - Categoria Efluente Industrial Tratado: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USUÁRIO da categoria Efluente Industrial Tratado, com o lançamento de efluente industrial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tratado, decorrente do processo de fabricação ou produção, com volume acima de 200 m³,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considerando forma de contratualização especial por adesão, terá direito à tarifa reduzida, desde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06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atendidos os seguintes requisitos: 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https://stip-arespcj.1doc.com.br/verificacao/DF30-0F18-2757-F434 e informe o código DF30-0F18-2757-F434</w:t>
            </w:r>
          </w:p>
        </w:tc>
      </w:tr>
      <w:tr>
        <w:trPr>
          <w:trHeight w:hRule="exact" w:val="48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 – A tarifa reduzida será cobrada pelo resultado analítico de DQO (mg/L) de, ao menos uma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amostra por mês, a depender de avaliação técnica do DAAE - Araraquara, emitido em relatório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análises;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 – No caso da necessidade da coleta de mais de uma amostra, será considerado o resultado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apurado por média simples;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III – Poderá ser contestado o resultado apurado pelo DAAE - Araraquara para fins de cobrança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reduzida, caso o USUÁRIO apresente relatório de análises emitido por laboratório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acreditado na norma ABNT NBR ISO/IEC 17.025;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IV – A tarifa reduzida será calculada da seguinte forma: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reduzida = Valor da tarifa do efluente industrial tratado acima de 200 m³ (R$) x K;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7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Onde: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178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2034539</wp:posOffset>
                  </wp:positionH>
                  <wp:positionV relativeFrom="page">
                    <wp:posOffset>6223000</wp:posOffset>
                  </wp:positionV>
                  <wp:extent cx="1600200" cy="20066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006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17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CP (Carga Poluidora) = DQO em mg/L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Carga Demanda Química de Oxigênio (DQO): variação da tarifa sobre o lançamento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esgotos não domésticos, em função da quantidade de oxigênio dissolvido consumido em meio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240"/>
        </w:trPr>
        <w:tc>
          <w:tcPr>
            <w:tcW w:type="dxa" w:w="95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ácido que leva à degradação de matéria orgânica, sendo essa biodegradável ou não.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33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9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656 – 01/10/2025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10" w:after="0"/>
              <w:ind w:left="0" w:right="34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9629140</wp:posOffset>
            </wp:positionV>
            <wp:extent cx="7735570" cy="1087916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879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16" w:after="0"/>
        <w:ind w:left="185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</w:p>
    <w:p>
      <w:pPr>
        <w:autoSpaceDN w:val="0"/>
        <w:autoSpaceDE w:val="0"/>
        <w:widowControl/>
        <w:spacing w:line="197" w:lineRule="auto" w:before="236" w:after="0"/>
        <w:ind w:left="0" w:right="341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5" w:lineRule="auto" w:before="346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conforme exemplos abaixo, para consumos de 10 m³ e de 25 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categoria Residencial Normal: </w:t>
      </w:r>
    </w:p>
    <w:p>
      <w:pPr>
        <w:autoSpaceDN w:val="0"/>
        <w:autoSpaceDE w:val="0"/>
        <w:widowControl/>
        <w:spacing w:line="245" w:lineRule="auto" w:before="248" w:after="188"/>
        <w:ind w:left="284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(10 m³) = Volume faturado (10 m³) * Tarifa de Água por m³ (R$ 2,27) - Parcela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deduzir (R$ 0,00) = R$ 22,70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(10 m³) = R$ 22,70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6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https://stip-arespcj.1doc.com.br/verificacao/DF30-0F18-2757-F434 e informe o código DF30-0F18-2757-F434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(25 m³) = Volume faturado (25 m³) * Tarifa de Água por m³ (R$ 5,83) - Parcela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deduzir (R$ 52,97)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(25 m³) = R$ 145,75 - R$ 52,97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(25 m³) = R$ 92,78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são cobradas conforme exemplos abaixo e são equivalentes a 100%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Tarifas de Água, observadas as mesmas Categorias e Faixas de Consumo: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1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= Volume faturado (10 m³) * Tarifa de Esgoto por m³ (R$ 2,27) – Parcela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deduzir (R$ 0) = R$ 22,70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= R$ 22,70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(25 m³) = Volume faturado (25 m³) * Tarifa de Esgoto por m³ (R$ 5,83) -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Parcela a deduzir (R$ 52,97)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Esgoto (25 m³) = R$ 145,75 - R$ 52,97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(25 m³) = R$ 92,78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3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R$ 22,70) + (Tarifa de Esgoto = R$ 22,70)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R$ 22,70 + R$ 22,70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(10 m³) = R$ 45,40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2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R$ 92,78) + (Tarifa de Esgoto = R$ 92,78)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(25 m³) = R$ 92,78 + R$ 92,78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28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(25 m³) = R$ 185,56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656 – 01/10/2025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1475740</wp:posOffset>
            </wp:positionH>
            <wp:positionV relativeFrom="page">
              <wp:posOffset>6548120</wp:posOffset>
            </wp:positionV>
            <wp:extent cx="7736839" cy="1015916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1591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975"/>
        <w:gridCol w:w="3975"/>
        <w:gridCol w:w="3975"/>
        <w:gridCol w:w="3975"/>
      </w:tblGrid>
      <w:tr>
        <w:trPr>
          <w:trHeight w:hRule="exact" w:val="1048"/>
        </w:trPr>
        <w:tc>
          <w:tcPr>
            <w:tcW w:type="dxa" w:w="15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578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3906520</wp:posOffset>
                  </wp:positionH>
                  <wp:positionV relativeFrom="page">
                    <wp:posOffset>359410</wp:posOffset>
                  </wp:positionV>
                  <wp:extent cx="2518409" cy="53975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09" cy="539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https://stip-arespcj.1doc.com.br/verificacao/DF30-0F18-2757-F434 e informe o código DF30-0F18-2757-F434</w:t>
            </w:r>
          </w:p>
        </w:tc>
      </w:tr>
      <w:tr>
        <w:trPr>
          <w:trHeight w:hRule="exact" w:val="480"/>
        </w:trPr>
        <w:tc>
          <w:tcPr>
            <w:tcW w:type="dxa" w:w="15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 xml:space="preserve">RESOLUÇÃO ARES-PCJ Nº 656, DE 01 DE OUTUBRO DE 2025 </w:t>
            </w:r>
          </w:p>
        </w:tc>
        <w:tc>
          <w:tcPr>
            <w:tcW w:type="dxa" w:w="3975"/>
            <w:vMerge/>
            <w:tcBorders/>
          </w:tcPr>
          <w:p/>
        </w:tc>
        <w:tc>
          <w:tcPr>
            <w:tcW w:type="dxa" w:w="3975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15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ANEXO II </w:t>
            </w:r>
          </w:p>
        </w:tc>
        <w:tc>
          <w:tcPr>
            <w:tcW w:type="dxa" w:w="3975"/>
            <w:vMerge/>
            <w:tcBorders/>
          </w:tcPr>
          <w:p/>
        </w:tc>
        <w:tc>
          <w:tcPr>
            <w:tcW w:type="dxa" w:w="3975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5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TABELA DOS VALORES DOS PREÇOS PÚBLICOS DOS DEMAIS SERVIÇOS </w:t>
            </w:r>
          </w:p>
        </w:tc>
        <w:tc>
          <w:tcPr>
            <w:tcW w:type="dxa" w:w="3975"/>
            <w:vMerge/>
            <w:tcBorders/>
          </w:tcPr>
          <w:p/>
        </w:tc>
        <w:tc>
          <w:tcPr>
            <w:tcW w:type="dxa" w:w="3975"/>
            <w:vMerge/>
            <w:tcBorders/>
          </w:tcPr>
          <w:p/>
        </w:tc>
      </w:tr>
      <w:tr>
        <w:trPr>
          <w:trHeight w:hRule="exact" w:val="7380"/>
        </w:trPr>
        <w:tc>
          <w:tcPr>
            <w:tcW w:type="dxa" w:w="15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96"/>
              <w:gridCol w:w="1896"/>
              <w:gridCol w:w="1896"/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04"/>
              </w:trPr>
              <w:tc>
                <w:tcPr>
                  <w:tcW w:type="dxa" w:w="15082"/>
                  <w:gridSpan w:val="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PREÇOS PÚBLICOS DOS DEMAIS SERVIÇOS - REGULADOS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61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 </w:t>
                  </w:r>
                </w:p>
              </w:tc>
              <w:tc>
                <w:tcPr>
                  <w:tcW w:type="dxa" w:w="2606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LOCAL/TIPO VISITA </w:t>
                  </w:r>
                </w:p>
              </w:tc>
              <w:tc>
                <w:tcPr>
                  <w:tcW w:type="dxa" w:w="1736"/>
                  <w:vMerge w:val="restart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86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PADRÃO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MEDIÇÃO </w:t>
                  </w:r>
                </w:p>
              </w:tc>
              <w:tc>
                <w:tcPr>
                  <w:tcW w:type="dxa" w:w="2346"/>
                  <w:vMerge w:val="restart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CALÇADA </w:t>
                  </w:r>
                </w:p>
              </w:tc>
              <w:tc>
                <w:tcPr>
                  <w:tcW w:type="dxa" w:w="4780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89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780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DIÂMETROS DOS RAMAIS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89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034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¾"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1"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1½"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100 MM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Aferição de Hidrômetro - Bancada Fixa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Visita com moto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299,09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2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de Ligação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na Calçada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de concreto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79,79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79,79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79,79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2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de Ligação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na Calçada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sem pavimento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57,80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57,80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57,80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4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de Ligação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na Calçada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tipo de calçada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78,34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78,34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78,34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4"/>
              </w:trPr>
              <w:tc>
                <w:tcPr>
                  <w:tcW w:type="dxa" w:w="361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de Ligação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Asfalto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145,41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145,41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145,41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2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de Ligação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outros pavimentos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131,52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131,52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131,52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2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Cancelamento de Ligação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sem pavimento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78,68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78,68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78,68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2"/>
              </w:trPr>
              <w:tc>
                <w:tcPr>
                  <w:tcW w:type="dxa" w:w="361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Corte e Religação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Visita com moto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59,25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59,25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59,25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6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Corte e Religação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Visita com veículo leve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104,14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104,14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104,14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4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na Calçada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de concreto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865,90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934,32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50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na Calçada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sem pavimento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808,20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876,61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6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na Calçada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tipo de calçada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857,68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926,09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8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Asfalto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de concreto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1.300,85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1.369,87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6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Asfalto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sem pavimento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1.243,14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1.312,16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28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Asfalto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tipo de calçada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1.292,63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1.361,65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75"/>
            <w:vMerge/>
            <w:tcBorders/>
          </w:tcPr>
          <w:p/>
        </w:tc>
        <w:tc>
          <w:tcPr>
            <w:tcW w:type="dxa" w:w="3975"/>
            <w:vMerge/>
            <w:tcBorders/>
          </w:tcPr>
          <w:p/>
        </w:tc>
      </w:tr>
      <w:tr>
        <w:trPr>
          <w:trHeight w:hRule="exact" w:val="702"/>
        </w:trPr>
        <w:tc>
          <w:tcPr>
            <w:tcW w:type="dxa" w:w="7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256" w:after="0"/>
              <w:ind w:left="6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656 – 01/10/2025 </w:t>
            </w:r>
          </w:p>
        </w:tc>
        <w:tc>
          <w:tcPr>
            <w:tcW w:type="dxa" w:w="8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6" w:after="0"/>
              <w:ind w:left="0" w:right="5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3975"/>
            <w:vMerge/>
            <w:tcBorders/>
          </w:tcPr>
          <w:p/>
        </w:tc>
        <w:tc>
          <w:tcPr>
            <w:tcW w:type="dxa" w:w="397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86" w:right="206" w:bottom="114" w:left="7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1475740</wp:posOffset>
            </wp:positionH>
            <wp:positionV relativeFrom="page">
              <wp:posOffset>6548120</wp:posOffset>
            </wp:positionV>
            <wp:extent cx="7736839" cy="1015916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1591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975"/>
        <w:gridCol w:w="3975"/>
        <w:gridCol w:w="3975"/>
        <w:gridCol w:w="3975"/>
      </w:tblGrid>
      <w:tr>
        <w:trPr>
          <w:trHeight w:hRule="exact" w:val="1028"/>
        </w:trPr>
        <w:tc>
          <w:tcPr>
            <w:tcW w:type="dxa" w:w="15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0" w:right="578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3906520</wp:posOffset>
                  </wp:positionH>
                  <wp:positionV relativeFrom="page">
                    <wp:posOffset>359410</wp:posOffset>
                  </wp:positionV>
                  <wp:extent cx="2518409" cy="53975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09" cy="539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https://stip-arespcj.1doc.com.br/verificacao/DF30-0F18-2757-F434 e informe o código DF30-0F18-2757-F434</w:t>
            </w:r>
          </w:p>
        </w:tc>
      </w:tr>
      <w:tr>
        <w:trPr>
          <w:trHeight w:hRule="exact" w:val="9020"/>
        </w:trPr>
        <w:tc>
          <w:tcPr>
            <w:tcW w:type="dxa" w:w="15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96"/>
              <w:gridCol w:w="1896"/>
              <w:gridCol w:w="1896"/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02"/>
              </w:trPr>
              <w:tc>
                <w:tcPr>
                  <w:tcW w:type="dxa" w:w="15082"/>
                  <w:gridSpan w:val="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PREÇOS PÚBLICOS DOS DEMAIS SERVIÇOS - REGULADOS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614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 </w:t>
                  </w:r>
                </w:p>
              </w:tc>
              <w:tc>
                <w:tcPr>
                  <w:tcW w:type="dxa" w:w="2606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LOCAL/TIPO VISITA </w:t>
                  </w:r>
                </w:p>
              </w:tc>
              <w:tc>
                <w:tcPr>
                  <w:tcW w:type="dxa" w:w="1736"/>
                  <w:vMerge w:val="restart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8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PADRÃO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MEDIÇÃO </w:t>
                  </w:r>
                </w:p>
              </w:tc>
              <w:tc>
                <w:tcPr>
                  <w:tcW w:type="dxa" w:w="2346"/>
                  <w:vMerge w:val="restart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CALÇADA </w:t>
                  </w:r>
                </w:p>
              </w:tc>
              <w:tc>
                <w:tcPr>
                  <w:tcW w:type="dxa" w:w="4780"/>
                  <w:gridSpan w:val="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896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780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DIÂMETROS DOS RAMAIS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896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¾"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1"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1½"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100 MM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outros pavimentos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de concreto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1.073,39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1.142,41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8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outros pavimentos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sem pavimento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1.015,69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1.084,71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6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outros pavimentos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tipo de calçada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1.067,82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1.139,61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6"/>
              </w:trPr>
              <w:tc>
                <w:tcPr>
                  <w:tcW w:type="dxa" w:w="361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sem pavimento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de concreto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874,90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943,92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8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sem pavimento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sem pavimento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817,20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886,22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6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sem pavimento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tipo de calçada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866,68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935,70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50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e esgoto na mesma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vala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Asfalto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de concreto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1.934,69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2.003,71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4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e esgoto na mesma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vala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Asfalto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sem pavimento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1.885,29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1.954,31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6"/>
              </w:trPr>
              <w:tc>
                <w:tcPr>
                  <w:tcW w:type="dxa" w:w="361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e esgoto na mesma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vala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Asfalto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3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tipo de calçada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1.931,28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2.000,30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50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e esgoto na mesma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vala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outros pavimentos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de concreto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1.555,60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1.624,62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4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e esgoto na mesma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vala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outros pavimentos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sem pavimento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1.506,20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1.575,22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50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e esgoto na mesma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vala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outros pavimentos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tipo de calçada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1.552,18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1.621,20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46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e esgoto na mesma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vala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sem pavimento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de concreto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1.224,78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1.293,81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28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e esgoto na mesma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vala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sem pavimento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sem pavimento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1.175,38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1.244,40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75"/>
            <w:vMerge/>
            <w:tcBorders/>
          </w:tcPr>
          <w:p/>
        </w:tc>
        <w:tc>
          <w:tcPr>
            <w:tcW w:type="dxa" w:w="3975"/>
            <w:vMerge/>
            <w:tcBorders/>
          </w:tcPr>
          <w:p/>
        </w:tc>
      </w:tr>
      <w:tr>
        <w:trPr>
          <w:trHeight w:hRule="exact" w:val="582"/>
        </w:trPr>
        <w:tc>
          <w:tcPr>
            <w:tcW w:type="dxa" w:w="7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6" w:after="0"/>
              <w:ind w:left="6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656 – 01/10/2025 </w:t>
            </w:r>
          </w:p>
        </w:tc>
        <w:tc>
          <w:tcPr>
            <w:tcW w:type="dxa" w:w="8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5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3975"/>
            <w:vMerge/>
            <w:tcBorders/>
          </w:tcPr>
          <w:p/>
        </w:tc>
        <w:tc>
          <w:tcPr>
            <w:tcW w:type="dxa" w:w="397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86" w:right="206" w:bottom="114" w:left="7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1475740</wp:posOffset>
            </wp:positionH>
            <wp:positionV relativeFrom="page">
              <wp:posOffset>6548120</wp:posOffset>
            </wp:positionV>
            <wp:extent cx="7736839" cy="1015916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36839" cy="101591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975"/>
        <w:gridCol w:w="3975"/>
        <w:gridCol w:w="3975"/>
        <w:gridCol w:w="3975"/>
      </w:tblGrid>
      <w:tr>
        <w:trPr>
          <w:trHeight w:hRule="exact" w:val="1028"/>
        </w:trPr>
        <w:tc>
          <w:tcPr>
            <w:tcW w:type="dxa" w:w="15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8" w:after="0"/>
              <w:ind w:left="0" w:right="5782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3906520</wp:posOffset>
                  </wp:positionH>
                  <wp:positionV relativeFrom="page">
                    <wp:posOffset>359410</wp:posOffset>
                  </wp:positionV>
                  <wp:extent cx="2518409" cy="53975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09" cy="539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4" w:after="0"/>
              <w:ind w:left="6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https://stip-arespcj.1doc.com.br/verificacao/DF30-0F18-2757-F434 e informe o código DF30-0F18-2757-F434</w:t>
            </w:r>
          </w:p>
        </w:tc>
      </w:tr>
      <w:tr>
        <w:trPr>
          <w:trHeight w:hRule="exact" w:val="7960"/>
        </w:trPr>
        <w:tc>
          <w:tcPr>
            <w:tcW w:type="dxa" w:w="15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1896"/>
              <w:gridCol w:w="1896"/>
              <w:gridCol w:w="1896"/>
              <w:gridCol w:w="1896"/>
              <w:gridCol w:w="1896"/>
              <w:gridCol w:w="1896"/>
              <w:gridCol w:w="1896"/>
              <w:gridCol w:w="1896"/>
            </w:tblGrid>
            <w:tr>
              <w:trPr>
                <w:trHeight w:hRule="exact" w:val="302"/>
              </w:trPr>
              <w:tc>
                <w:tcPr>
                  <w:tcW w:type="dxa" w:w="15082"/>
                  <w:gridSpan w:val="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PREÇOS PÚBLICOS DOS DEMAIS SERVIÇOS - REGULADOS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3614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 </w:t>
                  </w:r>
                </w:p>
              </w:tc>
              <w:tc>
                <w:tcPr>
                  <w:tcW w:type="dxa" w:w="2606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LOCAL/TIPO VISITA </w:t>
                  </w:r>
                </w:p>
              </w:tc>
              <w:tc>
                <w:tcPr>
                  <w:tcW w:type="dxa" w:w="1736"/>
                  <w:vMerge w:val="restart"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8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PADRÃO DE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MEDIÇÃO </w:t>
                  </w:r>
                </w:p>
              </w:tc>
              <w:tc>
                <w:tcPr>
                  <w:tcW w:type="dxa" w:w="2346"/>
                  <w:vMerge w:val="restart"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CALÇADA </w:t>
                  </w:r>
                </w:p>
              </w:tc>
              <w:tc>
                <w:tcPr>
                  <w:tcW w:type="dxa" w:w="4780"/>
                  <w:gridSpan w:val="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1896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4780"/>
                  <w:gridSpan w:val="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DIÂMETROS DOS RAMAIS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1896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4.0" w:val="single" w:color="#000000"/>
                    <w:top w:sz="3.2000000000000455" w:val="single" w:color="#000000"/>
                    <w:end w:sz="3.199999999999818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96"/>
                  <w:vMerge/>
                  <w:tcBorders>
                    <w:start w:sz="3.199999999999818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¾"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1"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1½" </w:t>
                  </w:r>
                </w:p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100 MM </w:t>
                  </w:r>
                </w:p>
              </w:tc>
            </w:tr>
            <w:tr>
              <w:trPr>
                <w:trHeight w:hRule="exact" w:val="548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água e esgoto na mesma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vala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sem pavimento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00" w:val="left"/>
                    </w:tabs>
                    <w:autoSpaceDE w:val="0"/>
                    <w:widowControl/>
                    <w:spacing w:line="197" w:lineRule="auto" w:before="2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Caixa </w:t>
                  </w:r>
                  <w:r>
                    <w:tab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protetora </w:t>
                  </w:r>
                </w:p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na parede/muro </w:t>
                  </w:r>
                </w:p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tipo de calçada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1.221,37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1.290,39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2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na Calçada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de concreto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1.080,03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na Calçada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sem pavimento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1.022,32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Calçada/Ramal na Calçada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tipo de calçada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1.071,80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Asfalto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de concreto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1.606,97 </w:t>
                  </w:r>
                </w:p>
              </w:tc>
            </w:tr>
            <w:tr>
              <w:trPr>
                <w:trHeight w:hRule="exact" w:val="290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Asfalto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sem pavimento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1.549,26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Asfalto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tipo de calçada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1.598,75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361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outros pavimentos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de concreto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1.394,66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outros pavimentos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sem pavimento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1.321,81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361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outros pavimentos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tipo de calçada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1.371,29 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sem pavimento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de concreto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1.181,03 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sem pavimento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sem pavimento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1.123,32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Ligação de Esgoto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Rua sem pavimento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tipo de calçada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1.172,80 </w:t>
                  </w:r>
                </w:p>
              </w:tc>
            </w:tr>
            <w:tr>
              <w:trPr>
                <w:trHeight w:hRule="exact" w:val="292"/>
              </w:trPr>
              <w:tc>
                <w:tcPr>
                  <w:tcW w:type="dxa" w:w="361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Ligação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36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de concreto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3.199999999999818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807,57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814,08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2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Ligação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Calçada sem pavimento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668,17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674,68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4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Mudança de Ligação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Outro tipo de calçada </w:t>
                  </w:r>
                </w:p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798,92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805,43 </w:t>
                  </w:r>
                </w:p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94"/>
              </w:trPr>
              <w:tc>
                <w:tcPr>
                  <w:tcW w:type="dxa" w:w="3614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Substituição de Hidrômetro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Visita com moto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4.0" w:val="single" w:color="#000000"/>
                    <w:top w:sz="3.200000000000273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163,97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70"/>
              </w:trPr>
              <w:tc>
                <w:tcPr>
                  <w:tcW w:type="dxa" w:w="36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Substituição de Hidrômetro </w:t>
                  </w:r>
                </w:p>
              </w:tc>
              <w:tc>
                <w:tcPr>
                  <w:tcW w:type="dxa" w:w="260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Visita com veículo leve </w:t>
                  </w:r>
                </w:p>
              </w:tc>
              <w:tc>
                <w:tcPr>
                  <w:tcW w:type="dxa" w:w="1736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4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034"/>
                  <w:tcBorders>
                    <w:start w:sz="4.0" w:val="single" w:color="#000000"/>
                    <w:top w:sz="4.0" w:val="single" w:color="#000000"/>
                    <w:end w:sz="3.199999999999818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171,31 </w:t>
                  </w:r>
                </w:p>
              </w:tc>
              <w:tc>
                <w:tcPr>
                  <w:tcW w:type="dxa" w:w="1256"/>
                  <w:tcBorders>
                    <w:start w:sz="3.199999999999818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975"/>
            <w:vMerge/>
            <w:tcBorders/>
          </w:tcPr>
          <w:p/>
        </w:tc>
        <w:tc>
          <w:tcPr>
            <w:tcW w:type="dxa" w:w="3975"/>
            <w:vMerge/>
            <w:tcBorders/>
          </w:tcPr>
          <w:p/>
        </w:tc>
      </w:tr>
      <w:tr>
        <w:trPr>
          <w:trHeight w:hRule="exact" w:val="1642"/>
        </w:trPr>
        <w:tc>
          <w:tcPr>
            <w:tcW w:type="dxa" w:w="70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196" w:after="0"/>
              <w:ind w:left="68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656 – 01/10/2025 </w:t>
            </w:r>
          </w:p>
        </w:tc>
        <w:tc>
          <w:tcPr>
            <w:tcW w:type="dxa" w:w="8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36" w:after="0"/>
              <w:ind w:left="0" w:right="52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3975"/>
            <w:vMerge/>
            <w:tcBorders/>
          </w:tcPr>
          <w:p/>
        </w:tc>
        <w:tc>
          <w:tcPr>
            <w:tcW w:type="dxa" w:w="397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110" w:after="0"/>
        <w:ind w:left="0" w:right="2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10187940</wp:posOffset>
            </wp:positionH>
            <wp:positionV relativeFrom="page">
              <wp:posOffset>7056120</wp:posOffset>
            </wp:positionV>
            <wp:extent cx="360679" cy="36067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79" cy="3606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6838" w:h="11906"/>
          <w:pgMar w:top="186" w:right="206" w:bottom="114" w:left="7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9629140</wp:posOffset>
            </wp:positionV>
            <wp:extent cx="7735570" cy="1087916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879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2" w:after="0"/>
        <w:ind w:left="124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656, DE 01 DE OUTUBRO DE 2025 </w:t>
      </w:r>
    </w:p>
    <w:p>
      <w:pPr>
        <w:autoSpaceDN w:val="0"/>
        <w:autoSpaceDE w:val="0"/>
        <w:widowControl/>
        <w:spacing w:line="197" w:lineRule="auto" w:before="348" w:after="0"/>
        <w:ind w:left="0" w:right="490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10"/>
        <w:ind w:left="120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2038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306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PREÇOS PÚBLICOS DOS DEMAIS SERVIÇOS - PUBLICADOS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SERVIÇO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bcd7e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1. Desobstrução de Ramal de Esgoto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Desobstrução ramal esgoto - hidro jato/sucção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205,79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Desobstrução ramal esgoto - vareta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Serviço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164,80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2. Viabilidade técnica e Aprovação de Projeto e Fiscalização de Obra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1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Viabilidade técnica - Exame de viabilidade técnica para infraestrutura de rede de abastecimento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água, esgotamento sanitário e gestão de resíduos sólidos, quando da implantação de novos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empreendimentos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2.1. Viabilidade técnica para Edificação Residencial, Comercial e Industrial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a) Com área construída igual ou inferior a 750 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360,00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b) Com área construída superior a 750 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668,00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c) Renovação com alteração de parâmetros/características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229,00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d) Renovação sem alteração de parâmetros/características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173,00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2.2. Viabilidade técnica para Loteamento ou Condomínio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5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Com até 500 lotes ou unidades habitacionais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2.103,00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Acima de 500 lotes ou unidades habitacionais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2.938,00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c) Renovação com alteração de parâmetros e/ou características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1.029,00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d) Renovação sem alteração de parâmetros e/ou características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474,00 </w:t>
                  </w:r>
                </w:p>
              </w:tc>
            </w:tr>
            <w:tr>
              <w:trPr>
                <w:trHeight w:hRule="exact" w:val="594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>2.3. Aprovação de projeto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 de infraestrutura de rede de abastecimento de água, esgotamento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sanitário e gestão de resíduos sólidos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Loteamento = área total dos lotes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0,25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5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Condomínio vertical e/ou horizontal = área total construída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0,31 </w:t>
                  </w:r>
                </w:p>
              </w:tc>
            </w:tr>
            <w:tr>
              <w:trPr>
                <w:trHeight w:hRule="exact" w:val="598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2.4. Fiscalização de obra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infraestrutura de rede de abastecimento de água, esgotamento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sanitário e gestão de resíduos sólidos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Loteamento = área total dos lotes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0,39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58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Condomínio vertical e/ou horizontal = área total construída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0,58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3. Serviços Técnicos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3.1. Aprovação de Laudo Técnico (LTCGA - LTCGE)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Água ou esgotos → com vistoria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239,26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Água ou esgotos → sem vistoria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153,89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c) Água e esgotos → com vistoria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316,21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d) Água e esgotos → sem vistoria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230,84 </w:t>
                  </w:r>
                </w:p>
              </w:tc>
            </w:tr>
            <w:tr>
              <w:trPr>
                <w:trHeight w:hRule="exact" w:val="596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e) Entidade Filantrópica, declarada de acordo com a legislação vigente, fica dispensada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pagamento da taxa de aprovação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3.2. Atestado de Capacidade Técnica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408,00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3.3. Certidão de Existência de Redes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Com redes existentes (sem estudo e custos p/ execução)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171,00 </w:t>
                  </w:r>
                </w:p>
              </w:tc>
            </w:tr>
            <w:tr>
              <w:trPr>
                <w:trHeight w:hRule="exact" w:val="284"/>
              </w:trPr>
              <w:tc>
                <w:tcPr>
                  <w:tcW w:type="dxa" w:w="658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Sem redes existentes (com estudo e custos p/ execução) </w:t>
                  </w:r>
                </w:p>
              </w:tc>
              <w:tc>
                <w:tcPr>
                  <w:tcW w:type="dxa" w:w="117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9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360,00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https://stip-arespcj.1doc.com.br/verificacao/DF30-0F18-2757-F434 e informe o código DF30-0F18-2757-F434</w:t>
            </w:r>
          </w:p>
        </w:tc>
      </w:tr>
      <w:tr>
        <w:trPr>
          <w:trHeight w:hRule="exact" w:val="6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656 – 01/10/2025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9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9629140</wp:posOffset>
            </wp:positionV>
            <wp:extent cx="7735570" cy="1087916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879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4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1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304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4. Redes de água e esgoto, quando executadas diretamente pelo DAAE </w:t>
                  </w:r>
                </w:p>
              </w:tc>
            </w:tr>
            <w:tr>
              <w:trPr>
                <w:trHeight w:hRule="exact" w:val="886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1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de redes de água e esgotos com fornecimento de todo material, mão de obra,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máquinas, equipamentos, ferramentas, EPI's, EPC's necessários, sem recomposição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pavimento.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4.1. Redes de Água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65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Rede em tubo PVC PBA JEI, classe 15, DN 50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66,36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Rede em tubo PVC DeFoFo JEI, classe 1 Mpa, DN 100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159,50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c) Rede em tubo PVC DeFoFo JEI, classe 1 Mpa, DN 150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303,10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d) Rede em tubo PVC DeFoFo JEI, classe 1 Mpa, DN 200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491,36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65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e) Rede em tubo PVC DeFoFo JEI, classe 1 Mpa, DN 250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739,80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f) Rede em tubo PVC DeFoFo JEI, classe 1 Mpa, DN 300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1.025,39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g) Rede em tubo PEAD, SDR 17, PE 100, PN 10, DE 63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46,25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65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h) Rede em tubo PEAD, SDR 17, PE 100, PN 10, DE 110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119,20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6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i) Rede em tubo PEAD, SDR 17, PE 100, PN 10, DE 125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145,37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j) Rede em tubo PEAD, SDR 17, PE 100, PN 10, DE 160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227,32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k) Rede em tubo PEAD, SDR 17, PE 100, PN 10, DE 180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278,64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l) Rede em tubo PEAD, SDR 17, PE 100, PN 10, DE 200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335,21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m) Rede em tubo PEAD, SDR 17, PE 100, PN 10, DE 225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433,12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n) Rede em tubo PEAD, SDR 17, PE 100, PN 10, DE 250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522,67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4.2. Redes de Esgoto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6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Rede em tubo PVC/PEAD Corrugado, DN 100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65,99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Rede em tubo PVC/PEAD Corrugado, DN 150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112,59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c) Rede em tubo PVC/PEAD Corrugado, DN 200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159,32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6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d) Rede em tubo PVC/PEAD Corrugado, DN 250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3.200000000000273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250,85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65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e) Rede em tubo PVC/PEAD Corrugado, DN 300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362,10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f) Rede em tubo PVC/PEAD Corrugado, DN 400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600,75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g) Rede em tubo PVC/PEAD Corrugado, DN 500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581,04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h) Rede em tubo PVC/PEAD Corrugado, DN 600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917,49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i) Rede em tubo PVC/PEAD Corrugado, DN 800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1.441,57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4.3. Recomposição de pavimento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Recomposição de pavimento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7276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156,18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5. Caixa de Inspeção </w:t>
                  </w: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1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caixa de inspeção de alvenaria, com fornecimento de todo material, mão de obra,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escavação, reaterro compactado, máquinas, equipamentos, ferramentas, EPI's, EPC's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necessários, excluso tampão de FºFº e recomposição de pavimento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Dimensão média de 0,60 x 0,60 x 0,60 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682,40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5.1. Recomposição de pavimento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65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Recomposição de pavimento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199999999999818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156,18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5.2. Tampão de ferro fundido DN 600 mm - T.80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Tampão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849,82 </w:t>
                  </w:r>
                </w:p>
              </w:tc>
            </w:tr>
            <w:tr>
              <w:trPr>
                <w:trHeight w:hRule="exact" w:val="282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Assentamento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7276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7276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164,30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https://stip-arespcj.1doc.com.br/verificacao/DF30-0F18-2757-F434 e informe o código DF30-0F18-2757-F434</w:t>
            </w:r>
          </w:p>
        </w:tc>
      </w:tr>
      <w:tr>
        <w:trPr>
          <w:trHeight w:hRule="exact" w:val="10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656 – 01/10/2025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5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-88900</wp:posOffset>
            </wp:positionH>
            <wp:positionV relativeFrom="page">
              <wp:posOffset>9629140</wp:posOffset>
            </wp:positionV>
            <wp:extent cx="7735570" cy="1087916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108791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4"/>
        <w:ind w:left="0" w:right="356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92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3167"/>
              <w:gridCol w:w="3167"/>
              <w:gridCol w:w="3167"/>
            </w:tblGrid>
            <w:tr>
              <w:trPr>
                <w:trHeight w:hRule="exact" w:val="304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6. Poços de Visita Pré-Moldados de Concreto </w:t>
                  </w:r>
                </w:p>
              </w:tc>
            </w:tr>
            <w:tr>
              <w:trPr>
                <w:trHeight w:hRule="exact" w:val="886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1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de poço de visita pré-moldado de concreto, dn 1.000mm, com tampão de ferro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fundido dn 600mm, T80, com fornecimento de todo material, mão de obra, máquinas,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equipamentos, ferramentas, EPI's, EPC's necessários, sem recomposição de pavimento.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profundidade de 1,50 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3.706,36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65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profundidade de 2,00 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0455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4.575,71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c) profundidade de 2,60 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5.445,06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d) profundidade de 3,00 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6.314,41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e) profundidade acima de 3,00 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2000000000000455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7.183,76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6.1. Recomposição de pavimento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Recomposição de pavimento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156,18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7. Cruzetamento para Interligação de Rede Executada pelo Requerente à Rede Pública </w:t>
                  </w:r>
                </w:p>
              </w:tc>
            </w:tr>
            <w:tr>
              <w:trPr>
                <w:trHeight w:hRule="exact" w:val="890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20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Execução de cruzetamento de rede com fornecimento de mão de obra, máquinas,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equipamentos, ferramentas, EPI's, EPC's necessários, sem material e sem recomposição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pavimento.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7.1. Diâmetro nominal da rede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Rede DN 50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787,76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Rede DN 100 mm a 150 mm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1.575,51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c) Rede DN 200 mm ou superior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3.151,02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7.2. Recomposição de pavimento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Recomposição de pavimento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>m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16"/>
                    </w:rPr>
                    <w:t>2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156,18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8. Ligação morta de água e esgoto decorrente do desdobro de lotes e áreas urbanas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6658"/>
                  <w:tcBorders>
                    <w:start w:sz="4.0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Rua e calçada pavimentadas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3.200000000000273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3.200000000000273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1.498,52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Rua pavimentada e calçada sem pavimento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1.416,80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c) Rua e calçada sem pavimento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906,39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9. Análises Laboratoriais </w:t>
                  </w:r>
                </w:p>
              </w:tc>
            </w:tr>
            <w:tr>
              <w:trPr>
                <w:trHeight w:hRule="exact" w:val="600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Água (Coliformes, Cloro, Turbidez, pH, Condutividade, Cor,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Fluoreto)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7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533,46 </w:t>
                  </w:r>
                </w:p>
              </w:tc>
            </w:tr>
            <w:tr>
              <w:trPr>
                <w:trHeight w:hRule="exact" w:val="888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16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b) Esgoto (Coliformes, Turbidez, pH, Condutividade, Cor, Nitrato,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Nitrito, Nitrogênio Amoniacal, Fósforo Total, DBO, DQO, Oxigênio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Dissolvido, Série de Sólidos, Cloreto)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2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694,25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9346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cd6ee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10. Atestado de Capacidade Técnica para Bens e Serviços Comuns </w:t>
                  </w:r>
                </w:p>
              </w:tc>
            </w:tr>
            <w:tr>
              <w:trPr>
                <w:trHeight w:hRule="exact" w:val="286"/>
              </w:trPr>
              <w:tc>
                <w:tcPr>
                  <w:tcW w:type="dxa" w:w="665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a) Atestado de Capacidade Técnica para Bens e Serviços Comuns </w:t>
                  </w:r>
                </w:p>
              </w:tc>
              <w:tc>
                <w:tcPr>
                  <w:tcW w:type="dxa" w:w="1136"/>
                  <w:tcBorders>
                    <w:start w:sz="4.0" w:val="single" w:color="#000000"/>
                    <w:top w:sz="4.0" w:val="single" w:color="#000000"/>
                    <w:end w:sz="3.200000000000273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1552"/>
                  <w:tcBorders>
                    <w:start w:sz="3.200000000000273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306,51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https://stip-arespcj.1doc.com.br/verificacao/DF30-0F18-2757-F434 e informe o código DF30-0F18-2757-F434</w:t>
            </w:r>
          </w:p>
        </w:tc>
      </w:tr>
      <w:tr>
        <w:trPr>
          <w:trHeight w:hRule="exact" w:val="22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9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656 – 01/10/2025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70" w:after="0"/>
              <w:ind w:left="0" w:right="1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200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DF30-0F18-2757-F434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03/10/2025 08:53:30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6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7" w:history="1">
          <w:r>
            <w:rPr>
              <w:rStyle w:val="Hyperlink"/>
            </w:rPr>
            <w:t>https://stip-arespcj.1doc.com.br/verificacao/DF30-0F18-2757-F434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https://stip-arespcj.1doc.com.br/verificacao/DF30-0F18-2757-F4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