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-132080</wp:posOffset>
            </wp:positionH>
            <wp:positionV relativeFrom="page">
              <wp:posOffset>9685020</wp:posOffset>
            </wp:positionV>
            <wp:extent cx="7735570" cy="103270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10327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292100</wp:posOffset>
            </wp:positionV>
            <wp:extent cx="251841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28" w:after="0"/>
        <w:ind w:left="118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677, DE 19 DE DEZEMBRO DE 2025 </w:t>
      </w:r>
    </w:p>
    <w:p>
      <w:pPr>
        <w:autoSpaceDN w:val="0"/>
        <w:autoSpaceDE w:val="0"/>
        <w:widowControl/>
        <w:spacing w:line="245" w:lineRule="auto" w:before="640" w:after="0"/>
        <w:ind w:left="4254" w:right="6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valores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Catanduva e dá outras providências. </w:t>
      </w:r>
    </w:p>
    <w:p>
      <w:pPr>
        <w:autoSpaceDN w:val="0"/>
        <w:autoSpaceDE w:val="0"/>
        <w:widowControl/>
        <w:spacing w:line="245" w:lineRule="auto" w:before="638" w:after="26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8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atribuições que lhe conferem a Cláusula 32ª, inc. IV, do Protocolo de Intenções da ARES-PCJ,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https://stip-arespcj.1doc.com.br/verificacao/2E3C-B809-A1C8-1B5C e informe o código 2E3C-B809-A1C8-1B5C</w:t>
            </w:r>
          </w:p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convertido em Contrato de Consórcio Público, e o art. 29, inc. IV, do Estatuto da ARES-PCJ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das premissas constantes na Lei Federal nº 11.445, de 05/01/2007, no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 e no Convênio de Cooperação nº 02/2024, firmado entre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Município de Catanduva e a Agência Reguladora ARES-PCJ, foram delegadas as competências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municipais de regulação econômica e fiscalização da qualidade da prestação dos serviços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públicos de saneamento básico à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SAEC – Superintendência de Água e Esgoto de Catanduva, é a responsável pelos serviços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públicos de abastecimento de água tratada e esgotamento sanitário do Município de Catanduva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e, em conformidade com a Resolução ARES-PCJ nº 435, de 01/06/2022, manifestou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favoravelmente quanto à sequência do Processo Administrativo nº 369/2025, referente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Revisão dos valores das Tarifas de Água e Esgoto e dos Preços Públicos dos Demais Serviços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prestados pela SAEC, no Município de Catanduva;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Agência Reguladora ARES-PCJ, através do Parecer Consolidado ARES-PCJ nº 61/2025 - CRO,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emitiu parecer favorável ao processo de revisão tarifária, por vislumbrar plena regularidade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pleito em sua composição documental, base jurídico-legal e atendimento aos prazos e premissas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definidas por esta Agência Reguladora;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CRCS - Conselho de Regulação e Controle Social de Catanduva, instituído pela Lei Municipal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nº 6.547, de 09/12/2024, e seus membros nomeados pelo Decreto nº 9.027 de 11/12/2024,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alterado posteriormente pelo Decreto nº 9.261, de 09/10/2025, reunido na manhã do dia 18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dezembro de 2025, analisou e aprovou o conteúdo do Parecer Consolidado nº 61/2025 - CRO,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inclusive os índices propostos de revisão dos valores das Tarifas de Água e Esgoto e dos Preços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Públicos dos Demais Serviços praticados pela SAEC – Catanduva;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de todas as etapas do processo de Reajuste Tarifário do Município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Catanduva, a Diretoria Colegiada da ARES-PCJ, reunida em 19 de dezembro de 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54"/>
        </w:trPr>
        <w:tc>
          <w:tcPr>
            <w:tcW w:type="dxa" w:w="61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0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RESOLUÇÃO ARES-PCJ Nº 677 – 19/12/2025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0" w:after="0"/>
              <w:ind w:left="0" w:right="3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Pág.1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30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-132080</wp:posOffset>
            </wp:positionH>
            <wp:positionV relativeFrom="page">
              <wp:posOffset>9685020</wp:posOffset>
            </wp:positionV>
            <wp:extent cx="7735570" cy="103270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10327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292100</wp:posOffset>
            </wp:positionV>
            <wp:extent cx="251841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2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</w:p>
    <w:p>
      <w:pPr>
        <w:autoSpaceDN w:val="0"/>
        <w:autoSpaceDE w:val="0"/>
        <w:widowControl/>
        <w:spacing w:line="199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praticados pela SAEC - Catanduva,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em 4,68% (quatro inteiros e sessenta e oito centésimos por cento).</w:t>
      </w:r>
    </w:p>
    <w:p>
      <w:pPr>
        <w:autoSpaceDN w:val="0"/>
        <w:autoSpaceDE w:val="0"/>
        <w:widowControl/>
        <w:spacing w:line="197" w:lineRule="auto" w:before="3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aplicada a partir de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fevereiro de 2026, em todas as faixas e categorias de consumo. </w:t>
      </w:r>
    </w:p>
    <w:p>
      <w:pPr>
        <w:autoSpaceDN w:val="0"/>
        <w:autoSpaceDE w:val="0"/>
        <w:widowControl/>
        <w:spacing w:line="245" w:lineRule="auto" w:before="296" w:after="176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pela SAEC – Catanduva,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nas tabelas do Anexo I desta Resolução.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Art. 3º - Revisar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os atuais valores dos Preços Públicos dos Demais Serviços praticados pela SAEC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https://stip-arespcj.1doc.com.br/verificacao/2E3C-B809-A1C8-1B5C e informe o código 2E3C-B809-A1C8-1B5C</w:t>
            </w:r>
          </w:p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– Catanduva, em 4,68% (quatro inteiros e sessenta e oito centésimos por cento).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A revisão dos valores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 será aplicada a partir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fevereiro de 2026.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- Fixar os novos valores dos Preços Públicos dos Demais Serviços praticados pela SAEC –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Catanduva, conforme apresentado nas tabelas do Anexo II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Para fins de divulgação, a SAEC – Catanduva, afixará as tabelas com os novos valores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Tarifas de Água e Esgoto e dos Preços Públicos do Demais Serviços, em local de fácil acesso e em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seu sítio na Internet.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Os novos valores estabelecidos nesta Resolução somente serão praticados pela SAEC -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Catanduva, após 30 (trinta) dias da publicação, na íntegra, desta Resolução na imprensa oficial,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 em jornal de circulação no Município de Catanduva, conforme determina o art. 39, da Lei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11.445/2007 e respeitando o período mínimo de 12 (doze) meses do último reajuste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tarifário.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A realização das leituras/medições e as emissões das respectivas Contas/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Faturas obedecerão ao prazo estabelecido no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0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Art. 7º - Esta Resolução entrará em vigor na data da sua publicação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2" w:after="0"/>
              <w:ind w:left="0" w:right="360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2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350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Diretor Geral da ARES-PCJ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234"/>
        </w:trPr>
        <w:tc>
          <w:tcPr>
            <w:tcW w:type="dxa" w:w="61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9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RESOLUÇÃO ARES-PCJ Nº 677 – 19/12/2025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0" w:after="0"/>
              <w:ind w:left="0" w:right="3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Pág.2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30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-132080</wp:posOffset>
            </wp:positionH>
            <wp:positionV relativeFrom="page">
              <wp:posOffset>9685020</wp:posOffset>
            </wp:positionV>
            <wp:extent cx="7735570" cy="103270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10327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292100</wp:posOffset>
            </wp:positionV>
            <wp:extent cx="251841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28" w:after="0"/>
        <w:ind w:left="118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677, DE 19 DE DEZEMBRO DE 2025 </w:t>
      </w:r>
    </w:p>
    <w:p>
      <w:pPr>
        <w:autoSpaceDN w:val="0"/>
        <w:autoSpaceDE w:val="0"/>
        <w:widowControl/>
        <w:spacing w:line="197" w:lineRule="auto" w:before="348" w:after="0"/>
        <w:ind w:left="0" w:right="493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6" w:after="22"/>
        <w:ind w:left="195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017"/>
        <w:gridCol w:w="2017"/>
        <w:gridCol w:w="2017"/>
        <w:gridCol w:w="2017"/>
        <w:gridCol w:w="2017"/>
      </w:tblGrid>
      <w:tr>
        <w:trPr>
          <w:trHeight w:hRule="exact" w:val="306"/>
        </w:trPr>
        <w:tc>
          <w:tcPr>
            <w:tcW w:type="dxa" w:w="914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4470c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RESIDENCIAL e MEI - consumo até 15 m³ </w:t>
            </w:r>
          </w:p>
        </w:tc>
      </w:tr>
      <w:tr>
        <w:trPr>
          <w:trHeight w:hRule="exact" w:val="788"/>
        </w:trPr>
        <w:tc>
          <w:tcPr>
            <w:tcW w:type="dxa" w:w="315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4470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FAIXAS DE CONSUMO </w:t>
            </w:r>
          </w:p>
        </w:tc>
        <w:tc>
          <w:tcPr>
            <w:tcW w:type="dxa" w:w="13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4470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UNIDADE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4470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(R$) </w:t>
            </w:r>
          </w:p>
        </w:tc>
        <w:tc>
          <w:tcPr>
            <w:tcW w:type="dxa" w:w="15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4470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ESGOTO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(R$) </w:t>
            </w:r>
          </w:p>
        </w:tc>
        <w:tc>
          <w:tcPr>
            <w:tcW w:type="dxa" w:w="17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4470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TOTAL (R$) </w:t>
            </w:r>
          </w:p>
        </w:tc>
      </w:tr>
      <w:tr>
        <w:trPr>
          <w:trHeight w:hRule="exact" w:val="304"/>
        </w:trPr>
        <w:tc>
          <w:tcPr>
            <w:tcW w:type="dxa" w:w="315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7 (mínimo I) </w:t>
            </w:r>
          </w:p>
        </w:tc>
        <w:tc>
          <w:tcPr>
            <w:tcW w:type="dxa" w:w="13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18,57 </w:t>
            </w:r>
          </w:p>
        </w:tc>
        <w:tc>
          <w:tcPr>
            <w:tcW w:type="dxa" w:w="15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18,57 </w:t>
            </w:r>
          </w:p>
        </w:tc>
        <w:tc>
          <w:tcPr>
            <w:tcW w:type="dxa" w:w="17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37,14 </w:t>
            </w:r>
          </w:p>
        </w:tc>
      </w:tr>
      <w:tr>
        <w:trPr>
          <w:trHeight w:hRule="exact" w:val="302"/>
        </w:trPr>
        <w:tc>
          <w:tcPr>
            <w:tcW w:type="dxa" w:w="315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8 a 15 (mínimo II) </w:t>
            </w:r>
          </w:p>
        </w:tc>
        <w:tc>
          <w:tcPr>
            <w:tcW w:type="dxa" w:w="13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3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24,79 </w:t>
            </w:r>
          </w:p>
        </w:tc>
        <w:tc>
          <w:tcPr>
            <w:tcW w:type="dxa" w:w="15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24,79 </w:t>
            </w:r>
          </w:p>
        </w:tc>
        <w:tc>
          <w:tcPr>
            <w:tcW w:type="dxa" w:w="17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49,58 </w:t>
            </w:r>
          </w:p>
        </w:tc>
      </w:tr>
    </w:tbl>
    <w:p>
      <w:pPr>
        <w:autoSpaceDN w:val="0"/>
        <w:autoSpaceDE w:val="0"/>
        <w:widowControl/>
        <w:spacing w:line="1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960"/>
        </w:trPr>
        <w:tc>
          <w:tcPr>
            <w:tcW w:type="dxa" w:w="93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876"/>
              <w:gridCol w:w="1876"/>
              <w:gridCol w:w="1876"/>
              <w:gridCol w:w="1876"/>
              <w:gridCol w:w="1876"/>
            </w:tblGrid>
            <w:tr>
              <w:trPr>
                <w:trHeight w:hRule="exact" w:val="300"/>
              </w:trPr>
              <w:tc>
                <w:tcPr>
                  <w:tcW w:type="dxa" w:w="9140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4470c4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CATEGORIA ENTIDADES ASSISTÊNCIAIS FILANTRÓPICAS - consumo até 15 m³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315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7 (mínimo I) </w:t>
                  </w:r>
                </w:p>
              </w:tc>
              <w:tc>
                <w:tcPr>
                  <w:tcW w:type="dxa" w:w="134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3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9,29 </w:t>
                  </w:r>
                </w:p>
              </w:tc>
              <w:tc>
                <w:tcPr>
                  <w:tcW w:type="dxa" w:w="15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9,29 </w:t>
                  </w:r>
                </w:p>
              </w:tc>
              <w:tc>
                <w:tcPr>
                  <w:tcW w:type="dxa" w:w="17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18,58 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15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8 a 15 (mínimo II) </w:t>
                  </w:r>
                </w:p>
              </w:tc>
              <w:tc>
                <w:tcPr>
                  <w:tcW w:type="dxa" w:w="134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3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12,39 </w:t>
                  </w:r>
                </w:p>
              </w:tc>
              <w:tc>
                <w:tcPr>
                  <w:tcW w:type="dxa" w:w="15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12,39 </w:t>
                  </w:r>
                </w:p>
              </w:tc>
              <w:tc>
                <w:tcPr>
                  <w:tcW w:type="dxa" w:w="17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24,78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5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https://stip-arespcj.1doc.com.br/verificacao/2E3C-B809-A1C8-1B5C e informe o código 2E3C-B809-A1C8-1B5C</w:t>
            </w:r>
          </w:p>
        </w:tc>
      </w:tr>
      <w:tr>
        <w:trPr>
          <w:trHeight w:hRule="exact" w:val="1800"/>
        </w:trPr>
        <w:tc>
          <w:tcPr>
            <w:tcW w:type="dxa" w:w="93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876"/>
              <w:gridCol w:w="1876"/>
              <w:gridCol w:w="1876"/>
              <w:gridCol w:w="1876"/>
              <w:gridCol w:w="1876"/>
            </w:tblGrid>
            <w:tr>
              <w:trPr>
                <w:trHeight w:hRule="exact" w:val="304"/>
              </w:trPr>
              <w:tc>
                <w:tcPr>
                  <w:tcW w:type="dxa" w:w="9140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4470c4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CATEGORIAS COMERCIAL, INDUSTRIAL E PÚBLICA - consumo até 10 m³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315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4470c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34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4470c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3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4470c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288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ÁGUA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(R$) </w:t>
                  </w:r>
                </w:p>
              </w:tc>
              <w:tc>
                <w:tcPr>
                  <w:tcW w:type="dxa" w:w="15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4470c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288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ESGOTO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(R$) </w:t>
                  </w:r>
                </w:p>
              </w:tc>
              <w:tc>
                <w:tcPr>
                  <w:tcW w:type="dxa" w:w="17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4470c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315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34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3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37,21 </w:t>
                  </w:r>
                </w:p>
              </w:tc>
              <w:tc>
                <w:tcPr>
                  <w:tcW w:type="dxa" w:w="15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37,21 </w:t>
                  </w:r>
                </w:p>
              </w:tc>
              <w:tc>
                <w:tcPr>
                  <w:tcW w:type="dxa" w:w="17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74,42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200"/>
        </w:trPr>
        <w:tc>
          <w:tcPr>
            <w:tcW w:type="dxa" w:w="93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876"/>
              <w:gridCol w:w="1876"/>
              <w:gridCol w:w="1876"/>
              <w:gridCol w:w="1876"/>
              <w:gridCol w:w="1876"/>
            </w:tblGrid>
            <w:tr>
              <w:trPr>
                <w:trHeight w:hRule="exact" w:val="300"/>
              </w:trPr>
              <w:tc>
                <w:tcPr>
                  <w:tcW w:type="dxa" w:w="9140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4470c4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CATEGORIA RESIDENCIAL e MEI - consumo acima de 15 m³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315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</w:t>
                  </w:r>
                </w:p>
              </w:tc>
              <w:tc>
                <w:tcPr>
                  <w:tcW w:type="dxa" w:w="134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2,63 </w:t>
                  </w:r>
                </w:p>
              </w:tc>
              <w:tc>
                <w:tcPr>
                  <w:tcW w:type="dxa" w:w="15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2,63 </w:t>
                  </w:r>
                </w:p>
              </w:tc>
              <w:tc>
                <w:tcPr>
                  <w:tcW w:type="dxa" w:w="17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5,26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315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34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3,25 </w:t>
                  </w:r>
                </w:p>
              </w:tc>
              <w:tc>
                <w:tcPr>
                  <w:tcW w:type="dxa" w:w="15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3,25 </w:t>
                  </w:r>
                </w:p>
              </w:tc>
              <w:tc>
                <w:tcPr>
                  <w:tcW w:type="dxa" w:w="17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6,50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315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25 </w:t>
                  </w:r>
                </w:p>
              </w:tc>
              <w:tc>
                <w:tcPr>
                  <w:tcW w:type="dxa" w:w="134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7,75 </w:t>
                  </w:r>
                </w:p>
              </w:tc>
              <w:tc>
                <w:tcPr>
                  <w:tcW w:type="dxa" w:w="15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7,75 </w:t>
                  </w:r>
                </w:p>
              </w:tc>
              <w:tc>
                <w:tcPr>
                  <w:tcW w:type="dxa" w:w="17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15,50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3154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26 a 30 </w:t>
                  </w:r>
                </w:p>
              </w:tc>
              <w:tc>
                <w:tcPr>
                  <w:tcW w:type="dxa" w:w="1340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6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7,79 </w:t>
                  </w:r>
                </w:p>
              </w:tc>
              <w:tc>
                <w:tcPr>
                  <w:tcW w:type="dxa" w:w="153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7,79 </w:t>
                  </w:r>
                </w:p>
              </w:tc>
              <w:tc>
                <w:tcPr>
                  <w:tcW w:type="dxa" w:w="174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15,58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315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34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8,34 </w:t>
                  </w:r>
                </w:p>
              </w:tc>
              <w:tc>
                <w:tcPr>
                  <w:tcW w:type="dxa" w:w="15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8,34 </w:t>
                  </w:r>
                </w:p>
              </w:tc>
              <w:tc>
                <w:tcPr>
                  <w:tcW w:type="dxa" w:w="17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16,68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315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34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9,77 </w:t>
                  </w:r>
                </w:p>
              </w:tc>
              <w:tc>
                <w:tcPr>
                  <w:tcW w:type="dxa" w:w="15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9,77 </w:t>
                  </w:r>
                </w:p>
              </w:tc>
              <w:tc>
                <w:tcPr>
                  <w:tcW w:type="dxa" w:w="17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19,54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315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100 </w:t>
                  </w:r>
                </w:p>
              </w:tc>
              <w:tc>
                <w:tcPr>
                  <w:tcW w:type="dxa" w:w="134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11,47 </w:t>
                  </w:r>
                </w:p>
              </w:tc>
              <w:tc>
                <w:tcPr>
                  <w:tcW w:type="dxa" w:w="15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11,47 </w:t>
                  </w:r>
                </w:p>
              </w:tc>
              <w:tc>
                <w:tcPr>
                  <w:tcW w:type="dxa" w:w="17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22,94 </w:t>
                  </w:r>
                </w:p>
              </w:tc>
            </w:tr>
            <w:tr>
              <w:trPr>
                <w:trHeight w:hRule="exact" w:val="282"/>
              </w:trPr>
              <w:tc>
                <w:tcPr>
                  <w:tcW w:type="dxa" w:w="315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 </w:t>
                  </w:r>
                </w:p>
              </w:tc>
              <w:tc>
                <w:tcPr>
                  <w:tcW w:type="dxa" w:w="134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13,46 </w:t>
                  </w:r>
                </w:p>
              </w:tc>
              <w:tc>
                <w:tcPr>
                  <w:tcW w:type="dxa" w:w="15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13,46 </w:t>
                  </w:r>
                </w:p>
              </w:tc>
              <w:tc>
                <w:tcPr>
                  <w:tcW w:type="dxa" w:w="17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26,92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834"/>
        </w:trPr>
        <w:tc>
          <w:tcPr>
            <w:tcW w:type="dxa" w:w="61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RESOLUÇÃO ARES-PCJ Nº 677 – 19/12/2025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0" w:after="0"/>
              <w:ind w:left="0" w:right="2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Pág.3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30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-132080</wp:posOffset>
            </wp:positionH>
            <wp:positionV relativeFrom="page">
              <wp:posOffset>9685020</wp:posOffset>
            </wp:positionV>
            <wp:extent cx="7735570" cy="103270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10327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30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292100</wp:posOffset>
            </wp:positionV>
            <wp:extent cx="2518410" cy="5397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940"/>
        </w:trPr>
        <w:tc>
          <w:tcPr>
            <w:tcW w:type="dxa" w:w="93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876"/>
              <w:gridCol w:w="1876"/>
              <w:gridCol w:w="1876"/>
              <w:gridCol w:w="1876"/>
              <w:gridCol w:w="1876"/>
            </w:tblGrid>
            <w:tr>
              <w:trPr>
                <w:trHeight w:hRule="exact" w:val="310"/>
              </w:trPr>
              <w:tc>
                <w:tcPr>
                  <w:tcW w:type="dxa" w:w="9140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4470c4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CATEGORIA RESIDENCIAL SOCIAL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315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</w:t>
                  </w:r>
                </w:p>
              </w:tc>
              <w:tc>
                <w:tcPr>
                  <w:tcW w:type="dxa" w:w="134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1,32 </w:t>
                  </w:r>
                </w:p>
              </w:tc>
              <w:tc>
                <w:tcPr>
                  <w:tcW w:type="dxa" w:w="15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1,32 </w:t>
                  </w:r>
                </w:p>
              </w:tc>
              <w:tc>
                <w:tcPr>
                  <w:tcW w:type="dxa" w:w="17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2,64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315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34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1,62 </w:t>
                  </w:r>
                </w:p>
              </w:tc>
              <w:tc>
                <w:tcPr>
                  <w:tcW w:type="dxa" w:w="15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1,62 </w:t>
                  </w:r>
                </w:p>
              </w:tc>
              <w:tc>
                <w:tcPr>
                  <w:tcW w:type="dxa" w:w="17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3,24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315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34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2,43 </w:t>
                  </w:r>
                </w:p>
              </w:tc>
              <w:tc>
                <w:tcPr>
                  <w:tcW w:type="dxa" w:w="15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2,43 </w:t>
                  </w:r>
                </w:p>
              </w:tc>
              <w:tc>
                <w:tcPr>
                  <w:tcW w:type="dxa" w:w="17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4,86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315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25 </w:t>
                  </w:r>
                </w:p>
              </w:tc>
              <w:tc>
                <w:tcPr>
                  <w:tcW w:type="dxa" w:w="134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7,75 </w:t>
                  </w:r>
                </w:p>
              </w:tc>
              <w:tc>
                <w:tcPr>
                  <w:tcW w:type="dxa" w:w="15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7,75 </w:t>
                  </w:r>
                </w:p>
              </w:tc>
              <w:tc>
                <w:tcPr>
                  <w:tcW w:type="dxa" w:w="17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15,50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315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26 a 30 </w:t>
                  </w:r>
                </w:p>
              </w:tc>
              <w:tc>
                <w:tcPr>
                  <w:tcW w:type="dxa" w:w="134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7,79 </w:t>
                  </w:r>
                </w:p>
              </w:tc>
              <w:tc>
                <w:tcPr>
                  <w:tcW w:type="dxa" w:w="15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7,79 </w:t>
                  </w:r>
                </w:p>
              </w:tc>
              <w:tc>
                <w:tcPr>
                  <w:tcW w:type="dxa" w:w="17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15,58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3154"/>
                  <w:tcBorders>
                    <w:start w:sz="4.0" w:val="single" w:color="#000000"/>
                    <w:top w:sz="3.2000000000000455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340"/>
                  <w:tcBorders>
                    <w:start w:sz="3.2000000000000455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6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8,34 </w:t>
                  </w:r>
                </w:p>
              </w:tc>
              <w:tc>
                <w:tcPr>
                  <w:tcW w:type="dxa" w:w="153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8,34 </w:t>
                  </w:r>
                </w:p>
              </w:tc>
              <w:tc>
                <w:tcPr>
                  <w:tcW w:type="dxa" w:w="174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16,68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315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34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9,77 </w:t>
                  </w:r>
                </w:p>
              </w:tc>
              <w:tc>
                <w:tcPr>
                  <w:tcW w:type="dxa" w:w="15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9,77 </w:t>
                  </w:r>
                </w:p>
              </w:tc>
              <w:tc>
                <w:tcPr>
                  <w:tcW w:type="dxa" w:w="17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19,54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3154"/>
                  <w:tcBorders>
                    <w:start w:sz="4.0" w:val="single" w:color="#000000"/>
                    <w:top w:sz="3.2000000000000455" w:val="single" w:color="#000000"/>
                    <w:end w:sz="3.2000000000000455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100 </w:t>
                  </w:r>
                </w:p>
              </w:tc>
              <w:tc>
                <w:tcPr>
                  <w:tcW w:type="dxa" w:w="1340"/>
                  <w:tcBorders>
                    <w:start w:sz="3.2000000000000455" w:val="single" w:color="#000000"/>
                    <w:top w:sz="3.2000000000000455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6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11,47 </w:t>
                  </w:r>
                </w:p>
              </w:tc>
              <w:tc>
                <w:tcPr>
                  <w:tcW w:type="dxa" w:w="153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11,47 </w:t>
                  </w:r>
                </w:p>
              </w:tc>
              <w:tc>
                <w:tcPr>
                  <w:tcW w:type="dxa" w:w="174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22,94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3154"/>
                  <w:tcBorders>
                    <w:start w:sz="4.0" w:val="single" w:color="#000000"/>
                    <w:top w:sz="3.200000000000273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 </w:t>
                  </w:r>
                </w:p>
              </w:tc>
              <w:tc>
                <w:tcPr>
                  <w:tcW w:type="dxa" w:w="1340"/>
                  <w:tcBorders>
                    <w:start w:sz="3.2000000000000455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6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13,46 </w:t>
                  </w:r>
                </w:p>
              </w:tc>
              <w:tc>
                <w:tcPr>
                  <w:tcW w:type="dxa" w:w="153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13,46 </w:t>
                  </w:r>
                </w:p>
              </w:tc>
              <w:tc>
                <w:tcPr>
                  <w:tcW w:type="dxa" w:w="174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26,92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5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https://stip-arespcj.1doc.com.br/verificacao/2E3C-B809-A1C8-1B5C e informe o código 2E3C-B809-A1C8-1B5C</w:t>
            </w:r>
          </w:p>
        </w:tc>
      </w:tr>
      <w:tr>
        <w:trPr>
          <w:trHeight w:hRule="exact" w:val="3720"/>
        </w:trPr>
        <w:tc>
          <w:tcPr>
            <w:tcW w:type="dxa" w:w="93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876"/>
              <w:gridCol w:w="1876"/>
              <w:gridCol w:w="1876"/>
              <w:gridCol w:w="1876"/>
              <w:gridCol w:w="1876"/>
            </w:tblGrid>
            <w:tr>
              <w:trPr>
                <w:trHeight w:hRule="exact" w:val="310"/>
              </w:trPr>
              <w:tc>
                <w:tcPr>
                  <w:tcW w:type="dxa" w:w="9140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4470c4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CATEGORIA ENTIDADES ASSISTÊNCIAIS FILANTRÓPICAS - consumo até 15 m³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3154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</w:t>
                  </w:r>
                </w:p>
              </w:tc>
              <w:tc>
                <w:tcPr>
                  <w:tcW w:type="dxa" w:w="1340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6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1,32 </w:t>
                  </w:r>
                </w:p>
              </w:tc>
              <w:tc>
                <w:tcPr>
                  <w:tcW w:type="dxa" w:w="153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1,32 </w:t>
                  </w:r>
                </w:p>
              </w:tc>
              <w:tc>
                <w:tcPr>
                  <w:tcW w:type="dxa" w:w="174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2,64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315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34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1,62 </w:t>
                  </w:r>
                </w:p>
              </w:tc>
              <w:tc>
                <w:tcPr>
                  <w:tcW w:type="dxa" w:w="15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1,62 </w:t>
                  </w:r>
                </w:p>
              </w:tc>
              <w:tc>
                <w:tcPr>
                  <w:tcW w:type="dxa" w:w="17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3,24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315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25 </w:t>
                  </w:r>
                </w:p>
              </w:tc>
              <w:tc>
                <w:tcPr>
                  <w:tcW w:type="dxa" w:w="134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3,87 </w:t>
                  </w:r>
                </w:p>
              </w:tc>
              <w:tc>
                <w:tcPr>
                  <w:tcW w:type="dxa" w:w="15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3,87 </w:t>
                  </w:r>
                </w:p>
              </w:tc>
              <w:tc>
                <w:tcPr>
                  <w:tcW w:type="dxa" w:w="17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7,74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315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26 a 30 </w:t>
                  </w:r>
                </w:p>
              </w:tc>
              <w:tc>
                <w:tcPr>
                  <w:tcW w:type="dxa" w:w="134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3,89 </w:t>
                  </w:r>
                </w:p>
              </w:tc>
              <w:tc>
                <w:tcPr>
                  <w:tcW w:type="dxa" w:w="15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3,89 </w:t>
                  </w:r>
                </w:p>
              </w:tc>
              <w:tc>
                <w:tcPr>
                  <w:tcW w:type="dxa" w:w="17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7,78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315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34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4,17 </w:t>
                  </w:r>
                </w:p>
              </w:tc>
              <w:tc>
                <w:tcPr>
                  <w:tcW w:type="dxa" w:w="15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4,17 </w:t>
                  </w:r>
                </w:p>
              </w:tc>
              <w:tc>
                <w:tcPr>
                  <w:tcW w:type="dxa" w:w="17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8,34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315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34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4,88 </w:t>
                  </w:r>
                </w:p>
              </w:tc>
              <w:tc>
                <w:tcPr>
                  <w:tcW w:type="dxa" w:w="15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4,88 </w:t>
                  </w:r>
                </w:p>
              </w:tc>
              <w:tc>
                <w:tcPr>
                  <w:tcW w:type="dxa" w:w="17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9,76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315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100 </w:t>
                  </w:r>
                </w:p>
              </w:tc>
              <w:tc>
                <w:tcPr>
                  <w:tcW w:type="dxa" w:w="134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5,74 </w:t>
                  </w:r>
                </w:p>
              </w:tc>
              <w:tc>
                <w:tcPr>
                  <w:tcW w:type="dxa" w:w="15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5,74 </w:t>
                  </w:r>
                </w:p>
              </w:tc>
              <w:tc>
                <w:tcPr>
                  <w:tcW w:type="dxa" w:w="17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11,48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3154"/>
                  <w:tcBorders>
                    <w:start w:sz="4.0" w:val="single" w:color="#000000"/>
                    <w:top w:sz="3.200000000000273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 </w:t>
                  </w:r>
                </w:p>
              </w:tc>
              <w:tc>
                <w:tcPr>
                  <w:tcW w:type="dxa" w:w="1340"/>
                  <w:tcBorders>
                    <w:start w:sz="3.2000000000000455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6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6,73 </w:t>
                  </w:r>
                </w:p>
              </w:tc>
              <w:tc>
                <w:tcPr>
                  <w:tcW w:type="dxa" w:w="153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6,73 </w:t>
                  </w:r>
                </w:p>
              </w:tc>
              <w:tc>
                <w:tcPr>
                  <w:tcW w:type="dxa" w:w="174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13,46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60"/>
        </w:trPr>
        <w:tc>
          <w:tcPr>
            <w:tcW w:type="dxa" w:w="93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876"/>
              <w:gridCol w:w="1876"/>
              <w:gridCol w:w="1876"/>
              <w:gridCol w:w="1876"/>
              <w:gridCol w:w="1876"/>
            </w:tblGrid>
            <w:tr>
              <w:trPr>
                <w:trHeight w:hRule="exact" w:val="310"/>
              </w:trPr>
              <w:tc>
                <w:tcPr>
                  <w:tcW w:type="dxa" w:w="9140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4470c4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CATEGORIAS COMERCIAL E PÚBLICA - consumo acima de 10 m³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3154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</w:t>
                  </w:r>
                </w:p>
              </w:tc>
              <w:tc>
                <w:tcPr>
                  <w:tcW w:type="dxa" w:w="1340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6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5,60 </w:t>
                  </w:r>
                </w:p>
              </w:tc>
              <w:tc>
                <w:tcPr>
                  <w:tcW w:type="dxa" w:w="153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5,60 </w:t>
                  </w:r>
                </w:p>
              </w:tc>
              <w:tc>
                <w:tcPr>
                  <w:tcW w:type="dxa" w:w="174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11,20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3154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340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6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6,10 </w:t>
                  </w:r>
                </w:p>
              </w:tc>
              <w:tc>
                <w:tcPr>
                  <w:tcW w:type="dxa" w:w="153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6,10 </w:t>
                  </w:r>
                </w:p>
              </w:tc>
              <w:tc>
                <w:tcPr>
                  <w:tcW w:type="dxa" w:w="174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12,20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315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30* </w:t>
                  </w:r>
                </w:p>
              </w:tc>
              <w:tc>
                <w:tcPr>
                  <w:tcW w:type="dxa" w:w="134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6,16 </w:t>
                  </w:r>
                </w:p>
              </w:tc>
              <w:tc>
                <w:tcPr>
                  <w:tcW w:type="dxa" w:w="15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6,16 </w:t>
                  </w:r>
                </w:p>
              </w:tc>
              <w:tc>
                <w:tcPr>
                  <w:tcW w:type="dxa" w:w="17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12,32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3154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340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6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11,92 </w:t>
                  </w:r>
                </w:p>
              </w:tc>
              <w:tc>
                <w:tcPr>
                  <w:tcW w:type="dxa" w:w="153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11,92 </w:t>
                  </w:r>
                </w:p>
              </w:tc>
              <w:tc>
                <w:tcPr>
                  <w:tcW w:type="dxa" w:w="174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23,84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315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34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16,07 </w:t>
                  </w:r>
                </w:p>
              </w:tc>
              <w:tc>
                <w:tcPr>
                  <w:tcW w:type="dxa" w:w="15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16,07 </w:t>
                  </w:r>
                </w:p>
              </w:tc>
              <w:tc>
                <w:tcPr>
                  <w:tcW w:type="dxa" w:w="17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32,14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315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100 </w:t>
                  </w:r>
                </w:p>
              </w:tc>
              <w:tc>
                <w:tcPr>
                  <w:tcW w:type="dxa" w:w="134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18,98 </w:t>
                  </w:r>
                </w:p>
              </w:tc>
              <w:tc>
                <w:tcPr>
                  <w:tcW w:type="dxa" w:w="15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18,98 </w:t>
                  </w:r>
                </w:p>
              </w:tc>
              <w:tc>
                <w:tcPr>
                  <w:tcW w:type="dxa" w:w="17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37,96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315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 </w:t>
                  </w:r>
                </w:p>
              </w:tc>
              <w:tc>
                <w:tcPr>
                  <w:tcW w:type="dxa" w:w="134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22,06 </w:t>
                  </w:r>
                </w:p>
              </w:tc>
              <w:tc>
                <w:tcPr>
                  <w:tcW w:type="dxa" w:w="15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22,06 </w:t>
                  </w:r>
                </w:p>
              </w:tc>
              <w:tc>
                <w:tcPr>
                  <w:tcW w:type="dxa" w:w="17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44,12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640"/>
        </w:trPr>
        <w:tc>
          <w:tcPr>
            <w:tcW w:type="dxa" w:w="93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*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Correção na terceira faixa de consumo na Categoria Comercial e Pública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654"/>
        </w:trPr>
        <w:tc>
          <w:tcPr>
            <w:tcW w:type="dxa" w:w="61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0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RESOLUÇÃO ARES-PCJ Nº 677 – 19/12/2025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0" w:after="0"/>
              <w:ind w:left="0" w:right="2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Pág.4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30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-132080</wp:posOffset>
            </wp:positionH>
            <wp:positionV relativeFrom="page">
              <wp:posOffset>9685020</wp:posOffset>
            </wp:positionV>
            <wp:extent cx="7735570" cy="103270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10327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30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292100</wp:posOffset>
            </wp:positionV>
            <wp:extent cx="2518410" cy="5397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4"/>
              <w:gridCol w:w="1904"/>
              <w:gridCol w:w="1904"/>
              <w:gridCol w:w="1904"/>
              <w:gridCol w:w="1904"/>
            </w:tblGrid>
            <w:tr>
              <w:trPr>
                <w:trHeight w:hRule="exact" w:val="310"/>
              </w:trPr>
              <w:tc>
                <w:tcPr>
                  <w:tcW w:type="dxa" w:w="9140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4470c4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CATEGORIA INDUSTRIAL - consumo acima de 10 m³ </w:t>
                  </w:r>
                </w:p>
              </w:tc>
            </w:tr>
            <w:tr>
              <w:trPr>
                <w:trHeight w:hRule="exact" w:val="998"/>
              </w:trPr>
              <w:tc>
                <w:tcPr>
                  <w:tcW w:type="dxa" w:w="315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4470c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34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4470c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3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4470c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30" w:after="0"/>
                    <w:ind w:left="288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ÁGUA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(R$) </w:t>
                  </w:r>
                </w:p>
              </w:tc>
              <w:tc>
                <w:tcPr>
                  <w:tcW w:type="dxa" w:w="154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4470c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30" w:after="0"/>
                    <w:ind w:left="288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ESGOTO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(R$) </w:t>
                  </w:r>
                </w:p>
              </w:tc>
              <w:tc>
                <w:tcPr>
                  <w:tcW w:type="dxa" w:w="174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4470c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315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</w:t>
                  </w:r>
                </w:p>
              </w:tc>
              <w:tc>
                <w:tcPr>
                  <w:tcW w:type="dxa" w:w="134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5,60 </w:t>
                  </w:r>
                </w:p>
              </w:tc>
              <w:tc>
                <w:tcPr>
                  <w:tcW w:type="dxa" w:w="154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5,60 </w:t>
                  </w:r>
                </w:p>
              </w:tc>
              <w:tc>
                <w:tcPr>
                  <w:tcW w:type="dxa" w:w="174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11,20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3154"/>
                  <w:tcBorders>
                    <w:start w:sz="4.0" w:val="single" w:color="#000000"/>
                    <w:top w:sz="3.2000000000000455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340"/>
                  <w:tcBorders>
                    <w:start w:sz="3.2000000000000455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6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6,10 </w:t>
                  </w:r>
                </w:p>
              </w:tc>
              <w:tc>
                <w:tcPr>
                  <w:tcW w:type="dxa" w:w="1540"/>
                  <w:tcBorders>
                    <w:start w:sz="4.0" w:val="single" w:color="#000000"/>
                    <w:top w:sz="3.2000000000000455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6,10 </w:t>
                  </w:r>
                </w:p>
              </w:tc>
              <w:tc>
                <w:tcPr>
                  <w:tcW w:type="dxa" w:w="1742"/>
                  <w:tcBorders>
                    <w:start w:sz="3.200000000000273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12,20 </w:t>
                  </w:r>
                </w:p>
              </w:tc>
            </w:tr>
            <w:tr>
              <w:trPr>
                <w:trHeight w:hRule="exact" w:val="342"/>
              </w:trPr>
              <w:tc>
                <w:tcPr>
                  <w:tcW w:type="dxa" w:w="315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30* </w:t>
                  </w:r>
                </w:p>
              </w:tc>
              <w:tc>
                <w:tcPr>
                  <w:tcW w:type="dxa" w:w="134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6,16 </w:t>
                  </w:r>
                </w:p>
              </w:tc>
              <w:tc>
                <w:tcPr>
                  <w:tcW w:type="dxa" w:w="154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6,16 </w:t>
                  </w:r>
                </w:p>
              </w:tc>
              <w:tc>
                <w:tcPr>
                  <w:tcW w:type="dxa" w:w="174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12,32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315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34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11,92 </w:t>
                  </w:r>
                </w:p>
              </w:tc>
              <w:tc>
                <w:tcPr>
                  <w:tcW w:type="dxa" w:w="154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11,92 </w:t>
                  </w:r>
                </w:p>
              </w:tc>
              <w:tc>
                <w:tcPr>
                  <w:tcW w:type="dxa" w:w="174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23,84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3154"/>
                  <w:tcBorders>
                    <w:start w:sz="4.0" w:val="single" w:color="#000000"/>
                    <w:top w:sz="3.2000000000000455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340"/>
                  <w:tcBorders>
                    <w:start w:sz="3.2000000000000455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6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16,07 </w:t>
                  </w:r>
                </w:p>
              </w:tc>
              <w:tc>
                <w:tcPr>
                  <w:tcW w:type="dxa" w:w="1540"/>
                  <w:tcBorders>
                    <w:start w:sz="4.0" w:val="single" w:color="#000000"/>
                    <w:top w:sz="3.2000000000000455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16,07 </w:t>
                  </w:r>
                </w:p>
              </w:tc>
              <w:tc>
                <w:tcPr>
                  <w:tcW w:type="dxa" w:w="1742"/>
                  <w:tcBorders>
                    <w:start w:sz="3.200000000000273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32,14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315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100 </w:t>
                  </w:r>
                </w:p>
              </w:tc>
              <w:tc>
                <w:tcPr>
                  <w:tcW w:type="dxa" w:w="134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18,98 </w:t>
                  </w:r>
                </w:p>
              </w:tc>
              <w:tc>
                <w:tcPr>
                  <w:tcW w:type="dxa" w:w="154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18,98 </w:t>
                  </w:r>
                </w:p>
              </w:tc>
              <w:tc>
                <w:tcPr>
                  <w:tcW w:type="dxa" w:w="174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37,96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315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 </w:t>
                  </w:r>
                </w:p>
              </w:tc>
              <w:tc>
                <w:tcPr>
                  <w:tcW w:type="dxa" w:w="134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22,06 </w:t>
                  </w:r>
                </w:p>
              </w:tc>
              <w:tc>
                <w:tcPr>
                  <w:tcW w:type="dxa" w:w="154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5,60 </w:t>
                  </w:r>
                </w:p>
              </w:tc>
              <w:tc>
                <w:tcPr>
                  <w:tcW w:type="dxa" w:w="174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27,66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https://stip-arespcj.1doc.com.br/verificacao/2E3C-B809-A1C8-1B5C e informe o código 2E3C-B809-A1C8-1B5C</w:t>
            </w:r>
          </w:p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*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Correção na terceira faixa de consumo na Categoria Industrial.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Notas: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 As categorias Residencial e Residencial Social apresentam dois consumos mínimos: até 7 m³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15 m³. Quando o consumo exceder os 15 m³, o faturamento será realizado conforme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respectivas tabelas de consumo acima de 15 m³.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 As categorias Comercial, Industrial e Pública apresentam somente um consumo mínimo (10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m³). Quando o consumo exceder os 10m³, o faturamento será realizado conforme respectiva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tabela de consumo acima de 10 m³.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 A categoria Residencial Social apresenta descontos em relação à categoria Residencial: 50%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sobre o consumo entre 0 e 15 m³ e 25% sobre o consumo que exceder os 15 m³ até 20 m³.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 A categoria Entidades Assistenciais Filantrópicas apresenta descontos em relação à categoria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Residencial: 50% sobre todas as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 A cobrança de esgoto da categoria Industrial, a partir de 101 m³, será igual à primeira faixa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1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 (de 0 a 10m³).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134"/>
        </w:trPr>
        <w:tc>
          <w:tcPr>
            <w:tcW w:type="dxa" w:w="61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8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RESOLUÇÃO ARES-PCJ Nº 677 – 19/12/2025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20" w:after="0"/>
              <w:ind w:left="0" w:right="3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Pág.5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30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-132080</wp:posOffset>
            </wp:positionH>
            <wp:positionV relativeFrom="page">
              <wp:posOffset>9685020</wp:posOffset>
            </wp:positionV>
            <wp:extent cx="7735570" cy="103270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10327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292100</wp:posOffset>
            </wp:positionV>
            <wp:extent cx="2518410" cy="5397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22" w:after="0"/>
        <w:ind w:left="185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</w:p>
    <w:p>
      <w:pPr>
        <w:autoSpaceDN w:val="0"/>
        <w:tabs>
          <w:tab w:pos="284" w:val="left"/>
          <w:tab w:pos="568" w:val="left"/>
        </w:tabs>
        <w:autoSpaceDE w:val="0"/>
        <w:widowControl/>
        <w:spacing w:line="245" w:lineRule="auto" w:before="346" w:after="26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Exemplos abaixo: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7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(Consumo até 7 m³) = R$ 18,57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8 até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(Consumo de 8 até 15 m³) = R$ 24,79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c)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10 m³ x R$ 2,63) + (2ª Faixa = 10 m³ x R$ 3,25) + (3ª Faixa = 5 m³ x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R$ 7,75)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https://stip-arespcj.1doc.com.br/verificacao/2E3C-B809-A1C8-1B5C e informe o código 2E3C-B809-A1C8-1B5C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R$ 26,30 + R$ 32,50 + R$ 38,75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R$ 97,55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2) Tarifa de 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Tarifas de Esgoto também são cobradas em forma de cascata e são equivalentes a 100%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Tarifas de Água, observadas 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até 7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(Consumo até 7 m³) = R$ 18,57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8 até 15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Tarifa de Esgoto (Consumo de 8 até 15 m³) = R$ 24,79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c)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(1ª Faixa = 10 m³ x R$ 2,63) + (2ª Faixa = 10 m³ x R$ 3,25) + (3ª Faixa = 5 m³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R$ 7,75)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R$ 26,30 + R$ 32,50 + R$ 38,75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R$ 97,55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3) Tarifa Total (Água + Esgoto)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Total é a somatória dos resultados da Tarifa de Água e da Tarifa de Esgoto, observadas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até 7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(consumo até 7 m³) = (Tarifa de Água = R$ 18,57) + (Tarifa de Esgoto = R$    18,57)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(consumo até 7 m³) = R$ 18,57 + R$ 18,57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Mínima = R$ 37,14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8 até 15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(consumo de 8 até 15 m³) = (Tarifa de Água = R$ 24,79) + (Tarifa de Esgoto = R$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24,79)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(consumo de 8 até 15 m³) = R$ 24,79 + 24,79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Mínima = R$ 49,58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c)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R$ 97,55) + (Tarifa de Esgoto = R$ 97,55)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R$ 97,55 + R$ 97,55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Tarifa Total = R$ 195,10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74"/>
        </w:trPr>
        <w:tc>
          <w:tcPr>
            <w:tcW w:type="dxa" w:w="61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RESOLUÇÃO ARES-PCJ Nº 677 – 19/12/2025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0" w:after="0"/>
              <w:ind w:left="0" w:right="3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Pág.6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30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-15240</wp:posOffset>
            </wp:positionH>
            <wp:positionV relativeFrom="page">
              <wp:posOffset>9800590</wp:posOffset>
            </wp:positionV>
            <wp:extent cx="7738110" cy="91285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2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397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4" w:after="0"/>
        <w:ind w:left="118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677, DE 19 DE DEZEMBRO DE 2025 </w:t>
      </w:r>
    </w:p>
    <w:p>
      <w:pPr>
        <w:autoSpaceDN w:val="0"/>
        <w:autoSpaceDE w:val="0"/>
        <w:widowControl/>
        <w:spacing w:line="197" w:lineRule="auto" w:before="348" w:after="0"/>
        <w:ind w:left="0" w:right="490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6" w:after="258"/>
        <w:ind w:left="128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8.000000000000114" w:type="dxa"/>
      </w:tblPr>
      <w:tblGrid>
        <w:gridCol w:w="5043"/>
        <w:gridCol w:w="5043"/>
      </w:tblGrid>
      <w:tr>
        <w:trPr>
          <w:trHeight w:hRule="exact" w:val="12404"/>
        </w:trPr>
        <w:tc>
          <w:tcPr>
            <w:tcW w:type="dxa" w:w="9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1972"/>
              <w:gridCol w:w="1972"/>
              <w:gridCol w:w="1972"/>
              <w:gridCol w:w="1972"/>
              <w:gridCol w:w="1972"/>
            </w:tblGrid>
            <w:tr>
              <w:trPr>
                <w:trHeight w:hRule="exact" w:val="594"/>
              </w:trPr>
              <w:tc>
                <w:tcPr>
                  <w:tcW w:type="dxa" w:w="68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4470c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3"/>
                    </w:rPr>
                    <w:t xml:space="preserve">Item </w:t>
                  </w:r>
                </w:p>
              </w:tc>
              <w:tc>
                <w:tcPr>
                  <w:tcW w:type="dxa" w:w="680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4470c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Descrição </w:t>
                  </w:r>
                </w:p>
              </w:tc>
              <w:tc>
                <w:tcPr>
                  <w:tcW w:type="dxa" w:w="1050"/>
                  <w:gridSpan w:val="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.9999999999993179" w:type="dxa"/>
                  </w:tblPr>
                  <w:tblGrid>
                    <w:gridCol w:w="1050"/>
                  </w:tblGrid>
                  <w:tr>
                    <w:trPr>
                      <w:trHeight w:hRule="exact" w:val="566"/>
                    </w:trPr>
                    <w:tc>
                      <w:tcPr>
                        <w:tcW w:type="dxa" w:w="1010"/>
                        <w:tcBorders/>
                        <w:shd w:fill="4470c4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7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FFFFFF"/>
                            <w:sz w:val="24"/>
                          </w:rPr>
                          <w:t xml:space="preserve">Unidade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4470c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Valor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(R$)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1 </w:t>
                  </w:r>
                </w:p>
              </w:tc>
              <w:tc>
                <w:tcPr>
                  <w:tcW w:type="dxa" w:w="8978"/>
                  <w:gridSpan w:val="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>Extensão de redes de água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1.1 </w:t>
                  </w:r>
                </w:p>
              </w:tc>
              <w:tc>
                <w:tcPr>
                  <w:tcW w:type="dxa" w:w="68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Extensão de rede de água sem reposição </w:t>
                  </w:r>
                </w:p>
              </w:tc>
              <w:tc>
                <w:tcPr>
                  <w:tcW w:type="dxa" w:w="1050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ml.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89,43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8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1.2 </w:t>
                  </w:r>
                </w:p>
              </w:tc>
              <w:tc>
                <w:tcPr>
                  <w:tcW w:type="dxa" w:w="680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Extensão de rede de água com reposição asfáltica </w:t>
                  </w:r>
                </w:p>
              </w:tc>
              <w:tc>
                <w:tcPr>
                  <w:tcW w:type="dxa" w:w="1050"/>
                  <w:gridSpan w:val="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ml.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170,57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1.3 </w:t>
                  </w:r>
                </w:p>
              </w:tc>
              <w:tc>
                <w:tcPr>
                  <w:tcW w:type="dxa" w:w="68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Extensão de rede de água no passeio </w:t>
                  </w:r>
                </w:p>
              </w:tc>
              <w:tc>
                <w:tcPr>
                  <w:tcW w:type="dxa" w:w="1050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ml.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106,69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8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1.4 </w:t>
                  </w:r>
                </w:p>
              </w:tc>
              <w:tc>
                <w:tcPr>
                  <w:tcW w:type="dxa" w:w="680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Extensão de rede de água no paralelepípedo com reposição </w:t>
                  </w:r>
                </w:p>
              </w:tc>
              <w:tc>
                <w:tcPr>
                  <w:tcW w:type="dxa" w:w="1050"/>
                  <w:gridSpan w:val="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ml.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130,43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8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2 </w:t>
                  </w:r>
                </w:p>
              </w:tc>
              <w:tc>
                <w:tcPr>
                  <w:tcW w:type="dxa" w:w="8978"/>
                  <w:gridSpan w:val="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>Execução, complementação, corte e restabelecimento da ligação de Água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2.1 </w:t>
                  </w:r>
                </w:p>
              </w:tc>
              <w:tc>
                <w:tcPr>
                  <w:tcW w:type="dxa" w:w="6868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2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Execução do ramal de água, s/ rep. asfáltica, c/ mão de obra e taxa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administrativa </w:t>
                  </w:r>
                </w:p>
              </w:tc>
              <w:tc>
                <w:tcPr>
                  <w:tcW w:type="dxa" w:w="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un.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311,31 </w:t>
                  </w:r>
                </w:p>
              </w:tc>
            </w:tr>
            <w:tr>
              <w:trPr>
                <w:trHeight w:hRule="exact" w:val="594"/>
              </w:trPr>
              <w:tc>
                <w:tcPr>
                  <w:tcW w:type="dxa" w:w="68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2.2 </w:t>
                  </w:r>
                </w:p>
              </w:tc>
              <w:tc>
                <w:tcPr>
                  <w:tcW w:type="dxa" w:w="6868"/>
                  <w:gridSpan w:val="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62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Execução do ramal de água, c/ rep. Asfáltica, c/ mão de obra e taxa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administrativa </w:t>
                  </w:r>
                </w:p>
              </w:tc>
              <w:tc>
                <w:tcPr>
                  <w:tcW w:type="dxa" w:w="98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un.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890,63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2.3 </w:t>
                  </w:r>
                </w:p>
              </w:tc>
              <w:tc>
                <w:tcPr>
                  <w:tcW w:type="dxa" w:w="6868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Corte de água no cavalete </w:t>
                  </w:r>
                </w:p>
              </w:tc>
              <w:tc>
                <w:tcPr>
                  <w:tcW w:type="dxa" w:w="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un.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147,66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8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2.4 </w:t>
                  </w:r>
                </w:p>
              </w:tc>
              <w:tc>
                <w:tcPr>
                  <w:tcW w:type="dxa" w:w="6868"/>
                  <w:gridSpan w:val="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Religue de água no cavalete </w:t>
                  </w:r>
                </w:p>
              </w:tc>
              <w:tc>
                <w:tcPr>
                  <w:tcW w:type="dxa" w:w="98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un.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147,66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8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2.5 </w:t>
                  </w:r>
                </w:p>
              </w:tc>
              <w:tc>
                <w:tcPr>
                  <w:tcW w:type="dxa" w:w="6868"/>
                  <w:gridSpan w:val="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Corte de água no passeio </w:t>
                  </w:r>
                </w:p>
              </w:tc>
              <w:tc>
                <w:tcPr>
                  <w:tcW w:type="dxa" w:w="98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un.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376,24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2.6 </w:t>
                  </w:r>
                </w:p>
              </w:tc>
              <w:tc>
                <w:tcPr>
                  <w:tcW w:type="dxa" w:w="6868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Religue de água no passeio </w:t>
                  </w:r>
                </w:p>
              </w:tc>
              <w:tc>
                <w:tcPr>
                  <w:tcW w:type="dxa" w:w="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un.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376,24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8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2.7 </w:t>
                  </w:r>
                </w:p>
              </w:tc>
              <w:tc>
                <w:tcPr>
                  <w:tcW w:type="dxa" w:w="6868"/>
                  <w:gridSpan w:val="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Corte de água na rua </w:t>
                  </w:r>
                </w:p>
              </w:tc>
              <w:tc>
                <w:tcPr>
                  <w:tcW w:type="dxa" w:w="98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un.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686,30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8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2.8 </w:t>
                  </w:r>
                </w:p>
              </w:tc>
              <w:tc>
                <w:tcPr>
                  <w:tcW w:type="dxa" w:w="6868"/>
                  <w:gridSpan w:val="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Religue de água na rua </w:t>
                  </w:r>
                </w:p>
              </w:tc>
              <w:tc>
                <w:tcPr>
                  <w:tcW w:type="dxa" w:w="98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un.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686,30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2.9 </w:t>
                  </w:r>
                </w:p>
              </w:tc>
              <w:tc>
                <w:tcPr>
                  <w:tcW w:type="dxa" w:w="6868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Complementação dos ramais </w:t>
                  </w:r>
                </w:p>
              </w:tc>
              <w:tc>
                <w:tcPr>
                  <w:tcW w:type="dxa" w:w="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ml.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97,44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3 </w:t>
                  </w:r>
                </w:p>
              </w:tc>
              <w:tc>
                <w:tcPr>
                  <w:tcW w:type="dxa" w:w="8978"/>
                  <w:gridSpan w:val="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Instalação do cavalete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3.1 </w:t>
                  </w:r>
                </w:p>
              </w:tc>
              <w:tc>
                <w:tcPr>
                  <w:tcW w:type="dxa" w:w="6868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Construção de cavalete s/ forn. De material </w:t>
                  </w:r>
                </w:p>
              </w:tc>
              <w:tc>
                <w:tcPr>
                  <w:tcW w:type="dxa" w:w="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un.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183,02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3.2 </w:t>
                  </w:r>
                </w:p>
              </w:tc>
              <w:tc>
                <w:tcPr>
                  <w:tcW w:type="dxa" w:w="6868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Derivação s/ forn. De material </w:t>
                  </w:r>
                </w:p>
              </w:tc>
              <w:tc>
                <w:tcPr>
                  <w:tcW w:type="dxa" w:w="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un.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183,02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3.3 </w:t>
                  </w:r>
                </w:p>
              </w:tc>
              <w:tc>
                <w:tcPr>
                  <w:tcW w:type="dxa" w:w="6868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Fornecimento de caixa padrão </w:t>
                  </w:r>
                </w:p>
              </w:tc>
              <w:tc>
                <w:tcPr>
                  <w:tcW w:type="dxa" w:w="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un.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97,60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3.4 </w:t>
                  </w:r>
                </w:p>
              </w:tc>
              <w:tc>
                <w:tcPr>
                  <w:tcW w:type="dxa" w:w="6868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Instalação de lacres em caixa padrão - avulso </w:t>
                  </w:r>
                </w:p>
              </w:tc>
              <w:tc>
                <w:tcPr>
                  <w:tcW w:type="dxa" w:w="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un.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2,71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3.5 </w:t>
                  </w:r>
                </w:p>
              </w:tc>
              <w:tc>
                <w:tcPr>
                  <w:tcW w:type="dxa" w:w="6868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Fornecimento de kit padrão para caixa de proteção </w:t>
                  </w:r>
                </w:p>
              </w:tc>
              <w:tc>
                <w:tcPr>
                  <w:tcW w:type="dxa" w:w="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un.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17,22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8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4 </w:t>
                  </w:r>
                </w:p>
              </w:tc>
              <w:tc>
                <w:tcPr>
                  <w:tcW w:type="dxa" w:w="8978"/>
                  <w:gridSpan w:val="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>Fornecimento e Instalação de Hidrômetro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4.1 </w:t>
                  </w:r>
                </w:p>
              </w:tc>
              <w:tc>
                <w:tcPr>
                  <w:tcW w:type="dxa" w:w="6868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Fornecimento e Instalação de Hidrômetro 3/4" </w:t>
                  </w:r>
                </w:p>
              </w:tc>
              <w:tc>
                <w:tcPr>
                  <w:tcW w:type="dxa" w:w="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un.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72,68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4.2 </w:t>
                  </w:r>
                </w:p>
              </w:tc>
              <w:tc>
                <w:tcPr>
                  <w:tcW w:type="dxa" w:w="6868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Fornecimento e Instalação de Hidrômetro 1" </w:t>
                  </w:r>
                </w:p>
              </w:tc>
              <w:tc>
                <w:tcPr>
                  <w:tcW w:type="dxa" w:w="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un.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405,20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4.3 </w:t>
                  </w:r>
                </w:p>
              </w:tc>
              <w:tc>
                <w:tcPr>
                  <w:tcW w:type="dxa" w:w="6868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Fornecimento e Instalação de Hidrômetro 2" </w:t>
                  </w:r>
                </w:p>
              </w:tc>
              <w:tc>
                <w:tcPr>
                  <w:tcW w:type="dxa" w:w="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un.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970,52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5 </w:t>
                  </w:r>
                </w:p>
              </w:tc>
              <w:tc>
                <w:tcPr>
                  <w:tcW w:type="dxa" w:w="8978"/>
                  <w:gridSpan w:val="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>Serviços complementares e adicionais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5.1 </w:t>
                  </w:r>
                </w:p>
              </w:tc>
              <w:tc>
                <w:tcPr>
                  <w:tcW w:type="dxa" w:w="6868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Limpeza de fossa </w:t>
                  </w:r>
                </w:p>
              </w:tc>
              <w:tc>
                <w:tcPr>
                  <w:tcW w:type="dxa" w:w="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un.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138,73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5.2 </w:t>
                  </w:r>
                </w:p>
              </w:tc>
              <w:tc>
                <w:tcPr>
                  <w:tcW w:type="dxa" w:w="6868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Caminhão pipa dentro do perímetro </w:t>
                  </w:r>
                </w:p>
              </w:tc>
              <w:tc>
                <w:tcPr>
                  <w:tcW w:type="dxa" w:w="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31,58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5.3 </w:t>
                  </w:r>
                </w:p>
              </w:tc>
              <w:tc>
                <w:tcPr>
                  <w:tcW w:type="dxa" w:w="6868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Caminhão pipa fora do perímetro </w:t>
                  </w:r>
                </w:p>
              </w:tc>
              <w:tc>
                <w:tcPr>
                  <w:tcW w:type="dxa" w:w="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km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42,18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5.4 </w:t>
                  </w:r>
                </w:p>
              </w:tc>
              <w:tc>
                <w:tcPr>
                  <w:tcW w:type="dxa" w:w="6868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Caminhão pipa (próprio) </w:t>
                  </w:r>
                </w:p>
              </w:tc>
              <w:tc>
                <w:tcPr>
                  <w:tcW w:type="dxa" w:w="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22,03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5.5 </w:t>
                  </w:r>
                </w:p>
              </w:tc>
              <w:tc>
                <w:tcPr>
                  <w:tcW w:type="dxa" w:w="6868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Ramais mortos (Mão obra e materiais) </w:t>
                  </w:r>
                </w:p>
              </w:tc>
              <w:tc>
                <w:tcPr>
                  <w:tcW w:type="dxa" w:w="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un.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675,29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5.6 </w:t>
                  </w:r>
                </w:p>
              </w:tc>
              <w:tc>
                <w:tcPr>
                  <w:tcW w:type="dxa" w:w="6868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Mão de Obra (Homem) </w:t>
                  </w:r>
                </w:p>
              </w:tc>
              <w:tc>
                <w:tcPr>
                  <w:tcW w:type="dxa" w:w="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h.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28,91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5.7 </w:t>
                  </w:r>
                </w:p>
              </w:tc>
              <w:tc>
                <w:tcPr>
                  <w:tcW w:type="dxa" w:w="6868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Mão de Obra (Máquina) </w:t>
                  </w:r>
                </w:p>
              </w:tc>
              <w:tc>
                <w:tcPr>
                  <w:tcW w:type="dxa" w:w="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h.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118,61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5.8 </w:t>
                  </w:r>
                </w:p>
              </w:tc>
              <w:tc>
                <w:tcPr>
                  <w:tcW w:type="dxa" w:w="6868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Conserto de asfalto </w:t>
                  </w:r>
                </w:p>
              </w:tc>
              <w:tc>
                <w:tcPr>
                  <w:tcW w:type="dxa" w:w="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un.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378,17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5.9 </w:t>
                  </w:r>
                </w:p>
              </w:tc>
              <w:tc>
                <w:tcPr>
                  <w:tcW w:type="dxa" w:w="6868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Conserto de paralelepípedo </w:t>
                  </w:r>
                </w:p>
              </w:tc>
              <w:tc>
                <w:tcPr>
                  <w:tcW w:type="dxa" w:w="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un.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189,05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 xml:space="preserve"> por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 xml:space="preserve"> 1 pe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sso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:  D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ALT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O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 xml:space="preserve"> FA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VER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O B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ROC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HI</w:t>
            </w:r>
          </w:p>
          <w:p>
            <w:pPr>
              <w:autoSpaceDN w:val="0"/>
              <w:tabs>
                <w:tab w:pos="9184" w:val="left"/>
              </w:tabs>
              <w:autoSpaceDE w:val="0"/>
              <w:widowControl/>
              <w:spacing w:line="262" w:lineRule="auto" w:before="0" w:after="0"/>
              <w:ind w:left="1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RESOLUÇÃO ARES-PCJ Nº 677 – 19/12/2025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https://stip-arespcj.1doc.com.br/verificacao/2E3C-B809-A1C8-1B5C e informe o código 2E3C-B809-A1C8-1B5C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-15240</wp:posOffset>
            </wp:positionH>
            <wp:positionV relativeFrom="page">
              <wp:posOffset>9800590</wp:posOffset>
            </wp:positionV>
            <wp:extent cx="7738110" cy="91285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2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06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3975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8.000000000000114" w:type="dxa"/>
      </w:tblPr>
      <w:tblGrid>
        <w:gridCol w:w="5043"/>
        <w:gridCol w:w="5043"/>
      </w:tblGrid>
      <w:tr>
        <w:trPr>
          <w:trHeight w:hRule="exact" w:val="14214"/>
        </w:trPr>
        <w:tc>
          <w:tcPr>
            <w:tcW w:type="dxa" w:w="9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2465"/>
              <w:gridCol w:w="2465"/>
              <w:gridCol w:w="2465"/>
              <w:gridCol w:w="2465"/>
            </w:tblGrid>
            <w:tr>
              <w:trPr>
                <w:trHeight w:hRule="exact" w:val="304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6 </w:t>
                  </w:r>
                </w:p>
              </w:tc>
              <w:tc>
                <w:tcPr>
                  <w:tcW w:type="dxa" w:w="8978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>Extensão de redes de Esgoto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6.1 </w:t>
                  </w:r>
                </w:p>
              </w:tc>
              <w:tc>
                <w:tcPr>
                  <w:tcW w:type="dxa" w:w="652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Extensão de rede de esgoto sem reposição </w:t>
                  </w:r>
                </w:p>
              </w:tc>
              <w:tc>
                <w:tcPr>
                  <w:tcW w:type="dxa" w:w="1306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ml. </w:t>
                  </w:r>
                </w:p>
              </w:tc>
              <w:tc>
                <w:tcPr>
                  <w:tcW w:type="dxa" w:w="114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50,05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6.2 </w:t>
                  </w:r>
                </w:p>
              </w:tc>
              <w:tc>
                <w:tcPr>
                  <w:tcW w:type="dxa" w:w="652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Extensão de rede de esgoto com reposição asfáltica </w:t>
                  </w:r>
                </w:p>
              </w:tc>
              <w:tc>
                <w:tcPr>
                  <w:tcW w:type="dxa" w:w="1306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ml. </w:t>
                  </w:r>
                </w:p>
              </w:tc>
              <w:tc>
                <w:tcPr>
                  <w:tcW w:type="dxa" w:w="114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129,27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8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6.3 </w:t>
                  </w:r>
                </w:p>
              </w:tc>
              <w:tc>
                <w:tcPr>
                  <w:tcW w:type="dxa" w:w="6528"/>
                  <w:tcBorders>
                    <w:start w:sz="4.0" w:val="single" w:color="#000000"/>
                    <w:top w:sz="3.2000000000000455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Extensão de rede de esgoto no passeio </w:t>
                  </w:r>
                </w:p>
              </w:tc>
              <w:tc>
                <w:tcPr>
                  <w:tcW w:type="dxa" w:w="1306"/>
                  <w:tcBorders>
                    <w:start w:sz="3.200000000000273" w:val="single" w:color="#000000"/>
                    <w:top w:sz="3.2000000000000455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ml. </w:t>
                  </w:r>
                </w:p>
              </w:tc>
              <w:tc>
                <w:tcPr>
                  <w:tcW w:type="dxa" w:w="1144"/>
                  <w:tcBorders>
                    <w:start w:sz="3.200000000000273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112,59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6.4 </w:t>
                  </w:r>
                </w:p>
              </w:tc>
              <w:tc>
                <w:tcPr>
                  <w:tcW w:type="dxa" w:w="652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Extensão de rede de esgoto no paralelepípedo </w:t>
                  </w:r>
                </w:p>
              </w:tc>
              <w:tc>
                <w:tcPr>
                  <w:tcW w:type="dxa" w:w="1306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ml. </w:t>
                  </w:r>
                </w:p>
              </w:tc>
              <w:tc>
                <w:tcPr>
                  <w:tcW w:type="dxa" w:w="114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100,07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7 </w:t>
                  </w:r>
                </w:p>
              </w:tc>
              <w:tc>
                <w:tcPr>
                  <w:tcW w:type="dxa" w:w="8978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>Execução de ramal de Esgoto</w:t>
                  </w:r>
                </w:p>
              </w:tc>
            </w:tr>
            <w:tr>
              <w:trPr>
                <w:trHeight w:hRule="exact" w:val="594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7.1 </w:t>
                  </w:r>
                </w:p>
              </w:tc>
              <w:tc>
                <w:tcPr>
                  <w:tcW w:type="dxa" w:w="652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2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Execução do ramal de esgoto, s/ rep. Asfáltica, c/ mão de obra 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taxa administrativa </w:t>
                  </w:r>
                </w:p>
              </w:tc>
              <w:tc>
                <w:tcPr>
                  <w:tcW w:type="dxa" w:w="1306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un. </w:t>
                  </w:r>
                </w:p>
              </w:tc>
              <w:tc>
                <w:tcPr>
                  <w:tcW w:type="dxa" w:w="114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311,33 </w:t>
                  </w:r>
                </w:p>
              </w:tc>
            </w:tr>
            <w:tr>
              <w:trPr>
                <w:trHeight w:hRule="exact" w:val="598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7.2 </w:t>
                  </w:r>
                </w:p>
              </w:tc>
              <w:tc>
                <w:tcPr>
                  <w:tcW w:type="dxa" w:w="652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62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Execução do ramal de esgoto, c/ rep. Asfáltica, c/ mão de obra 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taxa administrativa </w:t>
                  </w:r>
                </w:p>
              </w:tc>
              <w:tc>
                <w:tcPr>
                  <w:tcW w:type="dxa" w:w="1306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un. </w:t>
                  </w:r>
                </w:p>
              </w:tc>
              <w:tc>
                <w:tcPr>
                  <w:tcW w:type="dxa" w:w="114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890,77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8 </w:t>
                  </w:r>
                </w:p>
              </w:tc>
              <w:tc>
                <w:tcPr>
                  <w:tcW w:type="dxa" w:w="8978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>Desobstrução e reparos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8.1 </w:t>
                  </w:r>
                </w:p>
              </w:tc>
              <w:tc>
                <w:tcPr>
                  <w:tcW w:type="dxa" w:w="652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Desobstrução de Esgoto </w:t>
                  </w:r>
                </w:p>
              </w:tc>
              <w:tc>
                <w:tcPr>
                  <w:tcW w:type="dxa" w:w="1306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un. </w:t>
                  </w:r>
                </w:p>
              </w:tc>
              <w:tc>
                <w:tcPr>
                  <w:tcW w:type="dxa" w:w="114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190,52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8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8.2 </w:t>
                  </w:r>
                </w:p>
              </w:tc>
              <w:tc>
                <w:tcPr>
                  <w:tcW w:type="dxa" w:w="6528"/>
                  <w:tcBorders>
                    <w:start w:sz="4.0" w:val="single" w:color="#000000"/>
                    <w:top w:sz="3.200000000000273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Ajustamento de caixa de inspeção </w:t>
                  </w:r>
                </w:p>
              </w:tc>
              <w:tc>
                <w:tcPr>
                  <w:tcW w:type="dxa" w:w="1306"/>
                  <w:tcBorders>
                    <w:start w:sz="3.200000000000273" w:val="single" w:color="#000000"/>
                    <w:top w:sz="3.200000000000273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orçamento </w:t>
                  </w:r>
                </w:p>
              </w:tc>
              <w:tc>
                <w:tcPr>
                  <w:tcW w:type="dxa" w:w="1144"/>
                  <w:tcBorders>
                    <w:start w:sz="3.200000000000273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04"/>
              </w:trPr>
              <w:tc>
                <w:tcPr>
                  <w:tcW w:type="dxa" w:w="68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8.3 </w:t>
                  </w:r>
                </w:p>
              </w:tc>
              <w:tc>
                <w:tcPr>
                  <w:tcW w:type="dxa" w:w="6528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Hidrojateamento em rede de esgoto e galerias </w:t>
                  </w:r>
                </w:p>
              </w:tc>
              <w:tc>
                <w:tcPr>
                  <w:tcW w:type="dxa" w:w="1306"/>
                  <w:tcBorders>
                    <w:start w:sz="3.200000000000273" w:val="single" w:color="#000000"/>
                    <w:top w:sz="3.199999999999818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h. </w:t>
                  </w:r>
                </w:p>
              </w:tc>
              <w:tc>
                <w:tcPr>
                  <w:tcW w:type="dxa" w:w="1144"/>
                  <w:tcBorders>
                    <w:start w:sz="3.200000000000273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361,13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8.4 </w:t>
                  </w:r>
                </w:p>
              </w:tc>
              <w:tc>
                <w:tcPr>
                  <w:tcW w:type="dxa" w:w="652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Instalação de caixa de inspeção de esgoto </w:t>
                  </w:r>
                </w:p>
              </w:tc>
              <w:tc>
                <w:tcPr>
                  <w:tcW w:type="dxa" w:w="1306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un. </w:t>
                  </w:r>
                </w:p>
              </w:tc>
              <w:tc>
                <w:tcPr>
                  <w:tcW w:type="dxa" w:w="114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452,97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9 </w:t>
                  </w:r>
                </w:p>
              </w:tc>
              <w:tc>
                <w:tcPr>
                  <w:tcW w:type="dxa" w:w="8978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>Fornecimento temporário de água para usuário cadastrado na SAEC</w:t>
                  </w:r>
                </w:p>
              </w:tc>
            </w:tr>
            <w:tr>
              <w:trPr>
                <w:trHeight w:hRule="exact" w:val="600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9.1 </w:t>
                  </w:r>
                </w:p>
              </w:tc>
              <w:tc>
                <w:tcPr>
                  <w:tcW w:type="dxa" w:w="652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2" w:right="43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Água Tratada para consumo - Residencial, entregue na zona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urbana, com veículo da SAEC </w:t>
                  </w:r>
                </w:p>
              </w:tc>
              <w:tc>
                <w:tcPr>
                  <w:tcW w:type="dxa" w:w="1306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14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32,53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9.2 </w:t>
                  </w:r>
                </w:p>
              </w:tc>
              <w:tc>
                <w:tcPr>
                  <w:tcW w:type="dxa" w:w="652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2" w:right="43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Água Tratada para consumo - Comercial, industrial e público,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entregue na zona urbana, com veículo da SAEC </w:t>
                  </w:r>
                </w:p>
              </w:tc>
              <w:tc>
                <w:tcPr>
                  <w:tcW w:type="dxa" w:w="1306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14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39,11 </w:t>
                  </w:r>
                </w:p>
              </w:tc>
            </w:tr>
            <w:tr>
              <w:trPr>
                <w:trHeight w:hRule="exact" w:val="594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9.3 </w:t>
                  </w:r>
                </w:p>
              </w:tc>
              <w:tc>
                <w:tcPr>
                  <w:tcW w:type="dxa" w:w="652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2" w:right="43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Água Tratada para consumo - Residencial, entregue na zona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rural. Entregue com veículo da SAEC </w:t>
                  </w:r>
                </w:p>
              </w:tc>
              <w:tc>
                <w:tcPr>
                  <w:tcW w:type="dxa" w:w="1306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14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31,92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9.4 </w:t>
                  </w:r>
                </w:p>
              </w:tc>
              <w:tc>
                <w:tcPr>
                  <w:tcW w:type="dxa" w:w="652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2" w:right="43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Água Tratada para consumo - Comercial, industrial e público,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entregue na zona rural com veículo da SAEC </w:t>
                  </w:r>
                </w:p>
              </w:tc>
              <w:tc>
                <w:tcPr>
                  <w:tcW w:type="dxa" w:w="1306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14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34,48 </w:t>
                  </w:r>
                </w:p>
              </w:tc>
            </w:tr>
            <w:tr>
              <w:trPr>
                <w:trHeight w:hRule="exact" w:val="598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9.5 </w:t>
                  </w:r>
                </w:p>
              </w:tc>
              <w:tc>
                <w:tcPr>
                  <w:tcW w:type="dxa" w:w="652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62" w:right="72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Água Tratada para piscinas ou usos diversos do consumo,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entregue na zona urbana, com veículo da SAEC </w:t>
                  </w:r>
                </w:p>
              </w:tc>
              <w:tc>
                <w:tcPr>
                  <w:tcW w:type="dxa" w:w="1306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14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52,06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9.6 </w:t>
                  </w:r>
                </w:p>
              </w:tc>
              <w:tc>
                <w:tcPr>
                  <w:tcW w:type="dxa" w:w="652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2" w:right="72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Água Tratada para piscinas ou usos diversos do consumo,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entregue na zona rural, com veículo da SAEC </w:t>
                  </w:r>
                </w:p>
              </w:tc>
              <w:tc>
                <w:tcPr>
                  <w:tcW w:type="dxa" w:w="1306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14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69,54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10 </w:t>
                  </w:r>
                </w:p>
              </w:tc>
              <w:tc>
                <w:tcPr>
                  <w:tcW w:type="dxa" w:w="8978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>Fornecimento avulso de água para usuário não cadastrado na SAEC</w:t>
                  </w:r>
                </w:p>
              </w:tc>
            </w:tr>
            <w:tr>
              <w:trPr>
                <w:trHeight w:hRule="exact" w:val="598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10.1 </w:t>
                  </w:r>
                </w:p>
              </w:tc>
              <w:tc>
                <w:tcPr>
                  <w:tcW w:type="dxa" w:w="652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Água Tratada abastecida por ligação em caráter temporário para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festas, circos e eventos. </w:t>
                  </w:r>
                </w:p>
              </w:tc>
              <w:tc>
                <w:tcPr>
                  <w:tcW w:type="dxa" w:w="1306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14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15,25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10.2 </w:t>
                  </w:r>
                </w:p>
              </w:tc>
              <w:tc>
                <w:tcPr>
                  <w:tcW w:type="dxa" w:w="652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10.2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Água Tratada (veículo próprio) </w:t>
                  </w:r>
                </w:p>
              </w:tc>
              <w:tc>
                <w:tcPr>
                  <w:tcW w:type="dxa" w:w="1306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14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22,03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10.3 </w:t>
                  </w:r>
                </w:p>
              </w:tc>
              <w:tc>
                <w:tcPr>
                  <w:tcW w:type="dxa" w:w="652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Água Tratada, entregue na zona urbana, com veículo da SAEC </w:t>
                  </w:r>
                </w:p>
              </w:tc>
              <w:tc>
                <w:tcPr>
                  <w:tcW w:type="dxa" w:w="1306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14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32,53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10.4 </w:t>
                  </w:r>
                </w:p>
              </w:tc>
              <w:tc>
                <w:tcPr>
                  <w:tcW w:type="dxa" w:w="652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10.4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Água Tratada, entregue na zona rural, com veículo da SAEC </w:t>
                  </w:r>
                </w:p>
              </w:tc>
              <w:tc>
                <w:tcPr>
                  <w:tcW w:type="dxa" w:w="1306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14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39,85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8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10.5 </w:t>
                  </w:r>
                </w:p>
              </w:tc>
              <w:tc>
                <w:tcPr>
                  <w:tcW w:type="dxa" w:w="6528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10.5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Água bruta (veículo do usuário) </w:t>
                  </w:r>
                </w:p>
              </w:tc>
              <w:tc>
                <w:tcPr>
                  <w:tcW w:type="dxa" w:w="1306"/>
                  <w:tcBorders>
                    <w:start w:sz="3.200000000000273" w:val="single" w:color="#000000"/>
                    <w:top w:sz="3.199999999999818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144"/>
                  <w:tcBorders>
                    <w:start w:sz="3.200000000000273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5,75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10.6 </w:t>
                  </w:r>
                </w:p>
              </w:tc>
              <w:tc>
                <w:tcPr>
                  <w:tcW w:type="dxa" w:w="652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14" w:val="left"/>
                    </w:tabs>
                    <w:autoSpaceDE w:val="0"/>
                    <w:widowControl/>
                    <w:spacing w:line="245" w:lineRule="auto" w:before="30" w:after="0"/>
                    <w:ind w:left="0" w:right="72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10.6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Água Tratada para piscinas ou usos diversos do consumo,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entregue na zona urbana, com veículo da SAEC </w:t>
                  </w:r>
                </w:p>
              </w:tc>
              <w:tc>
                <w:tcPr>
                  <w:tcW w:type="dxa" w:w="1306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14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56,28 </w:t>
                  </w:r>
                </w:p>
              </w:tc>
            </w:tr>
            <w:tr>
              <w:trPr>
                <w:trHeight w:hRule="exact" w:val="594"/>
              </w:trPr>
              <w:tc>
                <w:tcPr>
                  <w:tcW w:type="dxa" w:w="68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10.7 </w:t>
                  </w:r>
                </w:p>
              </w:tc>
              <w:tc>
                <w:tcPr>
                  <w:tcW w:type="dxa" w:w="6528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14" w:val="left"/>
                    </w:tabs>
                    <w:autoSpaceDE w:val="0"/>
                    <w:widowControl/>
                    <w:spacing w:line="245" w:lineRule="auto" w:before="32" w:after="0"/>
                    <w:ind w:left="0" w:right="72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10.7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Água Tratada para piscinas ou usos diversos do consumo,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entregue na zona rural, com veículo da SAEC </w:t>
                  </w:r>
                </w:p>
              </w:tc>
              <w:tc>
                <w:tcPr>
                  <w:tcW w:type="dxa" w:w="1306"/>
                  <w:tcBorders>
                    <w:start w:sz="3.200000000000273" w:val="single" w:color="#000000"/>
                    <w:top w:sz="3.199999999999818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144"/>
                  <w:tcBorders>
                    <w:start w:sz="3.200000000000273" w:val="single" w:color="#000000"/>
                    <w:top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69,54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11 </w:t>
                  </w:r>
                </w:p>
              </w:tc>
              <w:tc>
                <w:tcPr>
                  <w:tcW w:type="dxa" w:w="8978"/>
                  <w:gridSpan w:val="3"/>
                  <w:tcBorders>
                    <w:start w:sz="4.0" w:val="single" w:color="#000000"/>
                    <w:top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>Tratamento avulso de esgoto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11.1 </w:t>
                  </w:r>
                </w:p>
              </w:tc>
              <w:tc>
                <w:tcPr>
                  <w:tcW w:type="dxa" w:w="652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Despejo avulso de efluentes domiciliar na estação de tratamento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esgoto </w:t>
                  </w:r>
                </w:p>
              </w:tc>
              <w:tc>
                <w:tcPr>
                  <w:tcW w:type="dxa" w:w="1306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144"/>
                  <w:tcBorders>
                    <w:start w:sz="3.200000000000273" w:val="single" w:color="#000000"/>
                    <w:top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9,10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11.2 </w:t>
                  </w:r>
                </w:p>
              </w:tc>
              <w:tc>
                <w:tcPr>
                  <w:tcW w:type="dxa" w:w="652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Despejo avulso de chorume na estação de tratamento de esgoto </w:t>
                  </w:r>
                </w:p>
              </w:tc>
              <w:tc>
                <w:tcPr>
                  <w:tcW w:type="dxa" w:w="1306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144"/>
                  <w:tcBorders>
                    <w:start w:sz="3.200000000000273" w:val="single" w:color="#000000"/>
                    <w:top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39,63 </w:t>
                  </w:r>
                </w:p>
              </w:tc>
            </w:tr>
            <w:tr>
              <w:trPr>
                <w:trHeight w:hRule="exact" w:val="594"/>
              </w:trPr>
              <w:tc>
                <w:tcPr>
                  <w:tcW w:type="dxa" w:w="68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11.3 </w:t>
                  </w:r>
                </w:p>
              </w:tc>
              <w:tc>
                <w:tcPr>
                  <w:tcW w:type="dxa" w:w="6528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62" w:right="288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Coleta, afastamento e tratamento de esgoto para ligações em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caráter temporário (festas, circos e eventos) </w:t>
                  </w:r>
                </w:p>
              </w:tc>
              <w:tc>
                <w:tcPr>
                  <w:tcW w:type="dxa" w:w="1306"/>
                  <w:tcBorders>
                    <w:start w:sz="3.200000000000273" w:val="single" w:color="#000000"/>
                    <w:top w:sz="3.199999999999818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144"/>
                  <w:tcBorders>
                    <w:start w:sz="3.200000000000273" w:val="single" w:color="#000000"/>
                    <w:top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16,68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 xml:space="preserve">Assinado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por 1 pes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soa: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 xml:space="preserve">  DALTO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 xml:space="preserve"> FAV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ERO BR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OCHI</w:t>
            </w:r>
          </w:p>
          <w:p>
            <w:pPr>
              <w:autoSpaceDN w:val="0"/>
              <w:tabs>
                <w:tab w:pos="9184" w:val="left"/>
              </w:tabs>
              <w:autoSpaceDE w:val="0"/>
              <w:widowControl/>
              <w:spacing w:line="262" w:lineRule="auto" w:before="0" w:after="0"/>
              <w:ind w:left="1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RESOLUÇÃO ARES-PCJ Nº 677 – 19/12/2025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https://stip-arespcj.1doc.com.br/verificacao/2E3C-B809-A1C8-1B5C e informe o código 2E3C-B809-A1C8-1B5C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-15240</wp:posOffset>
            </wp:positionH>
            <wp:positionV relativeFrom="page">
              <wp:posOffset>9800590</wp:posOffset>
            </wp:positionV>
            <wp:extent cx="7738110" cy="91285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2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06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3975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8.000000000000114" w:type="dxa"/>
      </w:tblPr>
      <w:tblGrid>
        <w:gridCol w:w="2521"/>
        <w:gridCol w:w="2521"/>
        <w:gridCol w:w="2521"/>
        <w:gridCol w:w="2521"/>
      </w:tblGrid>
      <w:tr>
        <w:trPr>
          <w:trHeight w:hRule="exact" w:val="9520"/>
        </w:trPr>
        <w:tc>
          <w:tcPr>
            <w:tcW w:type="dxa" w:w="98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2465"/>
              <w:gridCol w:w="2465"/>
              <w:gridCol w:w="2465"/>
              <w:gridCol w:w="2465"/>
            </w:tblGrid>
            <w:tr>
              <w:trPr>
                <w:trHeight w:hRule="exact" w:val="304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12 </w:t>
                  </w:r>
                </w:p>
              </w:tc>
              <w:tc>
                <w:tcPr>
                  <w:tcW w:type="dxa" w:w="8978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>Pareceres técnicos e fornecimento de diretrizes técnicas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12.1 </w:t>
                  </w:r>
                </w:p>
              </w:tc>
              <w:tc>
                <w:tcPr>
                  <w:tcW w:type="dxa" w:w="652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12.1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Fornecimento de diretrizes técnicas </w:t>
                  </w:r>
                </w:p>
              </w:tc>
              <w:tc>
                <w:tcPr>
                  <w:tcW w:type="dxa" w:w="1306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un. </w:t>
                  </w:r>
                </w:p>
              </w:tc>
              <w:tc>
                <w:tcPr>
                  <w:tcW w:type="dxa" w:w="114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190,80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12.2 </w:t>
                  </w:r>
                </w:p>
              </w:tc>
              <w:tc>
                <w:tcPr>
                  <w:tcW w:type="dxa" w:w="652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12.2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Fornecimento de certidões </w:t>
                  </w:r>
                </w:p>
              </w:tc>
              <w:tc>
                <w:tcPr>
                  <w:tcW w:type="dxa" w:w="1306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un. </w:t>
                  </w:r>
                </w:p>
              </w:tc>
              <w:tc>
                <w:tcPr>
                  <w:tcW w:type="dxa" w:w="114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20,86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8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13 </w:t>
                  </w:r>
                </w:p>
              </w:tc>
              <w:tc>
                <w:tcPr>
                  <w:tcW w:type="dxa" w:w="8978"/>
                  <w:gridSpan w:val="3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>Fiscalização de obras e serviços de vistorias técnicas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13.1 </w:t>
                  </w:r>
                </w:p>
              </w:tc>
              <w:tc>
                <w:tcPr>
                  <w:tcW w:type="dxa" w:w="652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13.1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Aferição de Hidrômetro (Bancada de Teste) </w:t>
                  </w:r>
                </w:p>
              </w:tc>
              <w:tc>
                <w:tcPr>
                  <w:tcW w:type="dxa" w:w="1306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un. </w:t>
                  </w:r>
                </w:p>
              </w:tc>
              <w:tc>
                <w:tcPr>
                  <w:tcW w:type="dxa" w:w="114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48,15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14 </w:t>
                  </w:r>
                </w:p>
              </w:tc>
              <w:tc>
                <w:tcPr>
                  <w:tcW w:type="dxa" w:w="8978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>Expediente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14.1 </w:t>
                  </w:r>
                </w:p>
              </w:tc>
              <w:tc>
                <w:tcPr>
                  <w:tcW w:type="dxa" w:w="652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14.1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Emissão de demonstrativo de débitos/ 2ª via da conta </w:t>
                  </w:r>
                </w:p>
              </w:tc>
              <w:tc>
                <w:tcPr>
                  <w:tcW w:type="dxa" w:w="1306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un. </w:t>
                  </w:r>
                </w:p>
              </w:tc>
              <w:tc>
                <w:tcPr>
                  <w:tcW w:type="dxa" w:w="114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1,55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68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14.2 </w:t>
                  </w:r>
                </w:p>
              </w:tc>
              <w:tc>
                <w:tcPr>
                  <w:tcW w:type="dxa" w:w="6528"/>
                  <w:tcBorders>
                    <w:start w:sz="4.0" w:val="single" w:color="#000000"/>
                    <w:top w:sz="3.2000000000000455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14.2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Cópia de documentos (A4) </w:t>
                  </w:r>
                </w:p>
              </w:tc>
              <w:tc>
                <w:tcPr>
                  <w:tcW w:type="dxa" w:w="1306"/>
                  <w:tcBorders>
                    <w:start w:sz="3.200000000000273" w:val="single" w:color="#000000"/>
                    <w:top w:sz="3.2000000000000455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un. </w:t>
                  </w:r>
                </w:p>
              </w:tc>
              <w:tc>
                <w:tcPr>
                  <w:tcW w:type="dxa" w:w="1144"/>
                  <w:tcBorders>
                    <w:start w:sz="3.200000000000273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0,88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15 </w:t>
                  </w:r>
                </w:p>
              </w:tc>
              <w:tc>
                <w:tcPr>
                  <w:tcW w:type="dxa" w:w="8978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>Análise Físico-Química e Bacteriológica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15.1 </w:t>
                  </w:r>
                </w:p>
              </w:tc>
              <w:tc>
                <w:tcPr>
                  <w:tcW w:type="dxa" w:w="652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15.1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Cloro Residual Livre </w:t>
                  </w:r>
                </w:p>
              </w:tc>
              <w:tc>
                <w:tcPr>
                  <w:tcW w:type="dxa" w:w="1306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un. </w:t>
                  </w:r>
                </w:p>
              </w:tc>
              <w:tc>
                <w:tcPr>
                  <w:tcW w:type="dxa" w:w="114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29,61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15.2 </w:t>
                  </w:r>
                </w:p>
              </w:tc>
              <w:tc>
                <w:tcPr>
                  <w:tcW w:type="dxa" w:w="652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Cor Aparente </w:t>
                  </w:r>
                </w:p>
              </w:tc>
              <w:tc>
                <w:tcPr>
                  <w:tcW w:type="dxa" w:w="1306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un. </w:t>
                  </w:r>
                </w:p>
              </w:tc>
              <w:tc>
                <w:tcPr>
                  <w:tcW w:type="dxa" w:w="114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34,43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15.3 </w:t>
                  </w:r>
                </w:p>
              </w:tc>
              <w:tc>
                <w:tcPr>
                  <w:tcW w:type="dxa" w:w="652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Turbidez </w:t>
                  </w:r>
                </w:p>
              </w:tc>
              <w:tc>
                <w:tcPr>
                  <w:tcW w:type="dxa" w:w="1306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un. </w:t>
                  </w:r>
                </w:p>
              </w:tc>
              <w:tc>
                <w:tcPr>
                  <w:tcW w:type="dxa" w:w="114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34,43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15.4 </w:t>
                  </w:r>
                </w:p>
              </w:tc>
              <w:tc>
                <w:tcPr>
                  <w:tcW w:type="dxa" w:w="652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P.H. </w:t>
                  </w:r>
                </w:p>
              </w:tc>
              <w:tc>
                <w:tcPr>
                  <w:tcW w:type="dxa" w:w="1306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un. </w:t>
                  </w:r>
                </w:p>
              </w:tc>
              <w:tc>
                <w:tcPr>
                  <w:tcW w:type="dxa" w:w="114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30,03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8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15.5 </w:t>
                  </w:r>
                </w:p>
              </w:tc>
              <w:tc>
                <w:tcPr>
                  <w:tcW w:type="dxa" w:w="6528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Fluoretos </w:t>
                  </w:r>
                </w:p>
              </w:tc>
              <w:tc>
                <w:tcPr>
                  <w:tcW w:type="dxa" w:w="1306"/>
                  <w:tcBorders>
                    <w:start w:sz="3.200000000000273" w:val="single" w:color="#000000"/>
                    <w:top w:sz="3.199999999999818" w:val="single" w:color="#000000"/>
                    <w:end w:sz="3.200000000000273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un. </w:t>
                  </w:r>
                </w:p>
              </w:tc>
              <w:tc>
                <w:tcPr>
                  <w:tcW w:type="dxa" w:w="1144"/>
                  <w:tcBorders>
                    <w:start w:sz="3.200000000000273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49,43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8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15.6 </w:t>
                  </w:r>
                </w:p>
              </w:tc>
              <w:tc>
                <w:tcPr>
                  <w:tcW w:type="dxa" w:w="6528"/>
                  <w:tcBorders>
                    <w:start w:sz="4.0" w:val="single" w:color="#000000"/>
                    <w:top w:sz="3.200000000000273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15.6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Nitrogênio - Nitrato </w:t>
                  </w:r>
                </w:p>
              </w:tc>
              <w:tc>
                <w:tcPr>
                  <w:tcW w:type="dxa" w:w="1306"/>
                  <w:tcBorders>
                    <w:start w:sz="3.200000000000273" w:val="single" w:color="#000000"/>
                    <w:top w:sz="3.200000000000273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un. </w:t>
                  </w:r>
                </w:p>
              </w:tc>
              <w:tc>
                <w:tcPr>
                  <w:tcW w:type="dxa" w:w="1144"/>
                  <w:tcBorders>
                    <w:start w:sz="3.200000000000273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59,15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15.7 </w:t>
                  </w:r>
                </w:p>
              </w:tc>
              <w:tc>
                <w:tcPr>
                  <w:tcW w:type="dxa" w:w="652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15.7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Coliformes Totais (UFC) </w:t>
                  </w:r>
                </w:p>
              </w:tc>
              <w:tc>
                <w:tcPr>
                  <w:tcW w:type="dxa" w:w="1306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un. </w:t>
                  </w:r>
                </w:p>
              </w:tc>
              <w:tc>
                <w:tcPr>
                  <w:tcW w:type="dxa" w:w="114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118,74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15.8 </w:t>
                  </w:r>
                </w:p>
              </w:tc>
              <w:tc>
                <w:tcPr>
                  <w:tcW w:type="dxa" w:w="652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15.8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Coliformes Totais / Fecais (NMP) </w:t>
                  </w:r>
                </w:p>
              </w:tc>
              <w:tc>
                <w:tcPr>
                  <w:tcW w:type="dxa" w:w="1306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un. </w:t>
                  </w:r>
                </w:p>
              </w:tc>
              <w:tc>
                <w:tcPr>
                  <w:tcW w:type="dxa" w:w="114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118,74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15.9 </w:t>
                  </w:r>
                </w:p>
              </w:tc>
              <w:tc>
                <w:tcPr>
                  <w:tcW w:type="dxa" w:w="652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15.9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Bactérias Heterotróficos </w:t>
                  </w:r>
                </w:p>
              </w:tc>
              <w:tc>
                <w:tcPr>
                  <w:tcW w:type="dxa" w:w="1306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un. </w:t>
                  </w:r>
                </w:p>
              </w:tc>
              <w:tc>
                <w:tcPr>
                  <w:tcW w:type="dxa" w:w="114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86,77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8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15.10 </w:t>
                  </w:r>
                </w:p>
              </w:tc>
              <w:tc>
                <w:tcPr>
                  <w:tcW w:type="dxa" w:w="6528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15.10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Alcalinidade Total </w:t>
                  </w:r>
                </w:p>
              </w:tc>
              <w:tc>
                <w:tcPr>
                  <w:tcW w:type="dxa" w:w="1306"/>
                  <w:tcBorders>
                    <w:start w:sz="3.200000000000273" w:val="single" w:color="#000000"/>
                    <w:top w:sz="3.199999999999818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un. </w:t>
                  </w:r>
                </w:p>
              </w:tc>
              <w:tc>
                <w:tcPr>
                  <w:tcW w:type="dxa" w:w="1144"/>
                  <w:tcBorders>
                    <w:start w:sz="3.200000000000273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54,71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15.11 </w:t>
                  </w:r>
                </w:p>
              </w:tc>
              <w:tc>
                <w:tcPr>
                  <w:tcW w:type="dxa" w:w="652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Ferro Total </w:t>
                  </w:r>
                </w:p>
              </w:tc>
              <w:tc>
                <w:tcPr>
                  <w:tcW w:type="dxa" w:w="1306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un. </w:t>
                  </w:r>
                </w:p>
              </w:tc>
              <w:tc>
                <w:tcPr>
                  <w:tcW w:type="dxa" w:w="114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83,84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15.12 </w:t>
                  </w:r>
                </w:p>
              </w:tc>
              <w:tc>
                <w:tcPr>
                  <w:tcW w:type="dxa" w:w="652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Alumínio </w:t>
                  </w:r>
                </w:p>
              </w:tc>
              <w:tc>
                <w:tcPr>
                  <w:tcW w:type="dxa" w:w="1306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un. </w:t>
                  </w:r>
                </w:p>
              </w:tc>
              <w:tc>
                <w:tcPr>
                  <w:tcW w:type="dxa" w:w="114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83,84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15.13 </w:t>
                  </w:r>
                </w:p>
              </w:tc>
              <w:tc>
                <w:tcPr>
                  <w:tcW w:type="dxa" w:w="652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Dureza Total </w:t>
                  </w:r>
                </w:p>
              </w:tc>
              <w:tc>
                <w:tcPr>
                  <w:tcW w:type="dxa" w:w="1306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un. </w:t>
                  </w:r>
                </w:p>
              </w:tc>
              <w:tc>
                <w:tcPr>
                  <w:tcW w:type="dxa" w:w="114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59,15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15.14 </w:t>
                  </w:r>
                </w:p>
              </w:tc>
              <w:tc>
                <w:tcPr>
                  <w:tcW w:type="dxa" w:w="652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Odor </w:t>
                  </w:r>
                </w:p>
              </w:tc>
              <w:tc>
                <w:tcPr>
                  <w:tcW w:type="dxa" w:w="1306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un. </w:t>
                  </w:r>
                </w:p>
              </w:tc>
              <w:tc>
                <w:tcPr>
                  <w:tcW w:type="dxa" w:w="114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20,55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15.15 </w:t>
                  </w:r>
                </w:p>
              </w:tc>
              <w:tc>
                <w:tcPr>
                  <w:tcW w:type="dxa" w:w="652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Cromo Total </w:t>
                  </w:r>
                </w:p>
              </w:tc>
              <w:tc>
                <w:tcPr>
                  <w:tcW w:type="dxa" w:w="1306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un. </w:t>
                  </w:r>
                </w:p>
              </w:tc>
              <w:tc>
                <w:tcPr>
                  <w:tcW w:type="dxa" w:w="114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78,66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15.16 </w:t>
                  </w:r>
                </w:p>
              </w:tc>
              <w:tc>
                <w:tcPr>
                  <w:tcW w:type="dxa" w:w="652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Temperatura </w:t>
                  </w:r>
                </w:p>
              </w:tc>
              <w:tc>
                <w:tcPr>
                  <w:tcW w:type="dxa" w:w="1306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un. </w:t>
                  </w:r>
                </w:p>
              </w:tc>
              <w:tc>
                <w:tcPr>
                  <w:tcW w:type="dxa" w:w="114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20,57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15.17 </w:t>
                  </w:r>
                </w:p>
              </w:tc>
              <w:tc>
                <w:tcPr>
                  <w:tcW w:type="dxa" w:w="652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Sabor </w:t>
                  </w:r>
                </w:p>
              </w:tc>
              <w:tc>
                <w:tcPr>
                  <w:tcW w:type="dxa" w:w="1306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un. </w:t>
                  </w:r>
                </w:p>
              </w:tc>
              <w:tc>
                <w:tcPr>
                  <w:tcW w:type="dxa" w:w="114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20,57 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15.18 </w:t>
                  </w:r>
                </w:p>
              </w:tc>
              <w:tc>
                <w:tcPr>
                  <w:tcW w:type="dxa" w:w="652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15.18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Coleta fora do perímetro urbano </w:t>
                  </w:r>
                </w:p>
              </w:tc>
              <w:tc>
                <w:tcPr>
                  <w:tcW w:type="dxa" w:w="1306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km </w:t>
                  </w:r>
                </w:p>
              </w:tc>
              <w:tc>
                <w:tcPr>
                  <w:tcW w:type="dxa" w:w="114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3,20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https://stip-arespcj.1doc.com.br/verificacao/2E3C-B809-A1C8-1B5C e informe o código 2E3C-B809-A1C8-1B5C</w:t>
            </w:r>
          </w:p>
        </w:tc>
      </w:tr>
      <w:tr>
        <w:trPr>
          <w:trHeight w:hRule="exact" w:val="4694"/>
        </w:trPr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336" w:after="0"/>
              <w:ind w:left="1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RESOLUÇÃO ARES-PCJ Nº 677 – 19/12/2025 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376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06" w:lineRule="exact" w:before="19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28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2E3C-B809-A1C8-1B5C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09/01/2026 16:29:04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392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6" w:history="1">
          <w:r>
            <w:rPr>
              <w:rStyle w:val="Hyperlink"/>
            </w:rPr>
            <w:t>https://stip-arespcj.1doc.com.br/verificacao/2E3C-B809-A1C8-1B5C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hyperlink" Target="https://stip-arespcj.1doc.com.br/verificacao/2E3C-B809-A1C8-1B5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