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AFE8" w14:textId="77777777" w:rsidR="00006167" w:rsidRDefault="00006167">
      <w:pPr>
        <w:rPr>
          <w:lang w:val="es-ES"/>
        </w:rPr>
      </w:pPr>
    </w:p>
    <w:p w14:paraId="2A0C8255" w14:textId="77777777" w:rsidR="00F53543" w:rsidRDefault="00F53543">
      <w:pPr>
        <w:rPr>
          <w:lang w:val="es-ES"/>
        </w:rPr>
      </w:pPr>
    </w:p>
    <w:p w14:paraId="1B200FDD" w14:textId="543287ED" w:rsidR="00DE500E" w:rsidRDefault="00DE500E" w:rsidP="00DE500E">
      <w:pPr>
        <w:numPr>
          <w:ilvl w:val="0"/>
          <w:numId w:val="2"/>
        </w:numPr>
      </w:pPr>
      <w:r w:rsidRPr="00DE500E">
        <w:t>Este paso inclui</w:t>
      </w:r>
      <w:r>
        <w:t>mos</w:t>
      </w:r>
      <w:r w:rsidRPr="00DE500E">
        <w:t xml:space="preserve"> cualquier </w:t>
      </w:r>
      <w:r>
        <w:t xml:space="preserve">la </w:t>
      </w:r>
      <w:r w:rsidRPr="00DE500E">
        <w:t xml:space="preserve">transformación necesaria limpieza de datos, etc. Aquí </w:t>
      </w:r>
      <w:r>
        <w:t xml:space="preserve">usamos visual estudio </w:t>
      </w:r>
      <w:proofErr w:type="spellStart"/>
      <w:r>
        <w:t>code</w:t>
      </w:r>
      <w:proofErr w:type="spellEnd"/>
    </w:p>
    <w:p w14:paraId="2CF97BF3" w14:textId="77777777" w:rsidR="00C204D5" w:rsidRDefault="00C204D5" w:rsidP="00C204D5"/>
    <w:p w14:paraId="10FBF4DC" w14:textId="2E09FA20" w:rsidR="00C204D5" w:rsidRPr="00DE500E" w:rsidRDefault="00461802" w:rsidP="00C204D5">
      <w:r w:rsidRPr="00461802">
        <w:drawing>
          <wp:inline distT="0" distB="0" distL="0" distR="0" wp14:anchorId="4FCD5752" wp14:editId="28FACE8E">
            <wp:extent cx="5612130" cy="2952115"/>
            <wp:effectExtent l="0" t="0" r="7620" b="635"/>
            <wp:docPr id="16491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250" w14:textId="77777777" w:rsidR="00F53543" w:rsidRDefault="00F53543">
      <w:pPr>
        <w:rPr>
          <w:lang w:val="es-ES"/>
        </w:rPr>
      </w:pPr>
    </w:p>
    <w:p w14:paraId="09AA62CB" w14:textId="70D6E568" w:rsidR="00F53543" w:rsidRDefault="00DE500E">
      <w:pPr>
        <w:rPr>
          <w:lang w:val="es-ES"/>
        </w:rPr>
      </w:pPr>
      <w:r w:rsidRPr="00DE500E">
        <w:rPr>
          <w:lang w:val="es-ES"/>
        </w:rPr>
        <w:drawing>
          <wp:inline distT="0" distB="0" distL="0" distR="0" wp14:anchorId="7F2BBD77" wp14:editId="321CB876">
            <wp:extent cx="5612130" cy="2943225"/>
            <wp:effectExtent l="0" t="0" r="7620" b="9525"/>
            <wp:docPr id="939586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6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D146" w14:textId="77777777" w:rsidR="008E3C22" w:rsidRDefault="008E3C22">
      <w:pPr>
        <w:rPr>
          <w:lang w:val="es-ES"/>
        </w:rPr>
      </w:pPr>
    </w:p>
    <w:p w14:paraId="3F5D4049" w14:textId="77777777" w:rsidR="008E3C22" w:rsidRDefault="008E3C22">
      <w:pPr>
        <w:rPr>
          <w:lang w:val="es-ES"/>
        </w:rPr>
      </w:pPr>
    </w:p>
    <w:p w14:paraId="08EE0AB1" w14:textId="77777777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lastRenderedPageBreak/>
        <w:t>Introducción</w:t>
      </w:r>
    </w:p>
    <w:p w14:paraId="2F1CD70F" w14:textId="482FCF7D" w:rsidR="008E3C22" w:rsidRPr="008E3C22" w:rsidRDefault="008E3C22" w:rsidP="008E3C22">
      <w:r w:rsidRPr="008E3C22">
        <w:t xml:space="preserve">El presente informe </w:t>
      </w:r>
      <w:proofErr w:type="spellStart"/>
      <w:r w:rsidRPr="008E3C22">
        <w:t>d</w:t>
      </w:r>
      <w:r w:rsidR="00461802">
        <w:t>escribios</w:t>
      </w:r>
      <w:proofErr w:type="spellEnd"/>
      <w:r w:rsidR="00461802">
        <w:t xml:space="preserve"> </w:t>
      </w:r>
      <w:r w:rsidRPr="008E3C22">
        <w:t xml:space="preserve"> el proceso de extracción, transformación  (ETL) de datos desde la base de datos de origen Jardinería</w:t>
      </w:r>
      <w:r w:rsidR="00461802">
        <w:t>(flores de azucena)</w:t>
      </w:r>
      <w:r w:rsidRPr="008E3C22">
        <w:t xml:space="preserve"> hasta </w:t>
      </w:r>
      <w:r w:rsidR="00461802">
        <w:t xml:space="preserve">la base de datos </w:t>
      </w:r>
      <w:proofErr w:type="spellStart"/>
      <w:r w:rsidR="00461802">
        <w:t>stanging</w:t>
      </w:r>
      <w:proofErr w:type="spellEnd"/>
      <w:r w:rsidR="00461802">
        <w:t xml:space="preserve"> que posteriormente se llevara al DATAMART</w:t>
      </w:r>
      <w:r w:rsidRPr="008E3C22">
        <w:t xml:space="preserve">. El objetivo es preparar los datos para análisis </w:t>
      </w:r>
      <w:proofErr w:type="spellStart"/>
      <w:r w:rsidR="00461802">
        <w:t>mas</w:t>
      </w:r>
      <w:proofErr w:type="spellEnd"/>
      <w:r w:rsidR="00461802">
        <w:t xml:space="preserve"> detallado posible.</w:t>
      </w:r>
    </w:p>
    <w:p w14:paraId="00731B1E" w14:textId="77777777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t>Objetivos</w:t>
      </w:r>
    </w:p>
    <w:p w14:paraId="5AE3F802" w14:textId="76DA1A45" w:rsidR="008E3C22" w:rsidRPr="008E3C22" w:rsidRDefault="008E3C22" w:rsidP="008E3C22">
      <w:pPr>
        <w:numPr>
          <w:ilvl w:val="0"/>
          <w:numId w:val="3"/>
        </w:numPr>
      </w:pPr>
      <w:r w:rsidRPr="008E3C22">
        <w:t xml:space="preserve">Desarrollar un proceso ETL </w:t>
      </w:r>
      <w:r w:rsidR="00461802">
        <w:t xml:space="preserve">en visual estudio </w:t>
      </w:r>
      <w:proofErr w:type="spellStart"/>
      <w:r w:rsidR="00461802">
        <w:t>code</w:t>
      </w:r>
      <w:proofErr w:type="spellEnd"/>
    </w:p>
    <w:p w14:paraId="76AE41B6" w14:textId="77777777" w:rsidR="008E3C22" w:rsidRPr="008E3C22" w:rsidRDefault="008E3C22" w:rsidP="008E3C22">
      <w:pPr>
        <w:numPr>
          <w:ilvl w:val="0"/>
          <w:numId w:val="3"/>
        </w:numPr>
      </w:pPr>
      <w:r w:rsidRPr="008E3C22">
        <w:t>Asegurar la calidad y consistencia de los datos durante el proceso de transformación.</w:t>
      </w:r>
    </w:p>
    <w:p w14:paraId="161BD862" w14:textId="77777777" w:rsidR="008E3C22" w:rsidRPr="008E3C22" w:rsidRDefault="008E3C22" w:rsidP="008E3C22">
      <w:pPr>
        <w:numPr>
          <w:ilvl w:val="0"/>
          <w:numId w:val="3"/>
        </w:numPr>
      </w:pPr>
      <w:r w:rsidRPr="008E3C22">
        <w:t>Facilitar análisis empresariales precisos mediante la preparación adecuada de los datos.</w:t>
      </w:r>
    </w:p>
    <w:p w14:paraId="4548E56B" w14:textId="77777777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t>Análisis de Datos de Origen</w:t>
      </w:r>
    </w:p>
    <w:p w14:paraId="18960E18" w14:textId="77777777" w:rsidR="008E3C22" w:rsidRPr="008E3C22" w:rsidRDefault="008E3C22" w:rsidP="008E3C22">
      <w:r w:rsidRPr="008E3C22">
        <w:t xml:space="preserve">Se revisaron las tablas </w:t>
      </w:r>
      <w:r w:rsidRPr="008E3C22">
        <w:rPr>
          <w:b/>
          <w:bCs/>
        </w:rPr>
        <w:t>Producto</w:t>
      </w:r>
      <w:r w:rsidRPr="008E3C22">
        <w:t xml:space="preserve">, </w:t>
      </w:r>
      <w:r w:rsidRPr="008E3C22">
        <w:rPr>
          <w:b/>
          <w:bCs/>
        </w:rPr>
        <w:t>Cliente</w:t>
      </w:r>
      <w:r w:rsidRPr="008E3C22">
        <w:t xml:space="preserve">, </w:t>
      </w:r>
      <w:proofErr w:type="spellStart"/>
      <w:r w:rsidRPr="008E3C22">
        <w:rPr>
          <w:b/>
          <w:bCs/>
        </w:rPr>
        <w:t>Factura_pedido</w:t>
      </w:r>
      <w:proofErr w:type="spellEnd"/>
      <w:r w:rsidRPr="008E3C22">
        <w:t xml:space="preserve">, </w:t>
      </w:r>
      <w:r w:rsidRPr="008E3C22">
        <w:rPr>
          <w:b/>
          <w:bCs/>
        </w:rPr>
        <w:t>Oficina</w:t>
      </w:r>
      <w:r w:rsidRPr="008E3C22">
        <w:t xml:space="preserve">, </w:t>
      </w:r>
      <w:r w:rsidRPr="008E3C22">
        <w:rPr>
          <w:b/>
          <w:bCs/>
        </w:rPr>
        <w:t>Empleado</w:t>
      </w:r>
      <w:r w:rsidRPr="008E3C22">
        <w:t xml:space="preserve">, y </w:t>
      </w:r>
      <w:r w:rsidRPr="008E3C22">
        <w:rPr>
          <w:b/>
          <w:bCs/>
        </w:rPr>
        <w:t>Tiempo</w:t>
      </w:r>
      <w:r w:rsidRPr="008E3C22">
        <w:t xml:space="preserve"> en la base de datos Jardinería. Se identificaron los datos relevantes para ser transferidos a la base de datos de </w:t>
      </w:r>
      <w:proofErr w:type="spellStart"/>
      <w:r w:rsidRPr="008E3C22">
        <w:t>staging</w:t>
      </w:r>
      <w:proofErr w:type="spellEnd"/>
      <w:r w:rsidRPr="008E3C22">
        <w:t>.</w:t>
      </w:r>
    </w:p>
    <w:p w14:paraId="4FA7687D" w14:textId="77777777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t xml:space="preserve">Diseño de la Base de Datos de </w:t>
      </w:r>
      <w:proofErr w:type="spellStart"/>
      <w:r w:rsidRPr="008E3C22">
        <w:rPr>
          <w:b/>
          <w:bCs/>
        </w:rPr>
        <w:t>Staging</w:t>
      </w:r>
      <w:proofErr w:type="spellEnd"/>
    </w:p>
    <w:p w14:paraId="64605EF8" w14:textId="77777777" w:rsidR="008E3C22" w:rsidRDefault="008E3C22" w:rsidP="008E3C22">
      <w:r w:rsidRPr="008E3C22">
        <w:t xml:space="preserve">Se diseñaron las tablas de </w:t>
      </w:r>
      <w:proofErr w:type="spellStart"/>
      <w:r w:rsidRPr="008E3C22">
        <w:t>staging</w:t>
      </w:r>
      <w:proofErr w:type="spellEnd"/>
      <w:r w:rsidRPr="008E3C22">
        <w:t xml:space="preserve"> para reflejar la estructura de los datos de origen y facilitar la transformación y carga en el data </w:t>
      </w:r>
      <w:proofErr w:type="spellStart"/>
      <w:r w:rsidRPr="008E3C22">
        <w:t>mart</w:t>
      </w:r>
      <w:proofErr w:type="spellEnd"/>
      <w:r w:rsidRPr="008E3C22">
        <w:t>.</w:t>
      </w:r>
    </w:p>
    <w:p w14:paraId="3008DB12" w14:textId="77777777" w:rsidR="00461802" w:rsidRDefault="00461802" w:rsidP="008E3C22"/>
    <w:p w14:paraId="614F2AE3" w14:textId="77777777" w:rsidR="00461802" w:rsidRDefault="00461802" w:rsidP="008E3C22"/>
    <w:p w14:paraId="59690BFD" w14:textId="77777777" w:rsidR="00461802" w:rsidRDefault="00461802" w:rsidP="0046180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Destino de </w:t>
      </w:r>
      <w:proofErr w:type="spellStart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tabla_Clientes</w:t>
      </w:r>
      <w:proofErr w:type="spellEnd"/>
    </w:p>
    <w:p w14:paraId="7A6D19B2" w14:textId="77777777" w:rsidR="00461802" w:rsidRDefault="00461802" w:rsidP="0046180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 Destino de </w:t>
      </w:r>
      <w:proofErr w:type="spellStart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tabla_oficina</w:t>
      </w:r>
      <w:proofErr w:type="spellEnd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D73FC73" w14:textId="77777777" w:rsidR="00461802" w:rsidRDefault="00461802" w:rsidP="0046180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Destino de </w:t>
      </w:r>
      <w:proofErr w:type="spellStart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tabla_empleado</w:t>
      </w:r>
      <w:proofErr w:type="spellEnd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F83F0A2" w14:textId="77777777" w:rsidR="00461802" w:rsidRDefault="00461802" w:rsidP="0046180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Destino de </w:t>
      </w:r>
      <w:proofErr w:type="spellStart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tabla_tiempo</w:t>
      </w:r>
      <w:proofErr w:type="spellEnd"/>
    </w:p>
    <w:p w14:paraId="51900372" w14:textId="77777777" w:rsidR="00461802" w:rsidRDefault="00461802" w:rsidP="0046180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 Destino de </w:t>
      </w:r>
      <w:proofErr w:type="spellStart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tabla_factura_pedido</w:t>
      </w:r>
      <w:proofErr w:type="spellEnd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FD3AB68" w14:textId="43B35350" w:rsidR="00461802" w:rsidRPr="00461802" w:rsidRDefault="00461802" w:rsidP="00461802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 xml:space="preserve">Destino de </w:t>
      </w:r>
      <w:proofErr w:type="spellStart"/>
      <w:r w:rsidRPr="00461802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tabla_categoria</w:t>
      </w:r>
      <w:proofErr w:type="spellEnd"/>
    </w:p>
    <w:p w14:paraId="216DA8CB" w14:textId="77777777" w:rsidR="00461802" w:rsidRPr="008E3C22" w:rsidRDefault="00461802" w:rsidP="008E3C22"/>
    <w:p w14:paraId="60284EF2" w14:textId="77777777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t>Proceso de ETL</w:t>
      </w:r>
    </w:p>
    <w:p w14:paraId="0569879D" w14:textId="0402F4F0" w:rsidR="008E3C22" w:rsidRDefault="008E3C22" w:rsidP="008E3C22">
      <w:pPr>
        <w:numPr>
          <w:ilvl w:val="0"/>
          <w:numId w:val="4"/>
        </w:numPr>
      </w:pPr>
      <w:r w:rsidRPr="008E3C22">
        <w:rPr>
          <w:b/>
          <w:bCs/>
        </w:rPr>
        <w:t>Extracción</w:t>
      </w:r>
      <w:r w:rsidRPr="008E3C22">
        <w:t>: Se desarrollaron consultas SQL para extraer los datos de las tablas de origen</w:t>
      </w:r>
      <w:r w:rsidR="00461802">
        <w:t xml:space="preserve">, de la tabla </w:t>
      </w:r>
      <w:proofErr w:type="spellStart"/>
      <w:r w:rsidR="00461802">
        <w:t>stating</w:t>
      </w:r>
      <w:proofErr w:type="spellEnd"/>
      <w:r w:rsidR="005A4ABF">
        <w:t xml:space="preserve">, </w:t>
      </w:r>
      <w:proofErr w:type="spellStart"/>
      <w:r w:rsidR="005A4ABF">
        <w:t>entregrado</w:t>
      </w:r>
      <w:proofErr w:type="spellEnd"/>
      <w:r w:rsidR="005A4ABF">
        <w:t xml:space="preserve"> en el segundo trabajo </w:t>
      </w:r>
    </w:p>
    <w:p w14:paraId="2327F398" w14:textId="4EB8C331" w:rsidR="005A4ABF" w:rsidRDefault="005A4ABF" w:rsidP="005A4ABF">
      <w:pPr>
        <w:ind w:left="720"/>
      </w:pPr>
      <w:r>
        <w:rPr>
          <w:b/>
          <w:bCs/>
        </w:rPr>
        <w:t xml:space="preserve"> </w:t>
      </w:r>
    </w:p>
    <w:p w14:paraId="26D32C8D" w14:textId="77777777" w:rsidR="00461802" w:rsidRDefault="00461802" w:rsidP="00461802"/>
    <w:p w14:paraId="387D17CA" w14:textId="000772A9" w:rsidR="00461802" w:rsidRDefault="00461802" w:rsidP="00461802">
      <w:r>
        <w:t xml:space="preserve">          </w:t>
      </w:r>
    </w:p>
    <w:p w14:paraId="1B211D1A" w14:textId="77777777" w:rsidR="005A4ABF" w:rsidRPr="008E3C22" w:rsidRDefault="005A4ABF" w:rsidP="00461802"/>
    <w:p w14:paraId="3C844284" w14:textId="05ED2A09" w:rsidR="008E3C22" w:rsidRDefault="008E3C22" w:rsidP="008E3C22">
      <w:pPr>
        <w:numPr>
          <w:ilvl w:val="0"/>
          <w:numId w:val="4"/>
        </w:numPr>
      </w:pPr>
      <w:r w:rsidRPr="008E3C22">
        <w:rPr>
          <w:b/>
          <w:bCs/>
        </w:rPr>
        <w:lastRenderedPageBreak/>
        <w:t>Transformación</w:t>
      </w:r>
      <w:r w:rsidRPr="008E3C22">
        <w:t>: Los datos fueron</w:t>
      </w:r>
      <w:r w:rsidR="005A4ABF">
        <w:t xml:space="preserve"> </w:t>
      </w:r>
      <w:r w:rsidRPr="008E3C22">
        <w:t>transformados según l</w:t>
      </w:r>
      <w:r w:rsidR="005A4ABF">
        <w:t>as siguientes consultas</w:t>
      </w:r>
    </w:p>
    <w:p w14:paraId="4D51FCD0" w14:textId="7B5C9A09" w:rsidR="005A4ABF" w:rsidRDefault="005A4ABF" w:rsidP="005A4ABF">
      <w:pPr>
        <w:ind w:left="720"/>
      </w:pPr>
      <w:r>
        <w:rPr>
          <w:b/>
          <w:bCs/>
        </w:rPr>
        <w:t>Para la tabla cliente</w:t>
      </w:r>
      <w:r w:rsidRPr="005A4ABF">
        <w:t>:</w:t>
      </w:r>
      <w:r>
        <w:t xml:space="preserve"> </w:t>
      </w:r>
    </w:p>
    <w:p w14:paraId="14423911" w14:textId="77777777" w:rsidR="005A4ABF" w:rsidRPr="005A4ABF" w:rsidRDefault="005A4ABF" w:rsidP="005A4ABF">
      <w:pPr>
        <w:ind w:left="720"/>
      </w:pPr>
      <w:r w:rsidRPr="005A4ABF">
        <w:t>-- Convertir todos los nombres a mayúsculas</w:t>
      </w:r>
    </w:p>
    <w:p w14:paraId="4B93FF11" w14:textId="77777777" w:rsidR="005A4ABF" w:rsidRPr="005A4ABF" w:rsidRDefault="005A4ABF" w:rsidP="005A4ABF">
      <w:pPr>
        <w:ind w:left="720"/>
      </w:pPr>
      <w:r w:rsidRPr="005A4ABF">
        <w:t xml:space="preserve">UPDATE [Destino de </w:t>
      </w:r>
      <w:proofErr w:type="spellStart"/>
      <w:r w:rsidRPr="005A4ABF">
        <w:t>tabla_Clientes</w:t>
      </w:r>
      <w:proofErr w:type="spellEnd"/>
      <w:r w:rsidRPr="005A4ABF">
        <w:t>]</w:t>
      </w:r>
    </w:p>
    <w:p w14:paraId="07AD0A5E" w14:textId="77777777" w:rsidR="005A4ABF" w:rsidRPr="005A4ABF" w:rsidRDefault="005A4ABF" w:rsidP="005A4ABF">
      <w:pPr>
        <w:ind w:left="720"/>
      </w:pPr>
      <w:r w:rsidRPr="005A4ABF">
        <w:t xml:space="preserve">SET </w:t>
      </w:r>
      <w:proofErr w:type="spellStart"/>
      <w:r w:rsidRPr="005A4ABF">
        <w:t>nombre_cliente</w:t>
      </w:r>
      <w:proofErr w:type="spellEnd"/>
      <w:r w:rsidRPr="005A4ABF">
        <w:t xml:space="preserve"> = UPPER(</w:t>
      </w:r>
      <w:proofErr w:type="spellStart"/>
      <w:r w:rsidRPr="005A4ABF">
        <w:t>nombre_cliente</w:t>
      </w:r>
      <w:proofErr w:type="spellEnd"/>
      <w:r w:rsidRPr="005A4ABF">
        <w:t>);</w:t>
      </w:r>
    </w:p>
    <w:p w14:paraId="14736DCD" w14:textId="77777777" w:rsidR="005A4ABF" w:rsidRPr="005A4ABF" w:rsidRDefault="005A4ABF" w:rsidP="005A4ABF">
      <w:pPr>
        <w:ind w:left="720"/>
      </w:pPr>
    </w:p>
    <w:p w14:paraId="2B48070C" w14:textId="77777777" w:rsidR="005A4ABF" w:rsidRPr="005A4ABF" w:rsidRDefault="005A4ABF" w:rsidP="005A4ABF">
      <w:pPr>
        <w:ind w:left="720"/>
      </w:pPr>
      <w:r w:rsidRPr="005A4ABF">
        <w:t>-- Eliminar espacios en blanco al inicio y al final de los nombres</w:t>
      </w:r>
    </w:p>
    <w:p w14:paraId="05432C55" w14:textId="77777777" w:rsidR="005A4ABF" w:rsidRPr="005A4ABF" w:rsidRDefault="005A4ABF" w:rsidP="005A4ABF">
      <w:pPr>
        <w:ind w:left="720"/>
      </w:pPr>
      <w:r w:rsidRPr="005A4ABF">
        <w:t xml:space="preserve">UPDATE [Destino de </w:t>
      </w:r>
      <w:proofErr w:type="spellStart"/>
      <w:r w:rsidRPr="005A4ABF">
        <w:t>tabla_Clientes</w:t>
      </w:r>
      <w:proofErr w:type="spellEnd"/>
      <w:r w:rsidRPr="005A4ABF">
        <w:t>]</w:t>
      </w:r>
    </w:p>
    <w:p w14:paraId="302E8FEA" w14:textId="7D086B9A" w:rsidR="005A4ABF" w:rsidRDefault="005A4ABF" w:rsidP="005A4ABF">
      <w:pPr>
        <w:ind w:left="720"/>
      </w:pPr>
      <w:r w:rsidRPr="005A4ABF">
        <w:t xml:space="preserve">SET </w:t>
      </w:r>
      <w:proofErr w:type="spellStart"/>
      <w:r w:rsidRPr="005A4ABF">
        <w:t>nombre_cliente</w:t>
      </w:r>
      <w:proofErr w:type="spellEnd"/>
      <w:r w:rsidRPr="005A4ABF">
        <w:t xml:space="preserve"> = LTRIM(RTRIM(</w:t>
      </w:r>
      <w:proofErr w:type="spellStart"/>
      <w:r w:rsidRPr="005A4ABF">
        <w:t>nombre_cliente</w:t>
      </w:r>
      <w:proofErr w:type="spellEnd"/>
      <w:r w:rsidRPr="005A4ABF">
        <w:t>));</w:t>
      </w:r>
    </w:p>
    <w:p w14:paraId="6B3BE989" w14:textId="5B6DE90E" w:rsidR="005A4ABF" w:rsidRDefault="005A4ABF" w:rsidP="005A4ABF">
      <w:pPr>
        <w:ind w:left="720"/>
        <w:rPr>
          <w:b/>
          <w:bCs/>
        </w:rPr>
      </w:pPr>
      <w:r w:rsidRPr="006D122B">
        <w:rPr>
          <w:b/>
          <w:bCs/>
        </w:rPr>
        <w:t xml:space="preserve">Para la tabla </w:t>
      </w:r>
      <w:r w:rsidR="006D122B" w:rsidRPr="006D122B">
        <w:rPr>
          <w:b/>
          <w:bCs/>
        </w:rPr>
        <w:t>empleados</w:t>
      </w:r>
    </w:p>
    <w:p w14:paraId="634A51DF" w14:textId="77777777" w:rsidR="006D122B" w:rsidRDefault="006D122B" w:rsidP="005A4ABF">
      <w:pPr>
        <w:ind w:left="720"/>
        <w:rPr>
          <w:b/>
          <w:bCs/>
        </w:rPr>
      </w:pPr>
    </w:p>
    <w:p w14:paraId="1C06E0B0" w14:textId="60EEE3B3" w:rsidR="006D122B" w:rsidRPr="006D122B" w:rsidRDefault="006D122B" w:rsidP="005A4ABF">
      <w:pPr>
        <w:ind w:left="720"/>
        <w:rPr>
          <w:b/>
          <w:bCs/>
        </w:rPr>
      </w:pPr>
      <w:r>
        <w:rPr>
          <w:b/>
          <w:bCs/>
        </w:rPr>
        <w:t>__</w:t>
      </w:r>
      <w:proofErr w:type="spellStart"/>
      <w:r>
        <w:rPr>
          <w:b/>
          <w:bCs/>
        </w:rPr>
        <w:t>validacion</w:t>
      </w:r>
      <w:proofErr w:type="spellEnd"/>
      <w:r>
        <w:rPr>
          <w:b/>
          <w:bCs/>
        </w:rPr>
        <w:t xml:space="preserve"> de email</w:t>
      </w:r>
    </w:p>
    <w:p w14:paraId="2CAD1557" w14:textId="77777777" w:rsidR="006D122B" w:rsidRPr="006D122B" w:rsidRDefault="006D122B" w:rsidP="006D122B">
      <w:pPr>
        <w:ind w:left="720"/>
      </w:pPr>
      <w:r w:rsidRPr="006D122B">
        <w:t xml:space="preserve">UPDATE [Destino de </w:t>
      </w:r>
      <w:proofErr w:type="spellStart"/>
      <w:r w:rsidRPr="006D122B">
        <w:t>tabla_empleado</w:t>
      </w:r>
      <w:proofErr w:type="spellEnd"/>
      <w:r w:rsidRPr="006D122B">
        <w:t>]</w:t>
      </w:r>
    </w:p>
    <w:p w14:paraId="07188413" w14:textId="77777777" w:rsidR="006D122B" w:rsidRPr="006D122B" w:rsidRDefault="006D122B" w:rsidP="006D122B">
      <w:pPr>
        <w:ind w:left="720"/>
      </w:pPr>
      <w:r w:rsidRPr="006D122B">
        <w:t>SET email = LOWER(email);</w:t>
      </w:r>
    </w:p>
    <w:p w14:paraId="528F7BBB" w14:textId="77777777" w:rsidR="006D122B" w:rsidRPr="006D122B" w:rsidRDefault="006D122B" w:rsidP="006D122B">
      <w:pPr>
        <w:ind w:left="720"/>
      </w:pPr>
    </w:p>
    <w:p w14:paraId="658AA2ED" w14:textId="77777777" w:rsidR="006D122B" w:rsidRPr="006D122B" w:rsidRDefault="006D122B" w:rsidP="006D122B">
      <w:pPr>
        <w:ind w:left="720"/>
      </w:pPr>
      <w:r w:rsidRPr="006D122B">
        <w:t>-- Concatenar nombres y apellidos para tener un campo de nombre completo</w:t>
      </w:r>
    </w:p>
    <w:p w14:paraId="129950D1" w14:textId="77777777" w:rsidR="006D122B" w:rsidRPr="006D122B" w:rsidRDefault="006D122B" w:rsidP="006D122B">
      <w:pPr>
        <w:ind w:left="720"/>
      </w:pPr>
      <w:r w:rsidRPr="006D122B">
        <w:t xml:space="preserve">ALTER TABLE [Destino de </w:t>
      </w:r>
      <w:proofErr w:type="spellStart"/>
      <w:r w:rsidRPr="006D122B">
        <w:t>tabla_empleado</w:t>
      </w:r>
      <w:proofErr w:type="spellEnd"/>
      <w:r w:rsidRPr="006D122B">
        <w:t>]</w:t>
      </w:r>
    </w:p>
    <w:p w14:paraId="34C6BACA" w14:textId="1EBE18ED" w:rsidR="005A4ABF" w:rsidRDefault="006D122B" w:rsidP="006D122B">
      <w:pPr>
        <w:ind w:left="720"/>
      </w:pPr>
      <w:r w:rsidRPr="006D122B">
        <w:t xml:space="preserve">ADD </w:t>
      </w:r>
      <w:proofErr w:type="spellStart"/>
      <w:r w:rsidRPr="006D122B">
        <w:t>nombre_completo</w:t>
      </w:r>
      <w:proofErr w:type="spellEnd"/>
      <w:r w:rsidRPr="006D122B">
        <w:t xml:space="preserve"> AS (nombre + ' ' + apellido1 );</w:t>
      </w:r>
    </w:p>
    <w:p w14:paraId="423C9AA9" w14:textId="1DD4DA54" w:rsidR="006D122B" w:rsidRDefault="006D122B" w:rsidP="006D122B">
      <w:pPr>
        <w:ind w:left="720"/>
        <w:rPr>
          <w:b/>
          <w:bCs/>
        </w:rPr>
      </w:pPr>
      <w:r w:rsidRPr="006D122B">
        <w:rPr>
          <w:b/>
          <w:bCs/>
        </w:rPr>
        <w:t xml:space="preserve">Para la tabla </w:t>
      </w:r>
      <w:r>
        <w:rPr>
          <w:b/>
          <w:bCs/>
        </w:rPr>
        <w:t>tiempo</w:t>
      </w:r>
    </w:p>
    <w:p w14:paraId="27F78825" w14:textId="77777777" w:rsidR="006D122B" w:rsidRPr="006D122B" w:rsidRDefault="006D122B" w:rsidP="006D122B">
      <w:pPr>
        <w:ind w:left="720"/>
      </w:pPr>
      <w:r w:rsidRPr="006D122B">
        <w:t>-- Calcular el trimestre</w:t>
      </w:r>
    </w:p>
    <w:p w14:paraId="5E2ECC9B" w14:textId="77777777" w:rsidR="006D122B" w:rsidRPr="006D122B" w:rsidRDefault="006D122B" w:rsidP="006D122B">
      <w:pPr>
        <w:ind w:left="720"/>
      </w:pPr>
      <w:r w:rsidRPr="006D122B">
        <w:t xml:space="preserve">ALTER TABLE [Destino de </w:t>
      </w:r>
      <w:proofErr w:type="spellStart"/>
      <w:r w:rsidRPr="006D122B">
        <w:t>tabla_tiempo</w:t>
      </w:r>
      <w:proofErr w:type="spellEnd"/>
      <w:r w:rsidRPr="006D122B">
        <w:t>]</w:t>
      </w:r>
    </w:p>
    <w:p w14:paraId="446C35FE" w14:textId="77777777" w:rsidR="006D122B" w:rsidRPr="006D122B" w:rsidRDefault="006D122B" w:rsidP="006D122B">
      <w:pPr>
        <w:ind w:left="720"/>
      </w:pPr>
      <w:r w:rsidRPr="006D122B">
        <w:t xml:space="preserve">ADD trimestre AS CASE </w:t>
      </w:r>
    </w:p>
    <w:p w14:paraId="06602965" w14:textId="77777777" w:rsidR="006D122B" w:rsidRPr="006D122B" w:rsidRDefault="006D122B" w:rsidP="006D122B">
      <w:pPr>
        <w:ind w:left="720"/>
      </w:pPr>
      <w:r w:rsidRPr="006D122B">
        <w:t xml:space="preserve">    WHEN mes IN (1, 2, 3) THEN 1</w:t>
      </w:r>
    </w:p>
    <w:p w14:paraId="3220AC2F" w14:textId="77777777" w:rsidR="006D122B" w:rsidRPr="006D122B" w:rsidRDefault="006D122B" w:rsidP="006D122B">
      <w:pPr>
        <w:ind w:left="720"/>
      </w:pPr>
      <w:r w:rsidRPr="006D122B">
        <w:t xml:space="preserve">    WHEN mes IN (4, 5, 6) THEN 2</w:t>
      </w:r>
    </w:p>
    <w:p w14:paraId="2A7A4C29" w14:textId="77777777" w:rsidR="006D122B" w:rsidRPr="006D122B" w:rsidRDefault="006D122B" w:rsidP="006D122B">
      <w:pPr>
        <w:ind w:left="720"/>
      </w:pPr>
      <w:r w:rsidRPr="006D122B">
        <w:t xml:space="preserve">    WHEN mes IN (7, 8, 9) THEN 3</w:t>
      </w:r>
    </w:p>
    <w:p w14:paraId="30C88681" w14:textId="77777777" w:rsidR="006D122B" w:rsidRPr="006D122B" w:rsidRDefault="006D122B" w:rsidP="006D122B">
      <w:pPr>
        <w:ind w:left="720"/>
      </w:pPr>
      <w:r w:rsidRPr="006D122B">
        <w:t xml:space="preserve">    WHEN mes IN (10, 11, 12) THEN 4</w:t>
      </w:r>
    </w:p>
    <w:p w14:paraId="6FAD7E60" w14:textId="17DCD2E4" w:rsidR="006D122B" w:rsidRPr="006D122B" w:rsidRDefault="006D122B" w:rsidP="006D122B">
      <w:pPr>
        <w:ind w:left="720"/>
      </w:pPr>
      <w:r w:rsidRPr="006D122B">
        <w:t>END;</w:t>
      </w:r>
    </w:p>
    <w:p w14:paraId="35E463AE" w14:textId="77777777" w:rsidR="006D122B" w:rsidRDefault="006D122B" w:rsidP="006D122B">
      <w:pPr>
        <w:ind w:left="720"/>
      </w:pPr>
    </w:p>
    <w:p w14:paraId="0654403B" w14:textId="77777777" w:rsidR="006D122B" w:rsidRDefault="006D122B" w:rsidP="006D122B">
      <w:pPr>
        <w:ind w:left="720"/>
      </w:pPr>
    </w:p>
    <w:p w14:paraId="4A8ECD97" w14:textId="77777777" w:rsidR="005A4ABF" w:rsidRDefault="005A4ABF" w:rsidP="005A4ABF">
      <w:pPr>
        <w:ind w:left="720"/>
      </w:pPr>
    </w:p>
    <w:p w14:paraId="260080F1" w14:textId="77777777" w:rsidR="005A4ABF" w:rsidRPr="008E3C22" w:rsidRDefault="005A4ABF" w:rsidP="005A4ABF">
      <w:pPr>
        <w:ind w:left="720"/>
      </w:pPr>
    </w:p>
    <w:p w14:paraId="38F8896F" w14:textId="77777777" w:rsidR="008E3C22" w:rsidRPr="008E3C22" w:rsidRDefault="008E3C22" w:rsidP="008E3C22">
      <w:pPr>
        <w:numPr>
          <w:ilvl w:val="0"/>
          <w:numId w:val="4"/>
        </w:numPr>
      </w:pPr>
      <w:r w:rsidRPr="008E3C22">
        <w:rPr>
          <w:b/>
          <w:bCs/>
        </w:rPr>
        <w:t>Carga</w:t>
      </w:r>
      <w:r w:rsidRPr="008E3C22">
        <w:t xml:space="preserve">: Los datos transformados fueron cargados en las tablas de </w:t>
      </w:r>
      <w:proofErr w:type="spellStart"/>
      <w:r w:rsidRPr="008E3C22">
        <w:t>staging</w:t>
      </w:r>
      <w:proofErr w:type="spellEnd"/>
      <w:r w:rsidRPr="008E3C22">
        <w:t xml:space="preserve"> y posteriormente transferidos al data </w:t>
      </w:r>
      <w:proofErr w:type="spellStart"/>
      <w:r w:rsidRPr="008E3C22">
        <w:t>mart</w:t>
      </w:r>
      <w:proofErr w:type="spellEnd"/>
      <w:r w:rsidRPr="008E3C22">
        <w:t>.</w:t>
      </w:r>
    </w:p>
    <w:p w14:paraId="31BD4C1B" w14:textId="464AC121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t>Consultas SQL Utilizadas</w:t>
      </w:r>
      <w:r w:rsidR="00EA6C48">
        <w:rPr>
          <w:b/>
          <w:bCs/>
        </w:rPr>
        <w:t xml:space="preserve"> para factura de ventas</w:t>
      </w:r>
    </w:p>
    <w:p w14:paraId="461D670C" w14:textId="77777777" w:rsidR="008E3C22" w:rsidRDefault="008E3C22" w:rsidP="008E3C22">
      <w:pPr>
        <w:numPr>
          <w:ilvl w:val="0"/>
          <w:numId w:val="5"/>
        </w:numPr>
      </w:pPr>
      <w:r w:rsidRPr="008E3C22">
        <w:t>Se documentaron todas las consultas SQL utilizadas en cada etapa del proceso ETL.</w:t>
      </w:r>
    </w:p>
    <w:p w14:paraId="1762F557" w14:textId="77777777" w:rsidR="00EA6C48" w:rsidRDefault="00EA6C48" w:rsidP="00EA6C48">
      <w:pPr>
        <w:ind w:left="720"/>
      </w:pPr>
      <w:r>
        <w:t>-- Total de ventas por cliente</w:t>
      </w:r>
    </w:p>
    <w:p w14:paraId="4A6AD4DC" w14:textId="77777777" w:rsidR="00EA6C48" w:rsidRDefault="00EA6C48" w:rsidP="00EA6C48">
      <w:pPr>
        <w:ind w:left="720"/>
      </w:pPr>
      <w:r>
        <w:t xml:space="preserve">SELECT </w:t>
      </w:r>
      <w:proofErr w:type="spellStart"/>
      <w:r>
        <w:t>id_cliente</w:t>
      </w:r>
      <w:proofErr w:type="spellEnd"/>
      <w:r>
        <w:t>, SUM(</w:t>
      </w:r>
      <w:proofErr w:type="spellStart"/>
      <w:r>
        <w:t>total_venta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7F74D5FB" w14:textId="77777777" w:rsidR="00EA6C48" w:rsidRDefault="00EA6C48" w:rsidP="00EA6C48">
      <w:pPr>
        <w:ind w:left="720"/>
      </w:pPr>
      <w:r>
        <w:t xml:space="preserve">FROM </w:t>
      </w:r>
      <w:proofErr w:type="spellStart"/>
      <w:r>
        <w:t>factura_pedido</w:t>
      </w:r>
      <w:proofErr w:type="spellEnd"/>
    </w:p>
    <w:p w14:paraId="40420B20" w14:textId="77777777" w:rsidR="00EA6C48" w:rsidRDefault="00EA6C48" w:rsidP="00EA6C48">
      <w:pPr>
        <w:ind w:left="720"/>
      </w:pPr>
      <w:r>
        <w:t xml:space="preserve">GROUP BY </w:t>
      </w:r>
      <w:proofErr w:type="spellStart"/>
      <w:r>
        <w:t>id_cliente</w:t>
      </w:r>
      <w:proofErr w:type="spellEnd"/>
    </w:p>
    <w:p w14:paraId="40B197BA" w14:textId="77777777" w:rsidR="00EA6C48" w:rsidRDefault="00EA6C48" w:rsidP="00EA6C48">
      <w:pPr>
        <w:ind w:left="720"/>
      </w:pPr>
      <w:r>
        <w:t xml:space="preserve">ORDER BY </w:t>
      </w:r>
      <w:proofErr w:type="spellStart"/>
      <w:r>
        <w:t>total_ventas</w:t>
      </w:r>
      <w:proofErr w:type="spellEnd"/>
      <w:r>
        <w:t xml:space="preserve"> DESC;</w:t>
      </w:r>
    </w:p>
    <w:p w14:paraId="781690E2" w14:textId="77777777" w:rsidR="00EA6C48" w:rsidRDefault="00EA6C48" w:rsidP="00EA6C48">
      <w:pPr>
        <w:ind w:left="720"/>
      </w:pPr>
    </w:p>
    <w:p w14:paraId="14C137E6" w14:textId="77777777" w:rsidR="00EA6C48" w:rsidRDefault="00EA6C48" w:rsidP="00EA6C48">
      <w:pPr>
        <w:ind w:left="720"/>
      </w:pPr>
      <w:r>
        <w:t>-- Total de ventas por producto</w:t>
      </w:r>
    </w:p>
    <w:p w14:paraId="538A2787" w14:textId="77777777" w:rsidR="00EA6C48" w:rsidRDefault="00EA6C48" w:rsidP="00EA6C48">
      <w:pPr>
        <w:ind w:left="720"/>
      </w:pPr>
      <w:r>
        <w:t xml:space="preserve">SELECT </w:t>
      </w:r>
      <w:proofErr w:type="spellStart"/>
      <w:r>
        <w:t>id_producto</w:t>
      </w:r>
      <w:proofErr w:type="spellEnd"/>
      <w:r>
        <w:t>, SUM(</w:t>
      </w:r>
      <w:proofErr w:type="spellStart"/>
      <w:r>
        <w:t>total_venta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761B4FFD" w14:textId="77777777" w:rsidR="00EA6C48" w:rsidRDefault="00EA6C48" w:rsidP="00EA6C48">
      <w:pPr>
        <w:ind w:left="720"/>
      </w:pPr>
      <w:r>
        <w:t xml:space="preserve">FROM </w:t>
      </w:r>
      <w:proofErr w:type="spellStart"/>
      <w:r>
        <w:t>factura_pedido</w:t>
      </w:r>
      <w:proofErr w:type="spellEnd"/>
    </w:p>
    <w:p w14:paraId="10D896F9" w14:textId="77777777" w:rsidR="00EA6C48" w:rsidRDefault="00EA6C48" w:rsidP="00EA6C48">
      <w:pPr>
        <w:ind w:left="720"/>
      </w:pPr>
      <w:r>
        <w:t xml:space="preserve">GROUP BY </w:t>
      </w:r>
      <w:proofErr w:type="spellStart"/>
      <w:r>
        <w:t>id_producto</w:t>
      </w:r>
      <w:proofErr w:type="spellEnd"/>
    </w:p>
    <w:p w14:paraId="60247DE3" w14:textId="77777777" w:rsidR="00EA6C48" w:rsidRDefault="00EA6C48" w:rsidP="00EA6C48">
      <w:pPr>
        <w:ind w:left="720"/>
      </w:pPr>
      <w:r>
        <w:t xml:space="preserve">ORDER BY </w:t>
      </w:r>
      <w:proofErr w:type="spellStart"/>
      <w:r>
        <w:t>total_ventas</w:t>
      </w:r>
      <w:proofErr w:type="spellEnd"/>
      <w:r>
        <w:t xml:space="preserve"> DESC;</w:t>
      </w:r>
    </w:p>
    <w:p w14:paraId="72FE467A" w14:textId="77777777" w:rsidR="00EA6C48" w:rsidRDefault="00EA6C48" w:rsidP="00EA6C48">
      <w:pPr>
        <w:ind w:left="720"/>
      </w:pPr>
    </w:p>
    <w:p w14:paraId="1FE2AE6F" w14:textId="77777777" w:rsidR="00EA6C48" w:rsidRDefault="00EA6C48" w:rsidP="00EA6C48">
      <w:pPr>
        <w:ind w:left="720"/>
      </w:pPr>
      <w:r>
        <w:t>-- Total de ventas por empleado</w:t>
      </w:r>
    </w:p>
    <w:p w14:paraId="564A9265" w14:textId="77777777" w:rsidR="00EA6C48" w:rsidRDefault="00EA6C48" w:rsidP="00EA6C48">
      <w:pPr>
        <w:ind w:left="720"/>
      </w:pPr>
      <w:r>
        <w:t xml:space="preserve">SELECT </w:t>
      </w:r>
      <w:proofErr w:type="spellStart"/>
      <w:r>
        <w:t>id_empleado</w:t>
      </w:r>
      <w:proofErr w:type="spellEnd"/>
      <w:r>
        <w:t>, SUM(</w:t>
      </w:r>
      <w:proofErr w:type="spellStart"/>
      <w:r>
        <w:t>total_venta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05DEFDC5" w14:textId="77777777" w:rsidR="00EA6C48" w:rsidRDefault="00EA6C48" w:rsidP="00EA6C48">
      <w:pPr>
        <w:ind w:left="720"/>
      </w:pPr>
      <w:r>
        <w:t xml:space="preserve">FROM </w:t>
      </w:r>
      <w:proofErr w:type="spellStart"/>
      <w:r>
        <w:t>factura_pedido</w:t>
      </w:r>
      <w:proofErr w:type="spellEnd"/>
    </w:p>
    <w:p w14:paraId="56BA1035" w14:textId="77777777" w:rsidR="00EA6C48" w:rsidRDefault="00EA6C48" w:rsidP="00EA6C48">
      <w:pPr>
        <w:ind w:left="720"/>
      </w:pPr>
      <w:r>
        <w:t xml:space="preserve">GROUP BY </w:t>
      </w:r>
      <w:proofErr w:type="spellStart"/>
      <w:r>
        <w:t>id_empleado</w:t>
      </w:r>
      <w:proofErr w:type="spellEnd"/>
    </w:p>
    <w:p w14:paraId="3B0CB073" w14:textId="77777777" w:rsidR="00EA6C48" w:rsidRDefault="00EA6C48" w:rsidP="00EA6C48">
      <w:pPr>
        <w:ind w:left="720"/>
      </w:pPr>
      <w:r>
        <w:t xml:space="preserve">ORDER BY </w:t>
      </w:r>
      <w:proofErr w:type="spellStart"/>
      <w:r>
        <w:t>total_ventas</w:t>
      </w:r>
      <w:proofErr w:type="spellEnd"/>
      <w:r>
        <w:t xml:space="preserve"> DESC;</w:t>
      </w:r>
    </w:p>
    <w:p w14:paraId="70D9F488" w14:textId="77777777" w:rsidR="00EA6C48" w:rsidRDefault="00EA6C48" w:rsidP="00EA6C48">
      <w:pPr>
        <w:ind w:left="720"/>
      </w:pPr>
    </w:p>
    <w:p w14:paraId="7486ED8E" w14:textId="77777777" w:rsidR="00EA6C48" w:rsidRDefault="00EA6C48" w:rsidP="00EA6C48">
      <w:pPr>
        <w:ind w:left="720"/>
      </w:pPr>
      <w:r>
        <w:t>-- Total de ventas por oficina</w:t>
      </w:r>
    </w:p>
    <w:p w14:paraId="77544D01" w14:textId="77777777" w:rsidR="00EA6C48" w:rsidRDefault="00EA6C48" w:rsidP="00EA6C48">
      <w:pPr>
        <w:ind w:left="720"/>
      </w:pPr>
      <w:r>
        <w:t xml:space="preserve">SELECT </w:t>
      </w:r>
      <w:proofErr w:type="spellStart"/>
      <w:r>
        <w:t>id_oficina</w:t>
      </w:r>
      <w:proofErr w:type="spellEnd"/>
      <w:r>
        <w:t>, SUM(</w:t>
      </w:r>
      <w:proofErr w:type="spellStart"/>
      <w:r>
        <w:t>total_venta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781B1945" w14:textId="77777777" w:rsidR="00EA6C48" w:rsidRDefault="00EA6C48" w:rsidP="00EA6C48">
      <w:pPr>
        <w:ind w:left="720"/>
      </w:pPr>
      <w:r>
        <w:t xml:space="preserve">FROM </w:t>
      </w:r>
      <w:proofErr w:type="spellStart"/>
      <w:r>
        <w:t>factura_pedido</w:t>
      </w:r>
      <w:proofErr w:type="spellEnd"/>
    </w:p>
    <w:p w14:paraId="42A55A49" w14:textId="77777777" w:rsidR="00EA6C48" w:rsidRDefault="00EA6C48" w:rsidP="00EA6C48">
      <w:pPr>
        <w:ind w:left="720"/>
      </w:pPr>
      <w:r>
        <w:t xml:space="preserve">GROUP BY </w:t>
      </w:r>
      <w:proofErr w:type="spellStart"/>
      <w:r>
        <w:t>id_oficina</w:t>
      </w:r>
      <w:proofErr w:type="spellEnd"/>
    </w:p>
    <w:p w14:paraId="5C8583DA" w14:textId="77777777" w:rsidR="00EA6C48" w:rsidRDefault="00EA6C48" w:rsidP="00EA6C48">
      <w:pPr>
        <w:ind w:left="720"/>
      </w:pPr>
      <w:r>
        <w:t xml:space="preserve">ORDER BY </w:t>
      </w:r>
      <w:proofErr w:type="spellStart"/>
      <w:r>
        <w:t>total_ventas</w:t>
      </w:r>
      <w:proofErr w:type="spellEnd"/>
      <w:r>
        <w:t xml:space="preserve"> DESC;</w:t>
      </w:r>
    </w:p>
    <w:p w14:paraId="09201A2A" w14:textId="77777777" w:rsidR="00EA6C48" w:rsidRDefault="00EA6C48" w:rsidP="00EA6C48">
      <w:pPr>
        <w:ind w:left="720"/>
      </w:pPr>
    </w:p>
    <w:p w14:paraId="2F987A2D" w14:textId="77777777" w:rsidR="00EA6C48" w:rsidRDefault="00EA6C48" w:rsidP="00EA6C48">
      <w:pPr>
        <w:ind w:left="720"/>
      </w:pPr>
      <w:r>
        <w:t>-- Total de ventas por año</w:t>
      </w:r>
    </w:p>
    <w:p w14:paraId="0793DDAD" w14:textId="77777777" w:rsidR="00EA6C48" w:rsidRDefault="00EA6C48" w:rsidP="00EA6C48">
      <w:pPr>
        <w:ind w:left="720"/>
      </w:pPr>
      <w:r>
        <w:t>SELECT YEAR(</w:t>
      </w:r>
      <w:proofErr w:type="spellStart"/>
      <w:r>
        <w:t>fecha_pedido</w:t>
      </w:r>
      <w:proofErr w:type="spellEnd"/>
      <w:r>
        <w:t>) AS año, SUM(</w:t>
      </w:r>
      <w:proofErr w:type="spellStart"/>
      <w:r>
        <w:t>total_venta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4EABFAB5" w14:textId="77777777" w:rsidR="00EA6C48" w:rsidRDefault="00EA6C48" w:rsidP="00EA6C48">
      <w:pPr>
        <w:ind w:left="720"/>
      </w:pPr>
      <w:r>
        <w:t xml:space="preserve">FROM </w:t>
      </w:r>
      <w:proofErr w:type="spellStart"/>
      <w:r>
        <w:t>factura_pedido</w:t>
      </w:r>
      <w:proofErr w:type="spellEnd"/>
    </w:p>
    <w:p w14:paraId="36BDC8D2" w14:textId="77777777" w:rsidR="00EA6C48" w:rsidRDefault="00EA6C48" w:rsidP="00EA6C48">
      <w:pPr>
        <w:ind w:left="720"/>
      </w:pPr>
      <w:r>
        <w:t>GROUP BY YEAR(</w:t>
      </w:r>
      <w:proofErr w:type="spellStart"/>
      <w:r>
        <w:t>fecha_pedido</w:t>
      </w:r>
      <w:proofErr w:type="spellEnd"/>
      <w:r>
        <w:t>)</w:t>
      </w:r>
    </w:p>
    <w:p w14:paraId="48D9066C" w14:textId="29CDFCAD" w:rsidR="00EA6C48" w:rsidRPr="008E3C22" w:rsidRDefault="00EA6C48" w:rsidP="00EA6C48">
      <w:pPr>
        <w:ind w:left="720"/>
      </w:pPr>
      <w:r>
        <w:t>ORDER BY año;</w:t>
      </w:r>
    </w:p>
    <w:p w14:paraId="71071CE2" w14:textId="77777777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t>Análisis y Resultados</w:t>
      </w:r>
    </w:p>
    <w:p w14:paraId="38EC0F06" w14:textId="77777777" w:rsidR="008E3C22" w:rsidRPr="008E3C22" w:rsidRDefault="008E3C22" w:rsidP="008E3C22">
      <w:r w:rsidRPr="008E3C22">
        <w:t>Se realizaron análisis para identificar el producto más vendido y otros análisis relevantes, facilitando la toma de decisiones empresariales.</w:t>
      </w:r>
    </w:p>
    <w:p w14:paraId="53093C02" w14:textId="77777777" w:rsidR="008E3C22" w:rsidRPr="008E3C22" w:rsidRDefault="008E3C22" w:rsidP="008E3C22">
      <w:pPr>
        <w:rPr>
          <w:b/>
          <w:bCs/>
        </w:rPr>
      </w:pPr>
      <w:r w:rsidRPr="008E3C22">
        <w:rPr>
          <w:b/>
          <w:bCs/>
        </w:rPr>
        <w:t>Conclusiones</w:t>
      </w:r>
    </w:p>
    <w:p w14:paraId="2D74EFAE" w14:textId="0DC4FEE8" w:rsidR="008E3C22" w:rsidRPr="008E3C22" w:rsidRDefault="008E3C22" w:rsidP="00C204D5">
      <w:pPr>
        <w:rPr>
          <w:b/>
          <w:bCs/>
        </w:rPr>
      </w:pPr>
      <w:r w:rsidRPr="008E3C22">
        <w:t xml:space="preserve">El proceso </w:t>
      </w:r>
      <w:r w:rsidR="00EA6C48">
        <w:t xml:space="preserve">de transformación </w:t>
      </w:r>
      <w:r w:rsidRPr="008E3C22">
        <w:t xml:space="preserve"> </w:t>
      </w:r>
      <w:r w:rsidR="00EA6C48">
        <w:t xml:space="preserve">nos </w:t>
      </w:r>
      <w:r w:rsidRPr="008E3C22">
        <w:t xml:space="preserve"> asegura la calidad y consistencia de los datos, preparando de manera efectiva los datos para </w:t>
      </w:r>
      <w:r w:rsidR="00EA6C48">
        <w:t xml:space="preserve">un </w:t>
      </w:r>
      <w:proofErr w:type="spellStart"/>
      <w:r w:rsidR="00EA6C48">
        <w:t>alanisis</w:t>
      </w:r>
      <w:proofErr w:type="spellEnd"/>
      <w:r w:rsidR="00EA6C48">
        <w:t xml:space="preserve"> profundo</w:t>
      </w:r>
      <w:r w:rsidRPr="008E3C22">
        <w:t xml:space="preserve">. </w:t>
      </w:r>
    </w:p>
    <w:p w14:paraId="553D658E" w14:textId="77777777" w:rsidR="008E3C22" w:rsidRPr="00F53543" w:rsidRDefault="008E3C22">
      <w:pPr>
        <w:rPr>
          <w:lang w:val="es-ES"/>
        </w:rPr>
      </w:pPr>
    </w:p>
    <w:sectPr w:rsidR="008E3C22" w:rsidRPr="00F53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054"/>
    <w:multiLevelType w:val="multilevel"/>
    <w:tmpl w:val="8A9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86E96"/>
    <w:multiLevelType w:val="multilevel"/>
    <w:tmpl w:val="93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E6F11"/>
    <w:multiLevelType w:val="multilevel"/>
    <w:tmpl w:val="56F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07C0A"/>
    <w:multiLevelType w:val="multilevel"/>
    <w:tmpl w:val="B78E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87F23"/>
    <w:multiLevelType w:val="multilevel"/>
    <w:tmpl w:val="542C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1232151">
    <w:abstractNumId w:val="2"/>
  </w:num>
  <w:num w:numId="2" w16cid:durableId="954094215">
    <w:abstractNumId w:val="1"/>
  </w:num>
  <w:num w:numId="3" w16cid:durableId="24790610">
    <w:abstractNumId w:val="4"/>
  </w:num>
  <w:num w:numId="4" w16cid:durableId="359741888">
    <w:abstractNumId w:val="0"/>
  </w:num>
  <w:num w:numId="5" w16cid:durableId="1338508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C9"/>
    <w:rsid w:val="00006167"/>
    <w:rsid w:val="00151FA2"/>
    <w:rsid w:val="002574F0"/>
    <w:rsid w:val="00461802"/>
    <w:rsid w:val="005A4ABF"/>
    <w:rsid w:val="006D122B"/>
    <w:rsid w:val="008E3C22"/>
    <w:rsid w:val="00C204D5"/>
    <w:rsid w:val="00C55467"/>
    <w:rsid w:val="00D810C9"/>
    <w:rsid w:val="00DE500E"/>
    <w:rsid w:val="00EA6C48"/>
    <w:rsid w:val="00EF3A2A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19B6"/>
  <w15:chartTrackingRefBased/>
  <w15:docId w15:val="{9C8F9BE4-34A9-4296-AE48-DA766224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0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0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0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0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0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0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0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0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0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0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013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7002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5378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43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7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343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4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 Carvajal González</dc:creator>
  <cp:keywords/>
  <dc:description/>
  <cp:lastModifiedBy>Hugo  Carvajal González</cp:lastModifiedBy>
  <cp:revision>2</cp:revision>
  <dcterms:created xsi:type="dcterms:W3CDTF">2024-05-19T18:12:00Z</dcterms:created>
  <dcterms:modified xsi:type="dcterms:W3CDTF">2024-05-19T23:10:00Z</dcterms:modified>
</cp:coreProperties>
</file>