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Corporación Universitaria Empresarial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Alexander Von Humboldt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Actividad Docker Compose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Pruebas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Maria Luisa Londoño Moncada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20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este taller se construyó una aplicación de carrito de compras utilizando Python con Flask como framework web y PostgreSQL como base de datos. La aplicación expone una API REST con endpoints para agregar, listar, eliminar productos y calcular el total del carrito. Se implementaron pruebas unitarias con pytest para validar el comportamiento de la lógica de negocio, y toda la infraestructura fue contenerizada usando Docker y orquestada con Docker Compose, garantizando un entorno reproducible y aislado para el despliegue y la ejecución de pruebas.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Parte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construyó la aplicación en Python utilizando Flask. La lógica de negocio se implementó en las clases Producto y Carrito, con métodos para agregar productos, eliminar por nombre y calcular el total. La API expone cuatro endpoints: POST /productos para agregar, GET /productos para listar, DELETE /productos/id para eliminar, y GET /carrito/total para obtener el valor total. Se escribieron 5 pruebas unitarias con pytest que validan cada una de estas funcionalidades. A continuación se muestran la estructura del proyecto y la ejecución inicial de las pruebas.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6223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77628" cy="1678769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7628" cy="1678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Parte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escribió el Dockerfile para contenerizar la aplicación, partiendo de la imagen oficial python:3.12-slim. Se definió el directorio de trabajo /app, se copiaron e instalaron las dependencias desde requirements.txt antes de copiar el resto del código, se expuso el puerto 5000 y se estableció el comando de inicio. Se construyó la imagen con docker build -t mi-app:v1 y se verificó su existencia con docker images. También se configuró el archivo docker-compose.yml con dos servicios: la aplicación construida desde el Dockerfile y una base de datos PostgreSQL con volumen persistente y healthcheck. Se levantaron los servicios con docker compose up -d y se verificó el estado con docker compose ps, confirmando que ambos contenedores estaban corriendo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368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1092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1549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2997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29.09448818897772" w:top="190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  <w:drawing>
        <wp:inline distB="0" distT="0" distL="0" distR="0">
          <wp:extent cx="875549" cy="84135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5549" cy="84135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