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3831" w14:textId="15590A4B" w:rsidR="00034333" w:rsidRDefault="0060187B">
      <w:pPr>
        <w:rPr>
          <w:lang w:val="es-ES"/>
        </w:rPr>
      </w:pPr>
      <w:r>
        <w:rPr>
          <w:lang w:val="es-ES"/>
        </w:rPr>
        <w:t xml:space="preserve">Prueba OPI </w:t>
      </w:r>
      <w:proofErr w:type="spellStart"/>
      <w:r>
        <w:rPr>
          <w:lang w:val="es-ES"/>
        </w:rPr>
        <w:t>Analytics</w:t>
      </w:r>
      <w:proofErr w:type="spellEnd"/>
      <w:r>
        <w:rPr>
          <w:lang w:val="es-ES"/>
        </w:rPr>
        <w:t xml:space="preserve"> </w:t>
      </w:r>
    </w:p>
    <w:p w14:paraId="13EC9D71" w14:textId="44E20BD1" w:rsidR="0060187B" w:rsidRDefault="0060187B">
      <w:pPr>
        <w:rPr>
          <w:lang w:val="es-ES"/>
        </w:rPr>
      </w:pPr>
      <w:r>
        <w:rPr>
          <w:lang w:val="es-ES"/>
        </w:rPr>
        <w:t>Luisa Rojas</w:t>
      </w:r>
    </w:p>
    <w:p w14:paraId="2EEC3BC6" w14:textId="37BDF585" w:rsidR="0060187B" w:rsidRDefault="0060187B">
      <w:pPr>
        <w:rPr>
          <w:lang w:val="es-ES"/>
        </w:rPr>
      </w:pPr>
    </w:p>
    <w:p w14:paraId="0D80B9F3" w14:textId="341B73BB" w:rsidR="0060187B" w:rsidRPr="00037C96" w:rsidRDefault="0060187B">
      <w:pPr>
        <w:rPr>
          <w:b/>
          <w:bCs/>
          <w:sz w:val="32"/>
          <w:szCs w:val="32"/>
          <w:lang w:val="es-ES"/>
        </w:rPr>
      </w:pPr>
      <w:r w:rsidRPr="00037C96">
        <w:rPr>
          <w:b/>
          <w:bCs/>
          <w:sz w:val="32"/>
          <w:szCs w:val="32"/>
          <w:lang w:val="es-ES"/>
        </w:rPr>
        <w:t>Caso I</w:t>
      </w:r>
    </w:p>
    <w:p w14:paraId="1C338B80" w14:textId="1C1E1C23" w:rsidR="004A3AEE" w:rsidRPr="004A3AEE" w:rsidRDefault="004A3AEE" w:rsidP="004A3AEE">
      <w:pPr>
        <w:jc w:val="both"/>
        <w:rPr>
          <w:b/>
          <w:bCs/>
        </w:rPr>
      </w:pPr>
      <w:r w:rsidRPr="00F45403">
        <w:rPr>
          <w:b/>
          <w:bCs/>
        </w:rPr>
        <w:t>Observaciones: Se realiza el análisis a partir desde 2016, dado que es la fecha en donde se incrementan los delitos</w:t>
      </w:r>
    </w:p>
    <w:p w14:paraId="46FC8D2B" w14:textId="20D544F7" w:rsidR="0060187B" w:rsidRDefault="0060187B" w:rsidP="004A3AEE">
      <w:pPr>
        <w:pStyle w:val="Prrafodelista"/>
        <w:numPr>
          <w:ilvl w:val="0"/>
          <w:numId w:val="2"/>
        </w:numPr>
        <w:jc w:val="both"/>
      </w:pPr>
      <w:r>
        <w:t xml:space="preserve">¿Qué pruebas identificarías para asegurar la calidad de estos datos? No es necesario hacerlas, sólo describe la prueba y lo que te dice cada una. </w:t>
      </w:r>
    </w:p>
    <w:p w14:paraId="30C37E04" w14:textId="77777777" w:rsidR="004A3AEE" w:rsidRDefault="004A3AEE" w:rsidP="004A3AEE">
      <w:pPr>
        <w:pStyle w:val="Prrafodelista"/>
        <w:jc w:val="both"/>
      </w:pPr>
    </w:p>
    <w:p w14:paraId="02AA0248" w14:textId="6B6F336F" w:rsidR="0060187B" w:rsidRDefault="0060187B" w:rsidP="0060187B">
      <w:pPr>
        <w:pStyle w:val="Prrafodelista"/>
        <w:numPr>
          <w:ilvl w:val="0"/>
          <w:numId w:val="3"/>
        </w:numPr>
        <w:jc w:val="both"/>
      </w:pPr>
      <w:r>
        <w:t>Identificar cantidad de nulos en cada variable</w:t>
      </w:r>
      <w:r w:rsidR="00495AD7">
        <w:t xml:space="preserve"> (Tabla de frecuencias)</w:t>
      </w:r>
    </w:p>
    <w:p w14:paraId="13DB6A41" w14:textId="4606FDF4" w:rsidR="0060187B" w:rsidRDefault="0060187B" w:rsidP="0060187B">
      <w:pPr>
        <w:pStyle w:val="Prrafodelista"/>
        <w:numPr>
          <w:ilvl w:val="0"/>
          <w:numId w:val="3"/>
        </w:numPr>
        <w:jc w:val="both"/>
      </w:pPr>
      <w:r>
        <w:t xml:space="preserve">Identificar datos </w:t>
      </w:r>
      <w:r w:rsidR="00495AD7">
        <w:t>atípicos en las variables numéricas (</w:t>
      </w:r>
      <w:proofErr w:type="spellStart"/>
      <w:r w:rsidR="00495AD7">
        <w:t>Boxplot</w:t>
      </w:r>
      <w:proofErr w:type="spellEnd"/>
      <w:r w:rsidR="00495AD7">
        <w:t>)</w:t>
      </w:r>
    </w:p>
    <w:p w14:paraId="3DEEFA88" w14:textId="7D5FCB4D" w:rsidR="0060187B" w:rsidRDefault="00495AD7" w:rsidP="00DA4340">
      <w:pPr>
        <w:pStyle w:val="Prrafodelista"/>
        <w:numPr>
          <w:ilvl w:val="0"/>
          <w:numId w:val="3"/>
        </w:numPr>
        <w:jc w:val="both"/>
      </w:pPr>
      <w:r>
        <w:t xml:space="preserve">Revisar distribución de frecuencias </w:t>
      </w:r>
    </w:p>
    <w:p w14:paraId="5F074281" w14:textId="2F9AC9A5" w:rsidR="00DF41B2" w:rsidRDefault="00DF41B2" w:rsidP="00DA4340">
      <w:pPr>
        <w:pStyle w:val="Prrafodelista"/>
        <w:numPr>
          <w:ilvl w:val="0"/>
          <w:numId w:val="3"/>
        </w:numPr>
        <w:jc w:val="both"/>
      </w:pPr>
      <w:r>
        <w:t>Identificar valores nulos de las variables con el fin de obtener variables consistentes</w:t>
      </w:r>
    </w:p>
    <w:p w14:paraId="09FEAD0C" w14:textId="77777777" w:rsidR="004A3AEE" w:rsidRDefault="004A3AEE" w:rsidP="004A3AEE">
      <w:pPr>
        <w:pStyle w:val="Prrafodelista"/>
        <w:ind w:left="1080"/>
        <w:jc w:val="both"/>
      </w:pPr>
    </w:p>
    <w:p w14:paraId="744B4BFC" w14:textId="3D9B5338" w:rsidR="0060187B" w:rsidRDefault="0060187B" w:rsidP="00DA4340">
      <w:pPr>
        <w:pStyle w:val="Prrafodelista"/>
        <w:numPr>
          <w:ilvl w:val="0"/>
          <w:numId w:val="2"/>
        </w:numPr>
        <w:jc w:val="both"/>
      </w:pPr>
      <w:r>
        <w:t xml:space="preserve">Identifica los delitos que van </w:t>
      </w:r>
      <w:r>
        <w:t>al alza</w:t>
      </w:r>
      <w:r>
        <w:t xml:space="preserve"> y a la baja en la CDMX (ten cuidado con los delitos con pocas ocurrencias).</w:t>
      </w:r>
    </w:p>
    <w:p w14:paraId="415F7B7F" w14:textId="3934985B" w:rsidR="00DA4340" w:rsidRDefault="00DA4340" w:rsidP="00DA4340">
      <w:pPr>
        <w:pStyle w:val="Prrafodelista"/>
        <w:numPr>
          <w:ilvl w:val="0"/>
          <w:numId w:val="4"/>
        </w:numPr>
        <w:jc w:val="both"/>
      </w:pPr>
      <w:r>
        <w:t xml:space="preserve">Delitos </w:t>
      </w:r>
      <w:r w:rsidR="0080726C">
        <w:t>al alza</w:t>
      </w:r>
      <w:r>
        <w:t xml:space="preserve">: </w:t>
      </w:r>
    </w:p>
    <w:p w14:paraId="623A9454" w14:textId="6DE5AC36" w:rsidR="0080726C" w:rsidRDefault="00DA4340" w:rsidP="00450429">
      <w:pPr>
        <w:pStyle w:val="Prrafodelista"/>
        <w:numPr>
          <w:ilvl w:val="1"/>
          <w:numId w:val="4"/>
        </w:numPr>
        <w:jc w:val="both"/>
      </w:pPr>
      <w:r w:rsidRPr="00DA4340">
        <w:t>VIOLENCIA FAMILIAR</w:t>
      </w:r>
    </w:p>
    <w:p w14:paraId="1F0C73D4" w14:textId="35982FB3" w:rsidR="000B4F64" w:rsidRPr="000B4F64" w:rsidRDefault="000B4F64" w:rsidP="000B4F64">
      <w:pPr>
        <w:pStyle w:val="Prrafodelista"/>
        <w:numPr>
          <w:ilvl w:val="1"/>
          <w:numId w:val="4"/>
        </w:numPr>
        <w:spacing w:after="0" w:line="240" w:lineRule="auto"/>
        <w:jc w:val="both"/>
        <w:rPr>
          <w:rFonts w:ascii="Calibri" w:eastAsia="Times New Roman" w:hAnsi="Calibri" w:cs="Calibri"/>
          <w:color w:val="000000"/>
          <w:lang w:eastAsia="es-CO"/>
        </w:rPr>
      </w:pPr>
      <w:r w:rsidRPr="000B4F64">
        <w:rPr>
          <w:rFonts w:ascii="Calibri" w:eastAsia="Times New Roman" w:hAnsi="Calibri" w:cs="Calibri"/>
          <w:color w:val="000000"/>
          <w:lang w:eastAsia="es-CO"/>
        </w:rPr>
        <w:t>AMENAZAS</w:t>
      </w:r>
    </w:p>
    <w:p w14:paraId="15AEF40E" w14:textId="70693671" w:rsidR="00F45403" w:rsidRPr="00F01FD3" w:rsidRDefault="00F45403" w:rsidP="00F01FD3">
      <w:pPr>
        <w:pStyle w:val="Prrafodelista"/>
        <w:numPr>
          <w:ilvl w:val="1"/>
          <w:numId w:val="4"/>
        </w:numPr>
        <w:spacing w:after="0" w:line="240" w:lineRule="auto"/>
        <w:jc w:val="both"/>
        <w:rPr>
          <w:rFonts w:ascii="Calibri" w:eastAsia="Times New Roman" w:hAnsi="Calibri" w:cs="Calibri"/>
          <w:color w:val="000000"/>
          <w:lang w:eastAsia="es-CO"/>
        </w:rPr>
      </w:pPr>
      <w:r w:rsidRPr="00F45403">
        <w:rPr>
          <w:rFonts w:ascii="Calibri" w:eastAsia="Times New Roman" w:hAnsi="Calibri" w:cs="Calibri"/>
          <w:color w:val="000000"/>
          <w:lang w:eastAsia="es-CO"/>
        </w:rPr>
        <w:t>CONTRA LA INTIMIDAD SEXUAL</w:t>
      </w:r>
    </w:p>
    <w:p w14:paraId="1AF313EF" w14:textId="08DAB29D" w:rsidR="00F45403" w:rsidRDefault="00F45403" w:rsidP="00F45403">
      <w:pPr>
        <w:pStyle w:val="Prrafodelista"/>
        <w:numPr>
          <w:ilvl w:val="1"/>
          <w:numId w:val="4"/>
        </w:numPr>
        <w:spacing w:after="0" w:line="240" w:lineRule="auto"/>
        <w:jc w:val="both"/>
        <w:rPr>
          <w:rFonts w:ascii="Calibri" w:eastAsia="Times New Roman" w:hAnsi="Calibri" w:cs="Calibri"/>
          <w:color w:val="000000"/>
          <w:lang w:eastAsia="es-CO"/>
        </w:rPr>
      </w:pPr>
      <w:r w:rsidRPr="00F45403">
        <w:rPr>
          <w:rFonts w:ascii="Calibri" w:eastAsia="Times New Roman" w:hAnsi="Calibri" w:cs="Calibri"/>
          <w:color w:val="000000"/>
          <w:lang w:eastAsia="es-CO"/>
        </w:rPr>
        <w:t>ROBO S/V DENTRO DE NEGOCIOS, AUTOSERVICIOS, CONVENIENCIA</w:t>
      </w:r>
    </w:p>
    <w:p w14:paraId="0D6FF980" w14:textId="77777777" w:rsidR="009D4A70" w:rsidRPr="009D4A70" w:rsidRDefault="009D4A70" w:rsidP="009D4A70">
      <w:pPr>
        <w:pStyle w:val="Prrafodelista"/>
        <w:numPr>
          <w:ilvl w:val="1"/>
          <w:numId w:val="4"/>
        </w:numPr>
        <w:spacing w:after="0" w:line="240" w:lineRule="auto"/>
        <w:jc w:val="both"/>
        <w:rPr>
          <w:rFonts w:ascii="Calibri" w:eastAsia="Times New Roman" w:hAnsi="Calibri" w:cs="Calibri"/>
          <w:color w:val="000000"/>
          <w:lang w:eastAsia="es-CO"/>
        </w:rPr>
      </w:pPr>
      <w:r w:rsidRPr="009D4A70">
        <w:rPr>
          <w:rFonts w:ascii="Calibri" w:eastAsia="Times New Roman" w:hAnsi="Calibri" w:cs="Calibri"/>
          <w:color w:val="000000"/>
          <w:lang w:eastAsia="es-CO"/>
        </w:rPr>
        <w:t>ROBO A TRANSEUNTE EN PARQUES Y MERCADOS CON VIOLENCIA</w:t>
      </w:r>
    </w:p>
    <w:p w14:paraId="67B24353" w14:textId="1BA16FE9" w:rsidR="009D4A70" w:rsidRDefault="009D4A70" w:rsidP="009D4A70">
      <w:pPr>
        <w:pStyle w:val="Prrafodelista"/>
        <w:numPr>
          <w:ilvl w:val="1"/>
          <w:numId w:val="4"/>
        </w:numPr>
        <w:spacing w:after="0" w:line="240" w:lineRule="auto"/>
        <w:jc w:val="both"/>
        <w:rPr>
          <w:rFonts w:ascii="Calibri" w:eastAsia="Times New Roman" w:hAnsi="Calibri" w:cs="Calibri"/>
          <w:color w:val="000000"/>
          <w:lang w:eastAsia="es-CO"/>
        </w:rPr>
      </w:pPr>
      <w:r w:rsidRPr="009D4A70">
        <w:rPr>
          <w:rFonts w:ascii="Calibri" w:eastAsia="Times New Roman" w:hAnsi="Calibri" w:cs="Calibri"/>
          <w:color w:val="000000"/>
          <w:lang w:eastAsia="es-CO"/>
        </w:rPr>
        <w:t>SUSTRACCIÓN DE MENORES</w:t>
      </w:r>
    </w:p>
    <w:p w14:paraId="5E0AD269" w14:textId="6D5A839D" w:rsidR="0080726C" w:rsidRPr="009D4A70" w:rsidRDefault="009D4A70" w:rsidP="009D4A70">
      <w:pPr>
        <w:pStyle w:val="Prrafodelista"/>
        <w:numPr>
          <w:ilvl w:val="1"/>
          <w:numId w:val="4"/>
        </w:numPr>
        <w:spacing w:after="0" w:line="240" w:lineRule="auto"/>
        <w:jc w:val="both"/>
        <w:rPr>
          <w:rFonts w:ascii="Calibri" w:eastAsia="Times New Roman" w:hAnsi="Calibri" w:cs="Calibri"/>
          <w:color w:val="000000"/>
          <w:lang w:eastAsia="es-CO"/>
        </w:rPr>
      </w:pPr>
      <w:r w:rsidRPr="009D4A70">
        <w:rPr>
          <w:rFonts w:ascii="Calibri" w:eastAsia="Times New Roman" w:hAnsi="Calibri" w:cs="Calibri"/>
          <w:color w:val="000000"/>
          <w:lang w:eastAsia="es-CO"/>
        </w:rPr>
        <w:t>PRODUCCIÓN, IMPRESIÓN, ENAJENACIÓN, DISTRIBUCIÓN, ALTERACIÓN O FALSIFICACIÓN DE TÍTULOS AL PORTADOR, DOCUMENTOS DE CRÉDITO PÚBLICOS O VALES DE CANJE</w:t>
      </w:r>
    </w:p>
    <w:p w14:paraId="287BB031" w14:textId="1C36F8E4" w:rsidR="00DA4340" w:rsidRDefault="0080726C" w:rsidP="0080726C">
      <w:pPr>
        <w:pStyle w:val="Prrafodelista"/>
        <w:numPr>
          <w:ilvl w:val="0"/>
          <w:numId w:val="4"/>
        </w:numPr>
        <w:jc w:val="both"/>
      </w:pPr>
      <w:r>
        <w:t>Delitos a la baja</w:t>
      </w:r>
    </w:p>
    <w:p w14:paraId="03F70452" w14:textId="23601DF4" w:rsidR="0080726C" w:rsidRDefault="0080726C" w:rsidP="0080726C">
      <w:pPr>
        <w:pStyle w:val="Prrafodelista"/>
        <w:numPr>
          <w:ilvl w:val="1"/>
          <w:numId w:val="4"/>
        </w:numPr>
        <w:jc w:val="both"/>
      </w:pPr>
      <w:r w:rsidRPr="0080726C">
        <w:t>DENUNCIA DE HECHOS</w:t>
      </w:r>
    </w:p>
    <w:p w14:paraId="590DDED3" w14:textId="5844F290" w:rsidR="000B4F64" w:rsidRPr="008F3141" w:rsidRDefault="009D4A70" w:rsidP="008F3141">
      <w:pPr>
        <w:pStyle w:val="Prrafodelista"/>
        <w:numPr>
          <w:ilvl w:val="1"/>
          <w:numId w:val="4"/>
        </w:numPr>
        <w:spacing w:after="0" w:line="240" w:lineRule="auto"/>
        <w:jc w:val="both"/>
        <w:rPr>
          <w:rFonts w:ascii="Calibri" w:eastAsia="Times New Roman" w:hAnsi="Calibri" w:cs="Calibri"/>
          <w:color w:val="000000"/>
          <w:lang w:eastAsia="es-CO"/>
        </w:rPr>
      </w:pPr>
      <w:r w:rsidRPr="009D4A70">
        <w:rPr>
          <w:rFonts w:ascii="Calibri" w:eastAsia="Times New Roman" w:hAnsi="Calibri" w:cs="Calibri"/>
          <w:color w:val="000000"/>
          <w:lang w:eastAsia="es-CO"/>
        </w:rPr>
        <w:t>ROBO A NEGOCIO SIN VIOLENCIA</w:t>
      </w:r>
    </w:p>
    <w:p w14:paraId="3969D057" w14:textId="5C63CB17" w:rsidR="009D4A70" w:rsidRPr="009D4A70" w:rsidRDefault="009D4A70" w:rsidP="009D4A70">
      <w:pPr>
        <w:pStyle w:val="Prrafodelista"/>
        <w:numPr>
          <w:ilvl w:val="1"/>
          <w:numId w:val="4"/>
        </w:numPr>
        <w:spacing w:after="0" w:line="240" w:lineRule="auto"/>
        <w:jc w:val="both"/>
        <w:rPr>
          <w:rFonts w:ascii="Calibri" w:eastAsia="Times New Roman" w:hAnsi="Calibri" w:cs="Calibri"/>
          <w:color w:val="000000"/>
          <w:lang w:eastAsia="es-CO"/>
        </w:rPr>
      </w:pPr>
      <w:r w:rsidRPr="009D4A70">
        <w:rPr>
          <w:rFonts w:ascii="Calibri" w:eastAsia="Times New Roman" w:hAnsi="Calibri" w:cs="Calibri"/>
          <w:color w:val="000000"/>
          <w:lang w:eastAsia="es-CO"/>
        </w:rPr>
        <w:t>ROBO DE OBJETOS</w:t>
      </w:r>
    </w:p>
    <w:p w14:paraId="0B51E8C8" w14:textId="7AFD6D18" w:rsidR="0080726C" w:rsidRDefault="0080726C" w:rsidP="0080726C">
      <w:pPr>
        <w:pStyle w:val="Prrafodelista"/>
        <w:numPr>
          <w:ilvl w:val="1"/>
          <w:numId w:val="4"/>
        </w:numPr>
        <w:spacing w:after="0" w:line="240" w:lineRule="auto"/>
        <w:jc w:val="both"/>
        <w:rPr>
          <w:rFonts w:ascii="Calibri" w:eastAsia="Times New Roman" w:hAnsi="Calibri" w:cs="Calibri"/>
          <w:color w:val="000000"/>
          <w:lang w:eastAsia="es-CO"/>
        </w:rPr>
      </w:pPr>
      <w:r w:rsidRPr="0080726C">
        <w:rPr>
          <w:rFonts w:ascii="Calibri" w:eastAsia="Times New Roman" w:hAnsi="Calibri" w:cs="Calibri"/>
          <w:color w:val="000000"/>
          <w:lang w:eastAsia="es-CO"/>
        </w:rPr>
        <w:t>ROBO A TRANSEUNTE DE CELULAR SIN VIOLENCIA</w:t>
      </w:r>
    </w:p>
    <w:p w14:paraId="04B480B5" w14:textId="0428F383" w:rsidR="00F45403" w:rsidRDefault="00F45403" w:rsidP="00F45403">
      <w:pPr>
        <w:pStyle w:val="Prrafodelista"/>
        <w:numPr>
          <w:ilvl w:val="1"/>
          <w:numId w:val="4"/>
        </w:numPr>
        <w:spacing w:after="0" w:line="240" w:lineRule="auto"/>
        <w:jc w:val="both"/>
        <w:rPr>
          <w:rFonts w:ascii="Calibri" w:eastAsia="Times New Roman" w:hAnsi="Calibri" w:cs="Calibri"/>
          <w:color w:val="000000"/>
          <w:lang w:eastAsia="es-CO"/>
        </w:rPr>
      </w:pPr>
      <w:r w:rsidRPr="00F45403">
        <w:rPr>
          <w:rFonts w:ascii="Calibri" w:eastAsia="Times New Roman" w:hAnsi="Calibri" w:cs="Calibri"/>
          <w:color w:val="000000"/>
          <w:lang w:eastAsia="es-CO"/>
        </w:rPr>
        <w:t>CONTRA FUNCIONARIOS PUBLICOS</w:t>
      </w:r>
    </w:p>
    <w:p w14:paraId="332536AB" w14:textId="1C008824" w:rsidR="009D4A70" w:rsidRDefault="009D4A70" w:rsidP="009D4A70">
      <w:pPr>
        <w:pStyle w:val="Prrafodelista"/>
        <w:numPr>
          <w:ilvl w:val="1"/>
          <w:numId w:val="4"/>
        </w:numPr>
        <w:spacing w:after="0" w:line="240" w:lineRule="auto"/>
        <w:jc w:val="both"/>
        <w:rPr>
          <w:rFonts w:ascii="Calibri" w:eastAsia="Times New Roman" w:hAnsi="Calibri" w:cs="Calibri"/>
          <w:color w:val="000000"/>
          <w:lang w:eastAsia="es-CO"/>
        </w:rPr>
      </w:pPr>
      <w:r w:rsidRPr="009D4A70">
        <w:rPr>
          <w:rFonts w:ascii="Calibri" w:eastAsia="Times New Roman" w:hAnsi="Calibri" w:cs="Calibri"/>
          <w:color w:val="000000"/>
          <w:lang w:eastAsia="es-CO"/>
        </w:rPr>
        <w:t>DAÑO EN PROPIEDAD AJENA CULPOSA</w:t>
      </w:r>
    </w:p>
    <w:p w14:paraId="5B737EFB" w14:textId="66EE63E4" w:rsidR="00F01FD3" w:rsidRPr="00F01FD3" w:rsidRDefault="00F01FD3" w:rsidP="00F01FD3">
      <w:pPr>
        <w:pStyle w:val="Prrafodelista"/>
        <w:numPr>
          <w:ilvl w:val="1"/>
          <w:numId w:val="4"/>
        </w:numPr>
        <w:spacing w:after="0" w:line="240" w:lineRule="auto"/>
        <w:jc w:val="both"/>
        <w:rPr>
          <w:rFonts w:ascii="Calibri" w:eastAsia="Times New Roman" w:hAnsi="Calibri" w:cs="Calibri"/>
          <w:color w:val="000000"/>
          <w:lang w:eastAsia="es-CO"/>
        </w:rPr>
      </w:pPr>
      <w:r w:rsidRPr="00F01FD3">
        <w:rPr>
          <w:rFonts w:ascii="Calibri" w:eastAsia="Times New Roman" w:hAnsi="Calibri" w:cs="Calibri"/>
          <w:color w:val="000000"/>
          <w:lang w:eastAsia="es-CO"/>
        </w:rPr>
        <w:t>DAÑO EN PROPIEDAD AJENA CULPOSA POR TRÁNSITO VEHICULAR A AUTOMOVIL</w:t>
      </w:r>
    </w:p>
    <w:p w14:paraId="1E4E53FE" w14:textId="6295BD3B" w:rsidR="009D4A70" w:rsidRDefault="009D4A70" w:rsidP="009D4A70">
      <w:pPr>
        <w:pStyle w:val="Prrafodelista"/>
        <w:numPr>
          <w:ilvl w:val="1"/>
          <w:numId w:val="4"/>
        </w:numPr>
        <w:spacing w:after="0" w:line="240" w:lineRule="auto"/>
        <w:jc w:val="both"/>
        <w:rPr>
          <w:rFonts w:ascii="Calibri" w:eastAsia="Times New Roman" w:hAnsi="Calibri" w:cs="Calibri"/>
          <w:color w:val="000000"/>
          <w:lang w:eastAsia="es-CO"/>
        </w:rPr>
      </w:pPr>
      <w:r w:rsidRPr="009D4A70">
        <w:rPr>
          <w:rFonts w:ascii="Calibri" w:eastAsia="Times New Roman" w:hAnsi="Calibri" w:cs="Calibri"/>
          <w:color w:val="000000"/>
          <w:lang w:eastAsia="es-CO"/>
        </w:rPr>
        <w:t>LESIONES CULPOSAS POR TRANSITO VEHICULAR EN COLISION</w:t>
      </w:r>
    </w:p>
    <w:p w14:paraId="193B511F" w14:textId="77777777" w:rsidR="009D4A70" w:rsidRPr="009D4A70" w:rsidRDefault="009D4A70" w:rsidP="009D4A70">
      <w:pPr>
        <w:pStyle w:val="Prrafodelista"/>
        <w:numPr>
          <w:ilvl w:val="1"/>
          <w:numId w:val="4"/>
        </w:numPr>
        <w:spacing w:after="0" w:line="240" w:lineRule="auto"/>
        <w:jc w:val="both"/>
        <w:rPr>
          <w:rFonts w:ascii="Calibri" w:eastAsia="Times New Roman" w:hAnsi="Calibri" w:cs="Calibri"/>
          <w:color w:val="000000"/>
          <w:lang w:eastAsia="es-CO"/>
        </w:rPr>
      </w:pPr>
      <w:r w:rsidRPr="009D4A70">
        <w:rPr>
          <w:rFonts w:ascii="Calibri" w:eastAsia="Times New Roman" w:hAnsi="Calibri" w:cs="Calibri"/>
          <w:color w:val="000000"/>
          <w:lang w:eastAsia="es-CO"/>
        </w:rPr>
        <w:t>ROBO A CASA HABITACION SIN VIOLENCIA</w:t>
      </w:r>
    </w:p>
    <w:p w14:paraId="61410C26" w14:textId="577AFAD8" w:rsidR="00DA4340" w:rsidRDefault="00DA4340" w:rsidP="00DA4340">
      <w:pPr>
        <w:jc w:val="both"/>
      </w:pPr>
    </w:p>
    <w:p w14:paraId="41212B9E" w14:textId="0A415E89" w:rsidR="0060187B" w:rsidRDefault="0060187B" w:rsidP="004A3AEE">
      <w:pPr>
        <w:pStyle w:val="Prrafodelista"/>
        <w:numPr>
          <w:ilvl w:val="0"/>
          <w:numId w:val="2"/>
        </w:numPr>
        <w:jc w:val="both"/>
      </w:pPr>
      <w:r>
        <w:t xml:space="preserve">¿Cuál es la alcaldía que más delitos tiene y cuál es la que </w:t>
      </w:r>
      <w:r>
        <w:t>menos? ¿</w:t>
      </w:r>
      <w:r>
        <w:t xml:space="preserve">Por qué crees que sea esto? </w:t>
      </w:r>
    </w:p>
    <w:p w14:paraId="5DE425D1" w14:textId="7EAB0CF5" w:rsidR="00D51CF3" w:rsidRPr="00D51CF3" w:rsidRDefault="004A3AEE" w:rsidP="00D51CF3">
      <w:pPr>
        <w:ind w:left="360"/>
        <w:jc w:val="both"/>
        <w:rPr>
          <w:rFonts w:ascii="Calibri" w:eastAsia="Times New Roman" w:hAnsi="Calibri" w:cs="Calibri"/>
          <w:color w:val="000000"/>
          <w:lang w:eastAsia="es-CO"/>
        </w:rPr>
      </w:pPr>
      <w:r>
        <w:lastRenderedPageBreak/>
        <w:t xml:space="preserve">La alcaldía que más delitos tiene es </w:t>
      </w:r>
      <w:r w:rsidRPr="004A3AEE">
        <w:t>CUAUHTEMOC</w:t>
      </w:r>
      <w:r w:rsidR="00D51CF3">
        <w:t xml:space="preserve"> con </w:t>
      </w:r>
      <w:r w:rsidR="00D51CF3" w:rsidRPr="00D51CF3">
        <w:rPr>
          <w:rFonts w:ascii="Calibri" w:eastAsia="Times New Roman" w:hAnsi="Calibri" w:cs="Calibri"/>
          <w:color w:val="000000"/>
          <w:lang w:eastAsia="es-CO"/>
        </w:rPr>
        <w:t>182659</w:t>
      </w:r>
      <w:r>
        <w:t>. Con respecto las alcaldías de menor delitos existen 229 que registran únicamente 1 delito asociado</w:t>
      </w:r>
      <w:r w:rsidR="00BD67C7">
        <w:t xml:space="preserve">, como por ejemplo </w:t>
      </w:r>
      <w:r w:rsidR="00BD67C7" w:rsidRPr="00BD67C7">
        <w:rPr>
          <w:rFonts w:ascii="Calibri" w:eastAsia="Times New Roman" w:hAnsi="Calibri" w:cs="Calibri"/>
          <w:color w:val="000000"/>
          <w:lang w:eastAsia="es-CO"/>
        </w:rPr>
        <w:t>COYUCA DE BENITEZ</w:t>
      </w:r>
      <w:r w:rsidR="00D51CF3">
        <w:rPr>
          <w:rFonts w:ascii="Calibri" w:eastAsia="Times New Roman" w:hAnsi="Calibri" w:cs="Calibri"/>
          <w:color w:val="000000"/>
          <w:lang w:eastAsia="es-CO"/>
        </w:rPr>
        <w:t xml:space="preserve">. Si solamente se toman las alcaldías que registran más de 1000 delitos, </w:t>
      </w:r>
      <w:r w:rsidR="00D51CF3" w:rsidRPr="00D51CF3">
        <w:rPr>
          <w:rFonts w:ascii="Calibri" w:eastAsia="Times New Roman" w:hAnsi="Calibri" w:cs="Calibri"/>
          <w:color w:val="000000"/>
          <w:lang w:eastAsia="es-CO"/>
        </w:rPr>
        <w:t>NEZAHUALCOYOTL</w:t>
      </w:r>
      <w:r w:rsidR="00D51CF3">
        <w:rPr>
          <w:rFonts w:ascii="Calibri" w:eastAsia="Times New Roman" w:hAnsi="Calibri" w:cs="Calibri"/>
          <w:color w:val="000000"/>
          <w:lang w:eastAsia="es-CO"/>
        </w:rPr>
        <w:t xml:space="preserve"> es quien obtiene la menor cantidad de delitos con </w:t>
      </w:r>
      <w:r w:rsidR="00D51CF3" w:rsidRPr="00D51CF3">
        <w:rPr>
          <w:rFonts w:ascii="Calibri" w:eastAsia="Times New Roman" w:hAnsi="Calibri" w:cs="Calibri"/>
          <w:color w:val="000000"/>
          <w:lang w:eastAsia="es-CO"/>
        </w:rPr>
        <w:t>1227</w:t>
      </w:r>
      <w:r w:rsidR="00D51CF3">
        <w:rPr>
          <w:rFonts w:ascii="Calibri" w:eastAsia="Times New Roman" w:hAnsi="Calibri" w:cs="Calibri"/>
          <w:color w:val="000000"/>
          <w:lang w:eastAsia="es-CO"/>
        </w:rPr>
        <w:t xml:space="preserve"> casos.</w:t>
      </w:r>
    </w:p>
    <w:p w14:paraId="619A069B" w14:textId="165FB406" w:rsidR="004A3AEE" w:rsidRPr="002F3979" w:rsidRDefault="00BD67C7" w:rsidP="002F3979">
      <w:pPr>
        <w:ind w:left="360"/>
        <w:jc w:val="both"/>
        <w:rPr>
          <w:rFonts w:ascii="Calibri" w:eastAsia="Times New Roman" w:hAnsi="Calibri" w:cs="Calibri"/>
          <w:color w:val="000000"/>
          <w:lang w:eastAsia="es-CO"/>
        </w:rPr>
      </w:pPr>
      <w:r>
        <w:t>Adicionalmente</w:t>
      </w:r>
      <w:r w:rsidR="004A3AEE">
        <w:t xml:space="preserve">, </w:t>
      </w:r>
      <w:r w:rsidR="004A3AEE" w:rsidRPr="004A3AEE">
        <w:t>CUAUHTEMOC</w:t>
      </w:r>
      <w:r w:rsidR="004A3AEE">
        <w:t xml:space="preserve"> es </w:t>
      </w:r>
      <w:r>
        <w:t>el centro de ciudad de México lo que implica un mayor índice de delitos al tener mayor población</w:t>
      </w:r>
      <w:r w:rsidR="00D51CF3">
        <w:t xml:space="preserve">. El delito que más se presenta en esta alcaldía es el fraude con </w:t>
      </w:r>
      <w:r w:rsidR="00D51CF3" w:rsidRPr="00D51CF3">
        <w:rPr>
          <w:rFonts w:ascii="Calibri" w:eastAsia="Times New Roman" w:hAnsi="Calibri" w:cs="Calibri"/>
          <w:color w:val="000000"/>
          <w:lang w:eastAsia="es-CO"/>
        </w:rPr>
        <w:t>17949</w:t>
      </w:r>
      <w:r w:rsidR="00D51CF3">
        <w:rPr>
          <w:rFonts w:ascii="Calibri" w:eastAsia="Times New Roman" w:hAnsi="Calibri" w:cs="Calibri"/>
          <w:color w:val="000000"/>
          <w:lang w:eastAsia="es-CO"/>
        </w:rPr>
        <w:t xml:space="preserve"> casos</w:t>
      </w:r>
    </w:p>
    <w:p w14:paraId="186E00FD" w14:textId="62232502" w:rsidR="0060187B" w:rsidRDefault="0060187B" w:rsidP="00B97F3D">
      <w:pPr>
        <w:pStyle w:val="Prrafodelista"/>
        <w:numPr>
          <w:ilvl w:val="0"/>
          <w:numId w:val="2"/>
        </w:numPr>
        <w:jc w:val="both"/>
      </w:pPr>
      <w:r>
        <w:t xml:space="preserve">¿Existe alguna tendencia estacional en la ocurrencia de delitos (mes, semana, día de la semana, quincenas) en la </w:t>
      </w:r>
      <w:r>
        <w:t>CDMX? ¿</w:t>
      </w:r>
      <w:r>
        <w:t xml:space="preserve">A qué crees que se deba? </w:t>
      </w:r>
    </w:p>
    <w:p w14:paraId="20290EA2" w14:textId="66BDC7AD" w:rsidR="00B97F3D" w:rsidRDefault="00E670AB" w:rsidP="00B97F3D">
      <w:pPr>
        <w:ind w:left="360"/>
        <w:jc w:val="both"/>
      </w:pPr>
      <w:r>
        <w:t>Los días de mayor cantidad de delitos son el 1, 15, 30 y 31(El día 31 se incluye en el día 30 dado que no todos los meses tienen este día), dado que son los pagos de las nóminas, lo que implica que las personas obtengan más dinero y propiedades en esas fechas.</w:t>
      </w:r>
    </w:p>
    <w:p w14:paraId="7E21E670" w14:textId="45ED6EAE" w:rsidR="00E670AB" w:rsidRDefault="00ED2505" w:rsidP="00281997">
      <w:pPr>
        <w:ind w:left="360"/>
        <w:jc w:val="both"/>
      </w:pPr>
      <w:r>
        <w:t xml:space="preserve">Adicional, el día que mayor se presentan delitos son los viernes dado que este día es más propenso a que las personas salgan </w:t>
      </w:r>
      <w:r w:rsidR="00281997">
        <w:t xml:space="preserve">a eventos </w:t>
      </w:r>
      <w:r>
        <w:t>con amigos o familiares dado que es el último día de la semana</w:t>
      </w:r>
      <w:r w:rsidR="00281997">
        <w:t>, seguido del sábado.</w:t>
      </w:r>
      <w:r>
        <w:t xml:space="preserve"> Por otra parte, el </w:t>
      </w:r>
      <w:r w:rsidR="00281997">
        <w:t>domingo</w:t>
      </w:r>
      <w:r>
        <w:t xml:space="preserve"> </w:t>
      </w:r>
      <w:r w:rsidR="00281997">
        <w:t>presenta la menor cantidad de delitos, dado que es un día más familiar y muchas veces permanecen dentro del hogar. El resto de los días (</w:t>
      </w:r>
      <w:r w:rsidR="006F704F">
        <w:t>lunes</w:t>
      </w:r>
      <w:r w:rsidR="00281997">
        <w:t xml:space="preserve"> a jueves) se presenta una distribución similar en la cantidad de delitos.</w:t>
      </w:r>
    </w:p>
    <w:p w14:paraId="1E29BB96" w14:textId="4EE5CD54" w:rsidR="006F704F" w:rsidRDefault="006F704F" w:rsidP="00281997">
      <w:pPr>
        <w:ind w:left="360"/>
        <w:jc w:val="both"/>
      </w:pPr>
      <w:r>
        <w:t>Con respecto al mes, enero lidera la cantidad de delitos, seguido de febrero. La menor cantidad de delitos se presenta en abril y junio y diciembre. Es llamativo que en diciembre se presente una baja cantidad de delitos dado que es un mes que implica muchas reuniones familiares y salidas a eventos sociales, sin embargo, puede estar asociado a que las personas salgan de la ciudad por vacaciones, lo que influye una menor cantidad de densidad poblacional en las grandes ciudades.</w:t>
      </w:r>
    </w:p>
    <w:p w14:paraId="67C28740" w14:textId="442A3CB0" w:rsidR="0060187B" w:rsidRDefault="0060187B" w:rsidP="0060187B">
      <w:pPr>
        <w:ind w:left="360"/>
        <w:jc w:val="both"/>
      </w:pPr>
      <w:r>
        <w:t xml:space="preserve">5. ¿Cuáles son los delitos que más caracterizan a cada alcaldía? Es decir, delitos que suceden con mayor frecuencia en una alcaldía y con menor frecuencia en las demás. </w:t>
      </w:r>
    </w:p>
    <w:p w14:paraId="2367022F" w14:textId="5619746B" w:rsidR="00995F39" w:rsidRDefault="00995F39" w:rsidP="0060187B">
      <w:pPr>
        <w:ind w:left="360"/>
        <w:jc w:val="both"/>
      </w:pPr>
      <w:r>
        <w:t>Se identifican 4 grupos de alcaldías</w:t>
      </w:r>
      <w:r w:rsidR="00671EF4">
        <w:t>:</w:t>
      </w:r>
    </w:p>
    <w:p w14:paraId="29940EA7" w14:textId="70A21E2D" w:rsidR="00671EF4" w:rsidRDefault="00671EF4" w:rsidP="0060187B">
      <w:pPr>
        <w:ind w:left="360"/>
        <w:jc w:val="both"/>
      </w:pPr>
      <w:r w:rsidRPr="00671EF4">
        <w:drawing>
          <wp:inline distT="0" distB="0" distL="0" distR="0" wp14:anchorId="4E7383AA" wp14:editId="698EF029">
            <wp:extent cx="5612130" cy="11772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177290"/>
                    </a:xfrm>
                    <a:prstGeom prst="rect">
                      <a:avLst/>
                    </a:prstGeom>
                    <a:noFill/>
                    <a:ln>
                      <a:noFill/>
                    </a:ln>
                  </pic:spPr>
                </pic:pic>
              </a:graphicData>
            </a:graphic>
          </wp:inline>
        </w:drawing>
      </w:r>
    </w:p>
    <w:p w14:paraId="21499ABF" w14:textId="1DC79187" w:rsidR="00671EF4" w:rsidRDefault="00671EF4" w:rsidP="00671EF4">
      <w:pPr>
        <w:pStyle w:val="Prrafodelista"/>
        <w:numPr>
          <w:ilvl w:val="0"/>
          <w:numId w:val="5"/>
        </w:numPr>
        <w:jc w:val="both"/>
      </w:pPr>
      <w:r>
        <w:t>Grupo 1 (</w:t>
      </w:r>
      <w:r w:rsidRPr="00671EF4">
        <w:t>CUAUHTEMOC</w:t>
      </w:r>
      <w:r>
        <w:t xml:space="preserve">, </w:t>
      </w:r>
      <w:r w:rsidRPr="00671EF4">
        <w:t>BENITO JUAREZ</w:t>
      </w:r>
      <w:r>
        <w:t xml:space="preserve"> y </w:t>
      </w:r>
      <w:r w:rsidRPr="00671EF4">
        <w:t>MIGUEL HIDALGO</w:t>
      </w:r>
      <w:r>
        <w:t>): Se evidencia mayor participación de fraude y robo de objetos y menor participación de robo de vehículo de servicio particular sin violencia.</w:t>
      </w:r>
    </w:p>
    <w:p w14:paraId="3DB19700" w14:textId="1277FA24" w:rsidR="00671EF4" w:rsidRDefault="00671EF4" w:rsidP="00671EF4">
      <w:pPr>
        <w:pStyle w:val="Prrafodelista"/>
        <w:numPr>
          <w:ilvl w:val="0"/>
          <w:numId w:val="5"/>
        </w:numPr>
        <w:jc w:val="both"/>
      </w:pPr>
      <w:r>
        <w:t xml:space="preserve">Grupo </w:t>
      </w:r>
      <w:r>
        <w:t>2</w:t>
      </w:r>
      <w:r>
        <w:t xml:space="preserve"> (</w:t>
      </w:r>
      <w:r w:rsidRPr="00671EF4">
        <w:t>IZTAPALAPA</w:t>
      </w:r>
      <w:r>
        <w:t xml:space="preserve">, </w:t>
      </w:r>
      <w:r w:rsidRPr="00671EF4">
        <w:t>GUSTAVO A MADERO</w:t>
      </w:r>
      <w:r>
        <w:t xml:space="preserve"> y </w:t>
      </w:r>
      <w:r w:rsidRPr="00671EF4">
        <w:t>ALVARO OBREGON</w:t>
      </w:r>
      <w:r>
        <w:t xml:space="preserve">): Se evidencia mayor participación de </w:t>
      </w:r>
      <w:r>
        <w:t>violencia familiar</w:t>
      </w:r>
      <w:r>
        <w:t xml:space="preserve"> y menor participación de robo </w:t>
      </w:r>
      <w:r>
        <w:t>de accesorios de auto y robo de objetos del interior de un vehículo.</w:t>
      </w:r>
    </w:p>
    <w:p w14:paraId="05B67002" w14:textId="265BCA0C" w:rsidR="00671EF4" w:rsidRDefault="00671EF4" w:rsidP="00671EF4">
      <w:pPr>
        <w:pStyle w:val="Prrafodelista"/>
        <w:numPr>
          <w:ilvl w:val="0"/>
          <w:numId w:val="5"/>
        </w:numPr>
        <w:jc w:val="both"/>
      </w:pPr>
      <w:r>
        <w:lastRenderedPageBreak/>
        <w:t xml:space="preserve">Grupo </w:t>
      </w:r>
      <w:r>
        <w:t>3</w:t>
      </w:r>
      <w:r>
        <w:t xml:space="preserve"> (</w:t>
      </w:r>
      <w:r w:rsidRPr="00671EF4">
        <w:t>COYOACAN</w:t>
      </w:r>
      <w:r>
        <w:t xml:space="preserve"> y </w:t>
      </w:r>
      <w:r w:rsidRPr="00671EF4">
        <w:t>TLALPAN</w:t>
      </w:r>
      <w:r>
        <w:t xml:space="preserve">): Se </w:t>
      </w:r>
      <w:r w:rsidR="007D17D9">
        <w:t>identifica</w:t>
      </w:r>
      <w:r>
        <w:t xml:space="preserve"> mayor participación de violencia familia</w:t>
      </w:r>
      <w:r>
        <w:t>r</w:t>
      </w:r>
      <w:r>
        <w:t xml:space="preserve"> y menor participación de </w:t>
      </w:r>
      <w:r>
        <w:t>robo a transeúnte en vía pública con violencia, denuncia de derechos.</w:t>
      </w:r>
    </w:p>
    <w:p w14:paraId="7447DBD8" w14:textId="197B38AB" w:rsidR="00671EF4" w:rsidRDefault="00671EF4" w:rsidP="00671EF4">
      <w:pPr>
        <w:pStyle w:val="Prrafodelista"/>
        <w:numPr>
          <w:ilvl w:val="0"/>
          <w:numId w:val="5"/>
        </w:numPr>
        <w:jc w:val="both"/>
      </w:pPr>
      <w:r>
        <w:t xml:space="preserve">Grupo </w:t>
      </w:r>
      <w:r>
        <w:t>4</w:t>
      </w:r>
      <w:r>
        <w:t xml:space="preserve"> (</w:t>
      </w:r>
      <w:r w:rsidRPr="00671EF4">
        <w:t>VENUSTIANO CARRANZA</w:t>
      </w:r>
      <w:r>
        <w:t xml:space="preserve"> y </w:t>
      </w:r>
      <w:r w:rsidRPr="00671EF4">
        <w:t>AZCAPOTZALCO</w:t>
      </w:r>
      <w:r>
        <w:t xml:space="preserve">): Se </w:t>
      </w:r>
      <w:r w:rsidR="007D17D9">
        <w:t>presenta</w:t>
      </w:r>
      <w:r>
        <w:t xml:space="preserve"> mayor participación de violencia familiar y menor participación de </w:t>
      </w:r>
      <w:r>
        <w:t>robo de objetos del interior de un vehículo y robo de vehículo de servicio particular sin violencia.</w:t>
      </w:r>
    </w:p>
    <w:p w14:paraId="7AF42F42" w14:textId="44CF0C58" w:rsidR="002F3979" w:rsidRDefault="002F3979" w:rsidP="00BD157D">
      <w:pPr>
        <w:pStyle w:val="Prrafodelista"/>
        <w:ind w:left="1080"/>
        <w:jc w:val="both"/>
      </w:pPr>
    </w:p>
    <w:p w14:paraId="4ADECBF7" w14:textId="41C67CC6" w:rsidR="0060187B" w:rsidRDefault="0060187B" w:rsidP="0060187B">
      <w:pPr>
        <w:ind w:left="360"/>
        <w:jc w:val="both"/>
      </w:pPr>
      <w:r>
        <w:t>6. Diseña un indicador que mida el nivel de “inseguridad”. Genéralo al nivel de desagregación que te parezca más adecuado (ej. manzana, calle, AGEB, etc.). Analiza los resultados ¿Encontraste algún patrón interesante? ¿Qué decisiones se podrían tomar con el indicador?</w:t>
      </w:r>
    </w:p>
    <w:p w14:paraId="40E08B23" w14:textId="77777777" w:rsidR="007B3F07" w:rsidRDefault="007B3F07" w:rsidP="0060187B">
      <w:pPr>
        <w:ind w:left="360"/>
        <w:jc w:val="both"/>
      </w:pPr>
      <w:r>
        <w:t xml:space="preserve">Se realiza indicador en base a la ocurrencia de las categorías de delito, la colonia y la alcaldía donde se presentaron los hechos. </w:t>
      </w:r>
    </w:p>
    <w:p w14:paraId="76AD7CA3" w14:textId="6525182D" w:rsidR="007B3F07" w:rsidRDefault="007B3F07" w:rsidP="0060187B">
      <w:pPr>
        <w:ind w:left="360"/>
        <w:jc w:val="both"/>
      </w:pPr>
      <w:r>
        <w:t>La alcaldía se incluye dado que</w:t>
      </w:r>
      <w:r w:rsidRPr="007B3F07">
        <w:t xml:space="preserve"> existe una correlación entre concentración de población, violencia y delito. Las ciudades con mayor densidad de población muestran altos índices de criminalidad violenta</w:t>
      </w:r>
      <w:r w:rsidR="00A13AAF">
        <w:rPr>
          <w:rStyle w:val="Refdenotaalfinal"/>
        </w:rPr>
        <w:endnoteReference w:id="1"/>
      </w:r>
      <w:r w:rsidR="00A13AAF">
        <w:t xml:space="preserve"> </w:t>
      </w:r>
      <w:r>
        <w:t>. Con respecto a la colonia, se incluye en el indicador dado que no es lo mismo una colonia más comercial, como por ejemplo el centro de las ciudades, que una colonia apartada o rural, lo que influiría en la frecuencia de los delitos.</w:t>
      </w:r>
      <w:r w:rsidR="00A13AAF">
        <w:t xml:space="preserve"> </w:t>
      </w:r>
    </w:p>
    <w:p w14:paraId="5B1D63AB" w14:textId="36B3060F" w:rsidR="00E96BB9" w:rsidRDefault="00E96BB9" w:rsidP="0060187B">
      <w:pPr>
        <w:ind w:left="360"/>
        <w:jc w:val="both"/>
      </w:pPr>
      <w:r>
        <w:t xml:space="preserve">El tipo de delito no se incluye dentro del indicador </w:t>
      </w:r>
      <w:r w:rsidR="00B824B7">
        <w:t>dado que,</w:t>
      </w:r>
      <w:r>
        <w:t xml:space="preserve"> </w:t>
      </w:r>
      <w:r w:rsidR="00B824B7">
        <w:t>sin importar el origen del delito, todos son considerados eventos de inseguridad.</w:t>
      </w:r>
    </w:p>
    <w:p w14:paraId="0CFC316A" w14:textId="37550954" w:rsidR="00B824B7" w:rsidRDefault="003C0EC6" w:rsidP="0060187B">
      <w:pPr>
        <w:ind w:left="360"/>
        <w:jc w:val="both"/>
      </w:pPr>
      <w:r>
        <w:t>El indicador se calcula en función de los últimos años (2019-202</w:t>
      </w:r>
      <w:r w:rsidR="00D87F54">
        <w:t>0</w:t>
      </w:r>
      <w:r>
        <w:t>), dado que es la información más actualizada</w:t>
      </w:r>
      <w:r w:rsidR="00D87F54">
        <w:t xml:space="preserve"> y no se incluye 2021 dado que no ha finalizado todo el año.</w:t>
      </w:r>
    </w:p>
    <w:p w14:paraId="5453BBDF" w14:textId="77777777" w:rsidR="00D87F54" w:rsidRDefault="00D87F54" w:rsidP="00D87F54">
      <w:pPr>
        <w:jc w:val="both"/>
      </w:pPr>
    </w:p>
    <w:p w14:paraId="4410B004" w14:textId="5008514B" w:rsidR="003C0EC6" w:rsidRDefault="003C0EC6" w:rsidP="0060187B">
      <w:pPr>
        <w:ind w:left="360"/>
        <w:jc w:val="both"/>
      </w:pPr>
      <w:r>
        <w:t xml:space="preserve">A </w:t>
      </w:r>
      <w:r w:rsidR="00D87F54">
        <w:t>continuación,</w:t>
      </w:r>
      <w:r>
        <w:t xml:space="preserve"> la formula del indicador</w:t>
      </w:r>
      <w:r w:rsidR="00D87F54">
        <w:t xml:space="preserve"> (</w:t>
      </w:r>
      <w:proofErr w:type="spellStart"/>
      <w:r w:rsidR="00D87F54">
        <w:t>Ind_F</w:t>
      </w:r>
      <w:proofErr w:type="spellEnd"/>
      <w:r w:rsidR="00D87F54">
        <w:t>):</w:t>
      </w:r>
      <w:r>
        <w:t xml:space="preserve"> </w:t>
      </w:r>
    </w:p>
    <w:p w14:paraId="13C1A9B6" w14:textId="7FEF62D8" w:rsidR="003C0EC6" w:rsidRDefault="00D87F54" w:rsidP="00D87F54">
      <w:pPr>
        <w:ind w:left="360"/>
        <w:jc w:val="center"/>
      </w:pPr>
      <w:proofErr w:type="spellStart"/>
      <w:r>
        <w:t>Ind</w:t>
      </w:r>
      <w:proofErr w:type="spellEnd"/>
      <w:r>
        <w:t xml:space="preserve"> = </w:t>
      </w:r>
      <m:oMath>
        <m:f>
          <m:fPr>
            <m:ctrlPr>
              <w:rPr>
                <w:rFonts w:ascii="Cambria Math" w:hAnsi="Cambria Math"/>
                <w:i/>
              </w:rPr>
            </m:ctrlPr>
          </m:fPr>
          <m:num>
            <m:r>
              <w:rPr>
                <w:rFonts w:ascii="Cambria Math" w:hAnsi="Cambria Math"/>
              </w:rPr>
              <m:t xml:space="preserve">N° </m:t>
            </m:r>
            <m:r>
              <w:rPr>
                <w:rFonts w:ascii="Cambria Math" w:hAnsi="Cambria Math"/>
              </w:rPr>
              <m:t xml:space="preserve">de </m:t>
            </m:r>
            <m:r>
              <w:rPr>
                <w:rFonts w:ascii="Cambria Math" w:hAnsi="Cambria Math"/>
              </w:rPr>
              <m:t xml:space="preserve">delitos en </m:t>
            </m:r>
            <m:r>
              <w:rPr>
                <w:rFonts w:ascii="Cambria Math" w:hAnsi="Cambria Math"/>
              </w:rPr>
              <m:t>alcaldia</m:t>
            </m:r>
            <m:r>
              <w:rPr>
                <w:rFonts w:ascii="Cambria Math" w:hAnsi="Cambria Math"/>
              </w:rPr>
              <m:t xml:space="preserve"> i en periodo j </m:t>
            </m:r>
          </m:num>
          <m:den>
            <m:r>
              <w:rPr>
                <w:rFonts w:ascii="Cambria Math" w:hAnsi="Cambria Math"/>
              </w:rPr>
              <m:t xml:space="preserve">N° </m:t>
            </m:r>
            <m:r>
              <w:rPr>
                <w:rFonts w:ascii="Cambria Math" w:hAnsi="Cambria Math"/>
              </w:rPr>
              <m:t xml:space="preserve">de </m:t>
            </m:r>
            <m:r>
              <w:rPr>
                <w:rFonts w:ascii="Cambria Math" w:hAnsi="Cambria Math"/>
              </w:rPr>
              <m:t>delitos en periodo j</m:t>
            </m:r>
          </m:den>
        </m:f>
      </m:oMath>
      <w:r>
        <w:rPr>
          <w:rFonts w:eastAsiaTheme="minorEastAsia"/>
        </w:rPr>
        <w:t xml:space="preserve"> +</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N° de delitos en alcaldia i </m:t>
            </m:r>
            <m:r>
              <w:rPr>
                <w:rFonts w:ascii="Cambria Math" w:hAnsi="Cambria Math"/>
              </w:rPr>
              <m:t xml:space="preserve">en colonia k </m:t>
            </m:r>
            <m:r>
              <w:rPr>
                <w:rFonts w:ascii="Cambria Math" w:hAnsi="Cambria Math"/>
              </w:rPr>
              <m:t xml:space="preserve">en periodo j </m:t>
            </m:r>
          </m:num>
          <m:den>
            <m:r>
              <w:rPr>
                <w:rFonts w:ascii="Cambria Math" w:hAnsi="Cambria Math"/>
              </w:rPr>
              <m:t>N° de delitos en</m:t>
            </m:r>
            <m:r>
              <w:rPr>
                <w:rFonts w:ascii="Cambria Math" w:hAnsi="Cambria Math"/>
              </w:rPr>
              <m:t xml:space="preserve"> alcaldia i </m:t>
            </m:r>
            <m:r>
              <w:rPr>
                <w:rFonts w:ascii="Cambria Math" w:hAnsi="Cambria Math"/>
              </w:rPr>
              <m:t>en periodo j</m:t>
            </m:r>
          </m:den>
        </m:f>
      </m:oMath>
    </w:p>
    <w:p w14:paraId="68830323" w14:textId="77777777" w:rsidR="00B824B7" w:rsidRDefault="00B824B7" w:rsidP="00D87F54">
      <w:pPr>
        <w:ind w:left="360"/>
        <w:jc w:val="center"/>
      </w:pPr>
    </w:p>
    <w:p w14:paraId="02E131FF" w14:textId="6324DD95" w:rsidR="00A13AAF" w:rsidRDefault="00D87F54" w:rsidP="00D87F54">
      <w:pPr>
        <w:ind w:left="360"/>
        <w:jc w:val="center"/>
      </w:pPr>
      <w:r>
        <w:t xml:space="preserve"> </w:t>
      </w:r>
      <w:proofErr w:type="spellStart"/>
      <w:r>
        <w:t>Ind_F</w:t>
      </w:r>
      <w:proofErr w:type="spellEnd"/>
      <w:r>
        <w:t xml:space="preserve"> = Promedio de cada periodo j(</w:t>
      </w:r>
      <w:proofErr w:type="spellStart"/>
      <w:r>
        <w:t>Ind</w:t>
      </w:r>
      <w:proofErr w:type="spellEnd"/>
      <w:r>
        <w:t>)</w:t>
      </w:r>
    </w:p>
    <w:p w14:paraId="3A7332D1" w14:textId="1A63B587" w:rsidR="007B3F07" w:rsidRDefault="00AE3BA3" w:rsidP="0060187B">
      <w:pPr>
        <w:ind w:left="360"/>
        <w:jc w:val="both"/>
        <w:rPr>
          <w:lang w:val="es-ES"/>
        </w:rPr>
      </w:pPr>
      <w:r>
        <w:rPr>
          <w:lang w:val="es-ES"/>
        </w:rPr>
        <w:t>El calculo del indicador se encuentra en el archivo de Excel en la hoja Punto6</w:t>
      </w:r>
    </w:p>
    <w:p w14:paraId="7E37CD7D" w14:textId="54DE638A" w:rsidR="006E72CE" w:rsidRDefault="006E72CE" w:rsidP="0060187B">
      <w:pPr>
        <w:ind w:left="360"/>
        <w:jc w:val="both"/>
        <w:rPr>
          <w:lang w:val="es-ES"/>
        </w:rPr>
      </w:pPr>
      <w:r>
        <w:rPr>
          <w:lang w:val="es-ES"/>
        </w:rPr>
        <w:t xml:space="preserve">Se pueden tomar decisiones financieras dado que la inversión económica en la seguridad del país debe estar en función de la cantidad de delitos por zonas geográficas. Adicional, el indicador debe realizarse anualmente para que se revise si las estrategias de disminución de inseguridad </w:t>
      </w:r>
      <w:proofErr w:type="spellStart"/>
      <w:r>
        <w:rPr>
          <w:lang w:val="es-ES"/>
        </w:rPr>
        <w:t>funionan</w:t>
      </w:r>
      <w:proofErr w:type="spellEnd"/>
      <w:r>
        <w:rPr>
          <w:lang w:val="es-ES"/>
        </w:rPr>
        <w:t xml:space="preserve"> o no, y en base a esto calcular nuevamente la inversión económica.</w:t>
      </w:r>
      <w:r w:rsidR="007F4837">
        <w:rPr>
          <w:lang w:val="es-ES"/>
        </w:rPr>
        <w:t xml:space="preserve"> </w:t>
      </w:r>
    </w:p>
    <w:p w14:paraId="729D7CDF" w14:textId="1A6CEABB" w:rsidR="007F4837" w:rsidRDefault="007F4837" w:rsidP="0060187B">
      <w:pPr>
        <w:ind w:left="360"/>
        <w:jc w:val="both"/>
        <w:rPr>
          <w:lang w:val="es-ES"/>
        </w:rPr>
      </w:pPr>
      <w:r>
        <w:rPr>
          <w:lang w:val="es-ES"/>
        </w:rPr>
        <w:t>También es importante generar políticas publicas que permitan minimizar este indicador. Este debe estar de la mano con inversión social.</w:t>
      </w:r>
    </w:p>
    <w:p w14:paraId="5F75D52F" w14:textId="4DEA803B" w:rsidR="00B97F3D" w:rsidRDefault="00B97F3D" w:rsidP="0060187B">
      <w:pPr>
        <w:ind w:left="360"/>
        <w:jc w:val="both"/>
        <w:rPr>
          <w:lang w:val="es-ES"/>
        </w:rPr>
      </w:pPr>
    </w:p>
    <w:p w14:paraId="49712C05" w14:textId="15B29103" w:rsidR="00037C96" w:rsidRDefault="00037C96" w:rsidP="00037C96">
      <w:pPr>
        <w:jc w:val="both"/>
        <w:rPr>
          <w:lang w:val="es-ES"/>
        </w:rPr>
      </w:pPr>
    </w:p>
    <w:p w14:paraId="7E71E7B8" w14:textId="77777777" w:rsidR="00037C96" w:rsidRDefault="00037C96" w:rsidP="0060187B">
      <w:pPr>
        <w:ind w:left="360"/>
        <w:jc w:val="both"/>
        <w:rPr>
          <w:lang w:val="es-ES"/>
        </w:rPr>
      </w:pPr>
    </w:p>
    <w:p w14:paraId="439681B4" w14:textId="141D3C03" w:rsidR="00B97F3D" w:rsidRPr="00037C96" w:rsidRDefault="00B97F3D" w:rsidP="0060187B">
      <w:pPr>
        <w:ind w:left="360"/>
        <w:jc w:val="both"/>
        <w:rPr>
          <w:b/>
          <w:bCs/>
          <w:sz w:val="32"/>
          <w:szCs w:val="32"/>
          <w:lang w:val="es-ES"/>
        </w:rPr>
      </w:pPr>
      <w:r w:rsidRPr="00037C96">
        <w:rPr>
          <w:b/>
          <w:bCs/>
          <w:sz w:val="32"/>
          <w:szCs w:val="32"/>
          <w:lang w:val="es-ES"/>
        </w:rPr>
        <w:t>Caso II</w:t>
      </w:r>
    </w:p>
    <w:p w14:paraId="3864BEAF" w14:textId="17A107B5" w:rsidR="00B97F3D" w:rsidRDefault="00B97F3D" w:rsidP="00B97F3D">
      <w:pPr>
        <w:jc w:val="both"/>
      </w:pPr>
      <w:r w:rsidRPr="00B97F3D">
        <w:t>La Michoacana</w:t>
      </w:r>
    </w:p>
    <w:p w14:paraId="17B0943F" w14:textId="76B36944" w:rsidR="00F638ED" w:rsidRPr="0060187B" w:rsidRDefault="00F638ED" w:rsidP="00F638ED">
      <w:pPr>
        <w:jc w:val="both"/>
        <w:rPr>
          <w:lang w:val="es-ES"/>
        </w:rPr>
      </w:pPr>
      <w:r w:rsidRPr="00F638ED">
        <w:rPr>
          <w:b/>
          <w:bCs/>
          <w:lang w:val="es-ES"/>
        </w:rPr>
        <w:t>Objetivo:</w:t>
      </w:r>
      <w:r>
        <w:rPr>
          <w:lang w:val="es-ES"/>
        </w:rPr>
        <w:t xml:space="preserve"> </w:t>
      </w:r>
      <w:r>
        <w:t xml:space="preserve">Definir qué máquinas deben ser surtidas y </w:t>
      </w:r>
      <w:r w:rsidR="00F57446">
        <w:t>la cantidad optima de</w:t>
      </w:r>
      <w:r>
        <w:t xml:space="preserve"> paletas </w:t>
      </w:r>
      <w:r w:rsidR="00F57446">
        <w:t xml:space="preserve">a </w:t>
      </w:r>
      <w:r>
        <w:t>surtir en cada una</w:t>
      </w:r>
      <w:r w:rsidR="00C611BB">
        <w:t>, manteniendo un costo de transporte y energía bajos</w:t>
      </w:r>
      <w:r w:rsidR="00AF145A">
        <w:t xml:space="preserve">, </w:t>
      </w:r>
      <w:r w:rsidR="00AF145A">
        <w:t>sin superar su c</w:t>
      </w:r>
      <w:r w:rsidR="00AF145A">
        <w:t>u</w:t>
      </w:r>
      <w:r w:rsidR="00AF145A">
        <w:t>ota de indisponibilidad.</w:t>
      </w:r>
    </w:p>
    <w:p w14:paraId="746C3D75" w14:textId="56F725F5" w:rsidR="00B97F3D" w:rsidRPr="00C611BB" w:rsidRDefault="00C611BB" w:rsidP="00C611BB">
      <w:pPr>
        <w:jc w:val="both"/>
        <w:rPr>
          <w:b/>
          <w:bCs/>
          <w:lang w:val="es-ES"/>
        </w:rPr>
      </w:pPr>
      <w:r w:rsidRPr="00C611BB">
        <w:rPr>
          <w:b/>
          <w:bCs/>
          <w:lang w:val="es-ES"/>
        </w:rPr>
        <w:t>Proceso:</w:t>
      </w:r>
    </w:p>
    <w:p w14:paraId="3491FB63" w14:textId="55D12671" w:rsidR="00037C96" w:rsidRDefault="00073B05" w:rsidP="0060187B">
      <w:pPr>
        <w:ind w:left="360"/>
        <w:jc w:val="both"/>
        <w:rPr>
          <w:lang w:val="es-ES"/>
        </w:rPr>
      </w:pPr>
      <w:r>
        <w:rPr>
          <w:noProof/>
          <w:lang w:val="es-ES"/>
        </w:rPr>
        <w:drawing>
          <wp:inline distT="0" distB="0" distL="0" distR="0" wp14:anchorId="53BCA5BA" wp14:editId="4B99D9D6">
            <wp:extent cx="5486400" cy="3200400"/>
            <wp:effectExtent l="0" t="0" r="0" b="1905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F4CF719" w14:textId="77777777" w:rsidR="00037C96" w:rsidRDefault="00037C96" w:rsidP="0060187B">
      <w:pPr>
        <w:ind w:left="360"/>
        <w:jc w:val="both"/>
        <w:rPr>
          <w:lang w:val="es-ES"/>
        </w:rPr>
      </w:pPr>
    </w:p>
    <w:p w14:paraId="17439519" w14:textId="72DF7A70" w:rsidR="00E206DA" w:rsidRPr="00C611BB" w:rsidRDefault="00E206DA" w:rsidP="00E206DA">
      <w:pPr>
        <w:jc w:val="both"/>
        <w:rPr>
          <w:b/>
          <w:bCs/>
        </w:rPr>
      </w:pPr>
      <w:r w:rsidRPr="00C611BB">
        <w:rPr>
          <w:b/>
          <w:bCs/>
        </w:rPr>
        <w:t>Restricciones</w:t>
      </w:r>
      <w:r w:rsidRPr="00C611BB">
        <w:rPr>
          <w:b/>
          <w:bCs/>
        </w:rPr>
        <w:t>:</w:t>
      </w:r>
    </w:p>
    <w:p w14:paraId="16BBA77E" w14:textId="77777777" w:rsidR="00E206DA" w:rsidRPr="00B97F3D" w:rsidRDefault="00E206DA" w:rsidP="00E206DA">
      <w:pPr>
        <w:pStyle w:val="Prrafodelista"/>
        <w:numPr>
          <w:ilvl w:val="0"/>
          <w:numId w:val="6"/>
        </w:numPr>
        <w:jc w:val="both"/>
      </w:pPr>
      <w:r>
        <w:t xml:space="preserve">Cantidad de máquinas </w:t>
      </w:r>
      <w:r w:rsidRPr="00B97F3D">
        <w:t>4000 máquinas expendedoras</w:t>
      </w:r>
    </w:p>
    <w:p w14:paraId="7DD41980" w14:textId="77777777" w:rsidR="00E206DA" w:rsidRDefault="00E206DA" w:rsidP="00E206DA">
      <w:pPr>
        <w:pStyle w:val="Prrafodelista"/>
        <w:numPr>
          <w:ilvl w:val="0"/>
          <w:numId w:val="6"/>
        </w:numPr>
        <w:jc w:val="both"/>
      </w:pPr>
      <w:r>
        <w:t>No se puede surtir más de una vez la maquina</w:t>
      </w:r>
    </w:p>
    <w:p w14:paraId="46A616C2" w14:textId="6DF498A0" w:rsidR="00E206DA" w:rsidRDefault="00E206DA" w:rsidP="00E206DA">
      <w:pPr>
        <w:pStyle w:val="Prrafodelista"/>
        <w:numPr>
          <w:ilvl w:val="0"/>
          <w:numId w:val="6"/>
        </w:numPr>
        <w:jc w:val="both"/>
      </w:pPr>
      <w:r>
        <w:t>No deben existir casos de máquinas sin paletas disponibles</w:t>
      </w:r>
    </w:p>
    <w:p w14:paraId="5B9017A7" w14:textId="50D9C27E" w:rsidR="00E206DA" w:rsidRDefault="00E206DA" w:rsidP="00E206DA">
      <w:pPr>
        <w:pStyle w:val="Prrafodelista"/>
        <w:numPr>
          <w:ilvl w:val="0"/>
          <w:numId w:val="6"/>
        </w:numPr>
        <w:jc w:val="both"/>
      </w:pPr>
      <w:r>
        <w:t>C</w:t>
      </w:r>
      <w:r>
        <w:t>antidad de días/máquina donde hubo indisponibilidad de paletas menor a 2% al mes</w:t>
      </w:r>
    </w:p>
    <w:p w14:paraId="4D074EA3" w14:textId="4706A29A" w:rsidR="00F638ED" w:rsidRDefault="00F638ED" w:rsidP="00F638ED">
      <w:pPr>
        <w:jc w:val="both"/>
      </w:pPr>
    </w:p>
    <w:p w14:paraId="53BC811F" w14:textId="77777777" w:rsidR="00F638ED" w:rsidRPr="00C611BB" w:rsidRDefault="00F638ED" w:rsidP="00F638ED">
      <w:pPr>
        <w:jc w:val="both"/>
        <w:rPr>
          <w:b/>
          <w:bCs/>
        </w:rPr>
      </w:pPr>
      <w:r w:rsidRPr="00C611BB">
        <w:rPr>
          <w:b/>
          <w:bCs/>
        </w:rPr>
        <w:t>Indicadores actuales:</w:t>
      </w:r>
    </w:p>
    <w:p w14:paraId="01B26F49" w14:textId="062DA7DD" w:rsidR="00F638ED" w:rsidRDefault="00F638ED" w:rsidP="00F638ED">
      <w:pPr>
        <w:pStyle w:val="Prrafodelista"/>
        <w:numPr>
          <w:ilvl w:val="0"/>
          <w:numId w:val="6"/>
        </w:numPr>
        <w:jc w:val="both"/>
      </w:pPr>
      <w:r>
        <w:t xml:space="preserve">La cantidad de paletas retiradas para cada máquina, cada día desde que empezó la operación (hace 5 años) hasta el día anterior. </w:t>
      </w:r>
    </w:p>
    <w:p w14:paraId="35640203" w14:textId="6DB624FE" w:rsidR="00F638ED" w:rsidRDefault="00F638ED" w:rsidP="00F638ED">
      <w:pPr>
        <w:pStyle w:val="Prrafodelista"/>
        <w:numPr>
          <w:ilvl w:val="0"/>
          <w:numId w:val="6"/>
        </w:numPr>
        <w:jc w:val="both"/>
      </w:pPr>
      <w:r>
        <w:t xml:space="preserve">La cantidad de paletas disponibles en cada máquina, cada día (a final del día, medianoche) desde que empezó la operación (hace 5 años) hasta el día anterior. </w:t>
      </w:r>
    </w:p>
    <w:p w14:paraId="58ADF34C" w14:textId="09BEECC7" w:rsidR="00F638ED" w:rsidRDefault="00F638ED" w:rsidP="00F638ED">
      <w:pPr>
        <w:pStyle w:val="Prrafodelista"/>
        <w:numPr>
          <w:ilvl w:val="0"/>
          <w:numId w:val="6"/>
        </w:numPr>
        <w:jc w:val="both"/>
      </w:pPr>
      <w:r>
        <w:t xml:space="preserve">La capacidad, en cantidad de paletas, de cada máquina expendedora. </w:t>
      </w:r>
    </w:p>
    <w:p w14:paraId="245BA305" w14:textId="790DADC5" w:rsidR="00F638ED" w:rsidRDefault="00F638ED" w:rsidP="00F638ED">
      <w:pPr>
        <w:pStyle w:val="Prrafodelista"/>
        <w:numPr>
          <w:ilvl w:val="0"/>
          <w:numId w:val="6"/>
        </w:numPr>
        <w:jc w:val="both"/>
      </w:pPr>
      <w:r>
        <w:t xml:space="preserve">El costo de surtir cada máquina ($100) </w:t>
      </w:r>
    </w:p>
    <w:p w14:paraId="6A89CCAF" w14:textId="78F4537D" w:rsidR="00F638ED" w:rsidRDefault="00F638ED" w:rsidP="00F638ED">
      <w:pPr>
        <w:pStyle w:val="Prrafodelista"/>
        <w:numPr>
          <w:ilvl w:val="0"/>
          <w:numId w:val="6"/>
        </w:numPr>
        <w:jc w:val="both"/>
      </w:pPr>
      <w:r>
        <w:lastRenderedPageBreak/>
        <w:t xml:space="preserve">El costo de mantener una paleta por un día en cualquier máquina expendedora ($1) </w:t>
      </w:r>
    </w:p>
    <w:p w14:paraId="437E358F" w14:textId="254F3285" w:rsidR="00F638ED" w:rsidRPr="00C611BB" w:rsidRDefault="00F638ED" w:rsidP="00C611BB">
      <w:pPr>
        <w:pStyle w:val="Prrafodelista"/>
        <w:numPr>
          <w:ilvl w:val="0"/>
          <w:numId w:val="6"/>
        </w:numPr>
        <w:jc w:val="both"/>
      </w:pPr>
      <w:r>
        <w:t>No hay límite de carga en los camiones repartidores</w:t>
      </w:r>
    </w:p>
    <w:p w14:paraId="6498C4A3" w14:textId="18505E1C" w:rsidR="00F638ED" w:rsidRPr="00BA1771" w:rsidRDefault="00BA1771" w:rsidP="00F638ED">
      <w:pPr>
        <w:jc w:val="both"/>
        <w:rPr>
          <w:b/>
          <w:bCs/>
        </w:rPr>
      </w:pPr>
      <w:r w:rsidRPr="00BA1771">
        <w:rPr>
          <w:b/>
          <w:bCs/>
        </w:rPr>
        <w:t xml:space="preserve">Antecedentes: </w:t>
      </w:r>
    </w:p>
    <w:p w14:paraId="26B210A1" w14:textId="0DEFD344" w:rsidR="00BA1771" w:rsidRDefault="00BA1771" w:rsidP="00BA1771">
      <w:pPr>
        <w:pStyle w:val="Prrafodelista"/>
        <w:numPr>
          <w:ilvl w:val="0"/>
          <w:numId w:val="11"/>
        </w:numPr>
        <w:jc w:val="both"/>
      </w:pPr>
      <w:r>
        <w:t>La</w:t>
      </w:r>
      <w:r>
        <w:t xml:space="preserve"> estrategia de llenar a tope la máquina expendedora y surtirla el día que observe que las paletas están </w:t>
      </w:r>
      <w:r>
        <w:t>a punto de</w:t>
      </w:r>
      <w:r>
        <w:t xml:space="preserve"> acabarse para llenar de nuevo la máquina a tope tiene un costo muy alto de energía y un costo bajo de transporte. </w:t>
      </w:r>
    </w:p>
    <w:p w14:paraId="5E3723B3" w14:textId="681E8ADF" w:rsidR="00BA1771" w:rsidRDefault="00BA1771" w:rsidP="00BA1771">
      <w:pPr>
        <w:pStyle w:val="Prrafodelista"/>
        <w:numPr>
          <w:ilvl w:val="0"/>
          <w:numId w:val="11"/>
        </w:numPr>
        <w:jc w:val="both"/>
      </w:pPr>
      <w:r>
        <w:t xml:space="preserve">Para </w:t>
      </w:r>
      <w:r>
        <w:t>cada máquina hacer viajes diarios con el contenido de paletas necesarias para el siguiente día tiene un costo de energía bastante bajo pero un costo de transporte muy alto.</w:t>
      </w:r>
    </w:p>
    <w:p w14:paraId="76C27310" w14:textId="729D6550" w:rsidR="00AF145A" w:rsidRDefault="00AF145A" w:rsidP="00BA1771">
      <w:pPr>
        <w:pStyle w:val="Prrafodelista"/>
        <w:numPr>
          <w:ilvl w:val="0"/>
          <w:numId w:val="11"/>
        </w:numPr>
        <w:jc w:val="both"/>
      </w:pPr>
      <w:r>
        <w:t xml:space="preserve">El </w:t>
      </w:r>
      <w:r>
        <w:t>consumo de paletas cambia mucho de máquina a máquina y día con día</w:t>
      </w:r>
    </w:p>
    <w:p w14:paraId="28E78439" w14:textId="26F7E459" w:rsidR="00A27B1F" w:rsidRDefault="00A27B1F" w:rsidP="00622249">
      <w:pPr>
        <w:jc w:val="both"/>
        <w:rPr>
          <w:b/>
          <w:bCs/>
        </w:rPr>
      </w:pPr>
      <w:r w:rsidRPr="00A27B1F">
        <w:rPr>
          <w:b/>
          <w:bCs/>
        </w:rPr>
        <w:t xml:space="preserve">Solución </w:t>
      </w:r>
    </w:p>
    <w:p w14:paraId="1FF7BE36" w14:textId="175C7C82" w:rsidR="00A27B1F" w:rsidRDefault="00261CAF" w:rsidP="00622249">
      <w:pPr>
        <w:jc w:val="both"/>
        <w:rPr>
          <w:b/>
          <w:bCs/>
        </w:rPr>
      </w:pPr>
      <w:r>
        <w:rPr>
          <w:b/>
          <w:bCs/>
          <w:noProof/>
        </w:rPr>
        <mc:AlternateContent>
          <mc:Choice Requires="wps">
            <w:drawing>
              <wp:anchor distT="0" distB="0" distL="114300" distR="114300" simplePos="0" relativeHeight="251659264" behindDoc="0" locked="0" layoutInCell="1" allowOverlap="1" wp14:anchorId="739968E3" wp14:editId="5FA6D750">
                <wp:simplePos x="0" y="0"/>
                <wp:positionH relativeFrom="column">
                  <wp:posOffset>2787015</wp:posOffset>
                </wp:positionH>
                <wp:positionV relativeFrom="paragraph">
                  <wp:posOffset>2625725</wp:posOffset>
                </wp:positionV>
                <wp:extent cx="2076450" cy="495300"/>
                <wp:effectExtent l="0" t="19050" r="19050" b="19050"/>
                <wp:wrapNone/>
                <wp:docPr id="12" name="Flecha: curvada hacia arriba 12"/>
                <wp:cNvGraphicFramePr/>
                <a:graphic xmlns:a="http://schemas.openxmlformats.org/drawingml/2006/main">
                  <a:graphicData uri="http://schemas.microsoft.com/office/word/2010/wordprocessingShape">
                    <wps:wsp>
                      <wps:cNvSpPr/>
                      <wps:spPr>
                        <a:xfrm flipH="1">
                          <a:off x="0" y="0"/>
                          <a:ext cx="2076450" cy="4953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1B4A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12" o:spid="_x0000_s1026" type="#_x0000_t104" style="position:absolute;margin-left:219.45pt;margin-top:206.75pt;width:163.5pt;height:3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" adj="19024,20956,5400" fillcolor="#4472c4 [3204]" strokecolor="#1f3763 [1604]" strokeweight="1pt"/>
            </w:pict>
          </mc:Fallback>
        </mc:AlternateContent>
      </w:r>
      <w:r w:rsidR="00A27B1F">
        <w:rPr>
          <w:b/>
          <w:bCs/>
          <w:noProof/>
        </w:rPr>
        <w:drawing>
          <wp:inline distT="0" distB="0" distL="0" distR="0" wp14:anchorId="3A777CD0" wp14:editId="01FC7A0A">
            <wp:extent cx="5486400" cy="3200400"/>
            <wp:effectExtent l="19050" t="0" r="1905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EE75EFF" w14:textId="2E4696DC" w:rsidR="00261CAF" w:rsidRDefault="00261CAF" w:rsidP="00261CAF">
      <w:pPr>
        <w:ind w:left="3540"/>
        <w:jc w:val="both"/>
        <w:rPr>
          <w:b/>
          <w:bCs/>
        </w:rPr>
      </w:pPr>
      <w:r>
        <w:rPr>
          <w:b/>
          <w:bCs/>
        </w:rPr>
        <w:t xml:space="preserve">Una vez se proyecten las cifras, cada cierto periodo de tiempo se deben </w:t>
      </w:r>
      <w:r w:rsidR="00F31114">
        <w:rPr>
          <w:b/>
          <w:bCs/>
        </w:rPr>
        <w:t>alimentar</w:t>
      </w:r>
      <w:r>
        <w:rPr>
          <w:b/>
          <w:bCs/>
        </w:rPr>
        <w:t xml:space="preserve"> las cifras reales al histórico de información, para realizar la proyección y optimización nuevamente</w:t>
      </w:r>
      <w:r w:rsidR="00F31114">
        <w:rPr>
          <w:b/>
          <w:bCs/>
        </w:rPr>
        <w:t>.</w:t>
      </w:r>
      <w:r>
        <w:rPr>
          <w:b/>
          <w:bCs/>
        </w:rPr>
        <w:t xml:space="preserve"> </w:t>
      </w:r>
    </w:p>
    <w:p w14:paraId="54681B61" w14:textId="77777777" w:rsidR="00261CAF" w:rsidRDefault="00261CAF" w:rsidP="00622249">
      <w:pPr>
        <w:jc w:val="both"/>
        <w:rPr>
          <w:b/>
          <w:bCs/>
        </w:rPr>
      </w:pPr>
    </w:p>
    <w:p w14:paraId="4FB49BE6" w14:textId="6379D833" w:rsidR="00A27B1F" w:rsidRDefault="00B225DC" w:rsidP="00622249">
      <w:pPr>
        <w:jc w:val="both"/>
        <w:rPr>
          <w:b/>
          <w:bCs/>
        </w:rPr>
      </w:pPr>
      <w:r>
        <w:rPr>
          <w:b/>
          <w:bCs/>
        </w:rPr>
        <w:t>Planteamiento matemático optimización</w:t>
      </w:r>
    </w:p>
    <w:p w14:paraId="5FAD4311" w14:textId="1CA02FBE" w:rsidR="00B225DC" w:rsidRPr="00A27B1F" w:rsidRDefault="00B225DC" w:rsidP="00BF1D3B">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r w:rsidR="00BF1D3B">
        <w:rPr>
          <w:rFonts w:eastAsiaTheme="minorEastAsia"/>
          <w:b/>
          <w:bCs/>
        </w:rPr>
        <w:tab/>
        <w:t xml:space="preserve">, con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r>
          <m:rPr>
            <m:sty m:val="bi"/>
          </m:rPr>
          <w:rPr>
            <w:rFonts w:ascii="Cambria Math" w:eastAsiaTheme="minorEastAsia" w:hAnsi="Cambria Math"/>
          </w:rPr>
          <m:t>≤2%</m:t>
        </m:r>
      </m:oMath>
    </w:p>
    <w:p w14:paraId="38B0F8AC" w14:textId="77777777" w:rsidR="00B225DC" w:rsidRDefault="00B225DC" w:rsidP="00622249">
      <w:pPr>
        <w:jc w:val="both"/>
      </w:pPr>
      <w:r>
        <w:t>Con,</w:t>
      </w:r>
    </w:p>
    <w:p w14:paraId="54DD27AA" w14:textId="298F190C" w:rsidR="00A27B1F" w:rsidRDefault="00B225DC" w:rsidP="00B225DC">
      <w:pPr>
        <w:pStyle w:val="Prrafodelista"/>
        <w:numPr>
          <w:ilvl w:val="0"/>
          <w:numId w:val="12"/>
        </w:numPr>
        <w:jc w:val="both"/>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sub>
        </m:sSub>
      </m:oMath>
      <w:r w:rsidRPr="00B225DC">
        <w:t xml:space="preserve"> = Costo </w:t>
      </w:r>
      <w:r>
        <w:t xml:space="preserve">óptimo </w:t>
      </w:r>
      <w:r w:rsidRPr="00B225DC">
        <w:t>de cada maquina i</w:t>
      </w:r>
    </w:p>
    <w:p w14:paraId="592D5196" w14:textId="7DCC2516" w:rsidR="00B225DC" w:rsidRDefault="00B225DC" w:rsidP="00B225DC">
      <w:pPr>
        <w:pStyle w:val="Prrafodelista"/>
        <w:numPr>
          <w:ilvl w:val="0"/>
          <w:numId w:val="12"/>
        </w:numPr>
        <w:jc w:val="both"/>
      </w:pP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m:t>
            </m:r>
          </m:sub>
        </m:sSub>
      </m:oMath>
      <w:r w:rsidRPr="00B225DC">
        <w:t xml:space="preserve"> = Costo de </w:t>
      </w:r>
      <w:r>
        <w:t xml:space="preserve">transporte de </w:t>
      </w:r>
      <w:r w:rsidRPr="00B225DC">
        <w:t>cada maquina i</w:t>
      </w:r>
    </w:p>
    <w:p w14:paraId="7271DDE0" w14:textId="0F13FCF3" w:rsidR="00B225DC" w:rsidRDefault="00B225DC" w:rsidP="00B225DC">
      <w:pPr>
        <w:pStyle w:val="Prrafodelista"/>
        <w:numPr>
          <w:ilvl w:val="0"/>
          <w:numId w:val="12"/>
        </w:numPr>
        <w:jc w:val="both"/>
      </w:pPr>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oMath>
      <w:r w:rsidRPr="00B225DC">
        <w:t xml:space="preserve"> = Costo </w:t>
      </w:r>
      <w:r>
        <w:t xml:space="preserve">energético de las paletas </w:t>
      </w:r>
      <w:r>
        <w:t xml:space="preserve">de </w:t>
      </w:r>
      <w:r w:rsidRPr="00B225DC">
        <w:t>cada maquina i</w:t>
      </w:r>
    </w:p>
    <w:p w14:paraId="55272117" w14:textId="146B2686" w:rsidR="00B225DC" w:rsidRDefault="00D2572B" w:rsidP="00D2572B">
      <w:pPr>
        <w:jc w:val="both"/>
      </w:pPr>
      <w:r>
        <w:lastRenderedPageBreak/>
        <w:t>Sujeto a:</w:t>
      </w:r>
    </w:p>
    <w:p w14:paraId="3D649067" w14:textId="77777777" w:rsidR="00BF1D3B" w:rsidRDefault="00BF1D3B" w:rsidP="00BF1D3B">
      <w:pPr>
        <w:pStyle w:val="Prrafodelista"/>
        <w:numPr>
          <w:ilvl w:val="0"/>
          <w:numId w:val="6"/>
        </w:numPr>
        <w:jc w:val="both"/>
      </w:pPr>
      <m:oMath>
        <m:sSub>
          <m:sSubPr>
            <m:ctrlPr>
              <w:rPr>
                <w:rFonts w:ascii="Cambria Math" w:hAnsi="Cambria Math"/>
              </w:rPr>
            </m:ctrlPr>
          </m:sSubPr>
          <m:e>
            <m:r>
              <m:rPr>
                <m:sty m:val="bi"/>
              </m:rPr>
              <w:rPr>
                <w:rFonts w:ascii="Cambria Math" w:hAnsi="Cambria Math"/>
              </w:rPr>
              <m:t>D</m:t>
            </m:r>
          </m:e>
          <m:sub>
            <m:r>
              <m:rPr>
                <m:sty m:val="bi"/>
              </m:rPr>
              <w:rPr>
                <w:rFonts w:ascii="Cambria Math" w:hAnsi="Cambria Math"/>
              </w:rPr>
              <m:t>i</m:t>
            </m:r>
          </m:sub>
        </m:sSub>
      </m:oMath>
      <w:r w:rsidRPr="00B225DC">
        <w:t xml:space="preserve"> =</w:t>
      </w:r>
      <w:r>
        <w:t xml:space="preserve"> </w:t>
      </w:r>
      <w:r>
        <w:t>Cantidad de días/máquina donde hubo indisponibilidad de paletas menor a 2% al mes</w:t>
      </w:r>
    </w:p>
    <w:p w14:paraId="6BB7A8D0" w14:textId="5604A180" w:rsidR="00D2572B" w:rsidRDefault="00D2572B" w:rsidP="00BF1D3B">
      <w:pPr>
        <w:pStyle w:val="Prrafodelista"/>
        <w:jc w:val="both"/>
      </w:pPr>
    </w:p>
    <w:p w14:paraId="39D38291" w14:textId="37994300" w:rsidR="00026C12" w:rsidRDefault="00026C12" w:rsidP="00622249">
      <w:pPr>
        <w:jc w:val="both"/>
        <w:rPr>
          <w:rFonts w:eastAsiaTheme="minorEastAsia"/>
          <w:b/>
          <w:bCs/>
        </w:rPr>
      </w:pPr>
      <w:r>
        <w:rPr>
          <w:rFonts w:eastAsiaTheme="minorEastAsia"/>
          <w:b/>
          <w:bCs/>
        </w:rPr>
        <w:t>Métricas</w:t>
      </w:r>
    </w:p>
    <w:p w14:paraId="597C66A2" w14:textId="77777777" w:rsidR="00026C12" w:rsidRPr="00026C12" w:rsidRDefault="00026C12" w:rsidP="00026C12">
      <w:pPr>
        <w:pStyle w:val="Prrafodelista"/>
        <w:numPr>
          <w:ilvl w:val="0"/>
          <w:numId w:val="6"/>
        </w:numPr>
        <w:jc w:val="both"/>
      </w:pPr>
      <w:r w:rsidRPr="00026C12">
        <w:t>Bondad de ajuste</w:t>
      </w:r>
    </w:p>
    <w:p w14:paraId="0DAC32F1" w14:textId="38CE4CE5" w:rsidR="00026C12" w:rsidRDefault="00026C12" w:rsidP="00026C12">
      <w:pPr>
        <w:pStyle w:val="Prrafodelista"/>
        <w:numPr>
          <w:ilvl w:val="0"/>
          <w:numId w:val="6"/>
        </w:numPr>
        <w:jc w:val="both"/>
      </w:pPr>
      <w:r w:rsidRPr="00026C12">
        <w:t xml:space="preserve">Criterios de AIC, BIC </w:t>
      </w:r>
    </w:p>
    <w:p w14:paraId="5D68BD4A" w14:textId="14E218BE" w:rsidR="004A4152" w:rsidRDefault="004A4152" w:rsidP="00026C12">
      <w:pPr>
        <w:pStyle w:val="Prrafodelista"/>
        <w:numPr>
          <w:ilvl w:val="0"/>
          <w:numId w:val="6"/>
        </w:numPr>
        <w:jc w:val="both"/>
      </w:pPr>
      <w:r>
        <w:t>Variables significativas</w:t>
      </w:r>
    </w:p>
    <w:p w14:paraId="40DBDD75" w14:textId="76EB3500" w:rsidR="00F0587A" w:rsidRDefault="00F0587A" w:rsidP="00026C12">
      <w:pPr>
        <w:pStyle w:val="Prrafodelista"/>
        <w:numPr>
          <w:ilvl w:val="0"/>
          <w:numId w:val="6"/>
        </w:numPr>
        <w:jc w:val="both"/>
      </w:pPr>
      <w:r>
        <w:t>Método del codito para clústeres</w:t>
      </w:r>
    </w:p>
    <w:p w14:paraId="385D452D" w14:textId="692D18C2" w:rsidR="00F0587A" w:rsidRPr="00026C12" w:rsidRDefault="00F0587A" w:rsidP="00026C12">
      <w:pPr>
        <w:pStyle w:val="Prrafodelista"/>
        <w:numPr>
          <w:ilvl w:val="0"/>
          <w:numId w:val="6"/>
        </w:numPr>
        <w:jc w:val="both"/>
      </w:pPr>
      <w:r>
        <w:t>Afinidad de los clústeres</w:t>
      </w:r>
    </w:p>
    <w:p w14:paraId="39586250" w14:textId="73E170DA" w:rsidR="00026C12" w:rsidRDefault="00026C12" w:rsidP="00622249">
      <w:pPr>
        <w:jc w:val="both"/>
        <w:rPr>
          <w:rFonts w:eastAsiaTheme="minorEastAsia"/>
          <w:b/>
          <w:bCs/>
        </w:rPr>
      </w:pPr>
      <w:r>
        <w:rPr>
          <w:rFonts w:eastAsiaTheme="minorEastAsia"/>
          <w:b/>
          <w:bCs/>
        </w:rPr>
        <w:t>Evaluación del modelo</w:t>
      </w:r>
    </w:p>
    <w:p w14:paraId="7610E366" w14:textId="23AD2BFF" w:rsidR="00026C12" w:rsidRDefault="00026C12" w:rsidP="00026C12">
      <w:pPr>
        <w:pStyle w:val="Prrafodelista"/>
        <w:numPr>
          <w:ilvl w:val="0"/>
          <w:numId w:val="6"/>
        </w:numPr>
        <w:jc w:val="both"/>
      </w:pPr>
      <w:r w:rsidRPr="00F0587A">
        <w:t>Realizar paralelamente la distribución usual sugerida por Luis y la solución planteada por el modelo, con el</w:t>
      </w:r>
      <w:r w:rsidRPr="00026C12">
        <w:t xml:space="preserve"> fin de evaluar el impacto en los costos</w:t>
      </w:r>
      <w:r>
        <w:t xml:space="preserve"> (variación de costos)</w:t>
      </w:r>
      <w:r w:rsidR="0041632A">
        <w:t xml:space="preserve"> durante al menos 3 meses.</w:t>
      </w:r>
    </w:p>
    <w:p w14:paraId="098743AC" w14:textId="5BE2B296" w:rsidR="00F0587A" w:rsidRDefault="00F0587A" w:rsidP="00F0587A">
      <w:pPr>
        <w:jc w:val="both"/>
        <w:rPr>
          <w:rFonts w:eastAsiaTheme="minorEastAsia"/>
          <w:b/>
          <w:bCs/>
        </w:rPr>
      </w:pPr>
      <w:r>
        <w:rPr>
          <w:rFonts w:eastAsiaTheme="minorEastAsia"/>
          <w:b/>
          <w:bCs/>
        </w:rPr>
        <w:t>Despliegue de modelo</w:t>
      </w:r>
    </w:p>
    <w:p w14:paraId="088F14DF" w14:textId="498CE7AE" w:rsidR="00F0587A" w:rsidRDefault="00F0587A" w:rsidP="00F0587A">
      <w:pPr>
        <w:pStyle w:val="Prrafodelista"/>
        <w:numPr>
          <w:ilvl w:val="0"/>
          <w:numId w:val="6"/>
        </w:numPr>
        <w:jc w:val="both"/>
      </w:pPr>
      <w:r w:rsidRPr="00F0587A">
        <w:t xml:space="preserve">Una vez se proyecten las cifras, cada cierto periodo de tiempo se deben alimentar las cifras reales al histórico de información, para realizar la proyección y optimización nuevamente. </w:t>
      </w:r>
    </w:p>
    <w:p w14:paraId="05B1DDAD" w14:textId="1452A022" w:rsidR="00F0587A" w:rsidRPr="005132FB" w:rsidRDefault="00F0587A" w:rsidP="00F0587A">
      <w:pPr>
        <w:pStyle w:val="Prrafodelista"/>
        <w:numPr>
          <w:ilvl w:val="0"/>
          <w:numId w:val="6"/>
        </w:numPr>
        <w:jc w:val="both"/>
      </w:pPr>
      <w:r>
        <w:t>Cada 6 meses realizar calibración de clústeres</w:t>
      </w:r>
    </w:p>
    <w:p w14:paraId="08CC004E" w14:textId="253BE44B" w:rsidR="00F0587A" w:rsidRPr="00F0587A" w:rsidRDefault="00F0587A" w:rsidP="00F0587A">
      <w:pPr>
        <w:jc w:val="both"/>
        <w:rPr>
          <w:rFonts w:eastAsiaTheme="minorEastAsia"/>
          <w:b/>
          <w:bCs/>
        </w:rPr>
      </w:pPr>
      <w:r w:rsidRPr="00F0587A">
        <w:rPr>
          <w:rFonts w:eastAsiaTheme="minorEastAsia"/>
          <w:b/>
          <w:bCs/>
        </w:rPr>
        <w:t xml:space="preserve">Riesgos </w:t>
      </w:r>
    </w:p>
    <w:p w14:paraId="271D87E2" w14:textId="237FF275" w:rsidR="00F0587A" w:rsidRDefault="00C676D3" w:rsidP="005132FB">
      <w:pPr>
        <w:pStyle w:val="Prrafodelista"/>
        <w:numPr>
          <w:ilvl w:val="0"/>
          <w:numId w:val="14"/>
        </w:numPr>
        <w:jc w:val="both"/>
      </w:pPr>
      <w:r>
        <w:t>Variables exógenas al modelo (Por ejemplo, nueva heladería cerca de las neveras)</w:t>
      </w:r>
    </w:p>
    <w:p w14:paraId="780DF00E" w14:textId="5EB8BE69" w:rsidR="0041632A" w:rsidRDefault="0041632A" w:rsidP="0041632A">
      <w:pPr>
        <w:pStyle w:val="Prrafodelista"/>
        <w:numPr>
          <w:ilvl w:val="0"/>
          <w:numId w:val="14"/>
        </w:numPr>
        <w:jc w:val="both"/>
      </w:pPr>
      <w:r>
        <w:t>Riesgos operativos asociados a la plataforma de análisis (Servidores)</w:t>
      </w:r>
    </w:p>
    <w:p w14:paraId="60486B34" w14:textId="77777777" w:rsidR="00B225DC" w:rsidRDefault="00B225DC" w:rsidP="00622249">
      <w:pPr>
        <w:jc w:val="both"/>
      </w:pPr>
    </w:p>
    <w:sectPr w:rsidR="00B225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EF864" w14:textId="77777777" w:rsidR="002F57ED" w:rsidRDefault="002F57ED" w:rsidP="00A13AAF">
      <w:pPr>
        <w:spacing w:after="0" w:line="240" w:lineRule="auto"/>
      </w:pPr>
      <w:r>
        <w:separator/>
      </w:r>
    </w:p>
  </w:endnote>
  <w:endnote w:type="continuationSeparator" w:id="0">
    <w:p w14:paraId="39D3B21C" w14:textId="77777777" w:rsidR="002F57ED" w:rsidRDefault="002F57ED" w:rsidP="00A13AAF">
      <w:pPr>
        <w:spacing w:after="0" w:line="240" w:lineRule="auto"/>
      </w:pPr>
      <w:r>
        <w:continuationSeparator/>
      </w:r>
    </w:p>
  </w:endnote>
  <w:endnote w:id="1">
    <w:p w14:paraId="7394190F" w14:textId="79D66E19" w:rsidR="00A13AAF" w:rsidRPr="00A13AAF" w:rsidRDefault="00A13AAF">
      <w:pPr>
        <w:pStyle w:val="Textonotaalfinal"/>
        <w:rPr>
          <w:lang w:val="es-ES"/>
        </w:rPr>
      </w:pPr>
      <w:r>
        <w:rPr>
          <w:rStyle w:val="Refdenotaalfinal"/>
        </w:rPr>
        <w:endnoteRef/>
      </w:r>
      <w:r>
        <w:t xml:space="preserve"> </w:t>
      </w:r>
      <w:r w:rsidRPr="00A13AAF">
        <w:t>https://onuhabitat.org.mx/index.php/violencia-en-inseguridad-en-las-ciudades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A543" w14:textId="77777777" w:rsidR="002F57ED" w:rsidRDefault="002F57ED" w:rsidP="00A13AAF">
      <w:pPr>
        <w:spacing w:after="0" w:line="240" w:lineRule="auto"/>
      </w:pPr>
      <w:r>
        <w:separator/>
      </w:r>
    </w:p>
  </w:footnote>
  <w:footnote w:type="continuationSeparator" w:id="0">
    <w:p w14:paraId="07DD96ED" w14:textId="77777777" w:rsidR="002F57ED" w:rsidRDefault="002F57ED" w:rsidP="00A13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CE7"/>
    <w:multiLevelType w:val="hybridMultilevel"/>
    <w:tmpl w:val="F872DBC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36462C"/>
    <w:multiLevelType w:val="hybridMultilevel"/>
    <w:tmpl w:val="9ACE725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76575BE"/>
    <w:multiLevelType w:val="hybridMultilevel"/>
    <w:tmpl w:val="7A9E9A64"/>
    <w:lvl w:ilvl="0" w:tplc="8B5CCE98">
      <w:start w:val="1"/>
      <w:numFmt w:val="bullet"/>
      <w:lvlText w:val="•"/>
      <w:lvlJc w:val="left"/>
      <w:pPr>
        <w:tabs>
          <w:tab w:val="num" w:pos="720"/>
        </w:tabs>
        <w:ind w:left="720" w:hanging="360"/>
      </w:pPr>
      <w:rPr>
        <w:rFonts w:ascii="Times New Roman" w:hAnsi="Times New Roman" w:hint="default"/>
      </w:rPr>
    </w:lvl>
    <w:lvl w:ilvl="1" w:tplc="559A7464" w:tentative="1">
      <w:start w:val="1"/>
      <w:numFmt w:val="bullet"/>
      <w:lvlText w:val="•"/>
      <w:lvlJc w:val="left"/>
      <w:pPr>
        <w:tabs>
          <w:tab w:val="num" w:pos="1440"/>
        </w:tabs>
        <w:ind w:left="1440" w:hanging="360"/>
      </w:pPr>
      <w:rPr>
        <w:rFonts w:ascii="Times New Roman" w:hAnsi="Times New Roman" w:hint="default"/>
      </w:rPr>
    </w:lvl>
    <w:lvl w:ilvl="2" w:tplc="9AB47C3C" w:tentative="1">
      <w:start w:val="1"/>
      <w:numFmt w:val="bullet"/>
      <w:lvlText w:val="•"/>
      <w:lvlJc w:val="left"/>
      <w:pPr>
        <w:tabs>
          <w:tab w:val="num" w:pos="2160"/>
        </w:tabs>
        <w:ind w:left="2160" w:hanging="360"/>
      </w:pPr>
      <w:rPr>
        <w:rFonts w:ascii="Times New Roman" w:hAnsi="Times New Roman" w:hint="default"/>
      </w:rPr>
    </w:lvl>
    <w:lvl w:ilvl="3" w:tplc="B0EE2798" w:tentative="1">
      <w:start w:val="1"/>
      <w:numFmt w:val="bullet"/>
      <w:lvlText w:val="•"/>
      <w:lvlJc w:val="left"/>
      <w:pPr>
        <w:tabs>
          <w:tab w:val="num" w:pos="2880"/>
        </w:tabs>
        <w:ind w:left="2880" w:hanging="360"/>
      </w:pPr>
      <w:rPr>
        <w:rFonts w:ascii="Times New Roman" w:hAnsi="Times New Roman" w:hint="default"/>
      </w:rPr>
    </w:lvl>
    <w:lvl w:ilvl="4" w:tplc="7B260336" w:tentative="1">
      <w:start w:val="1"/>
      <w:numFmt w:val="bullet"/>
      <w:lvlText w:val="•"/>
      <w:lvlJc w:val="left"/>
      <w:pPr>
        <w:tabs>
          <w:tab w:val="num" w:pos="3600"/>
        </w:tabs>
        <w:ind w:left="3600" w:hanging="360"/>
      </w:pPr>
      <w:rPr>
        <w:rFonts w:ascii="Times New Roman" w:hAnsi="Times New Roman" w:hint="default"/>
      </w:rPr>
    </w:lvl>
    <w:lvl w:ilvl="5" w:tplc="687CE414" w:tentative="1">
      <w:start w:val="1"/>
      <w:numFmt w:val="bullet"/>
      <w:lvlText w:val="•"/>
      <w:lvlJc w:val="left"/>
      <w:pPr>
        <w:tabs>
          <w:tab w:val="num" w:pos="4320"/>
        </w:tabs>
        <w:ind w:left="4320" w:hanging="360"/>
      </w:pPr>
      <w:rPr>
        <w:rFonts w:ascii="Times New Roman" w:hAnsi="Times New Roman" w:hint="default"/>
      </w:rPr>
    </w:lvl>
    <w:lvl w:ilvl="6" w:tplc="7B7A8DB8" w:tentative="1">
      <w:start w:val="1"/>
      <w:numFmt w:val="bullet"/>
      <w:lvlText w:val="•"/>
      <w:lvlJc w:val="left"/>
      <w:pPr>
        <w:tabs>
          <w:tab w:val="num" w:pos="5040"/>
        </w:tabs>
        <w:ind w:left="5040" w:hanging="360"/>
      </w:pPr>
      <w:rPr>
        <w:rFonts w:ascii="Times New Roman" w:hAnsi="Times New Roman" w:hint="default"/>
      </w:rPr>
    </w:lvl>
    <w:lvl w:ilvl="7" w:tplc="6194E18C" w:tentative="1">
      <w:start w:val="1"/>
      <w:numFmt w:val="bullet"/>
      <w:lvlText w:val="•"/>
      <w:lvlJc w:val="left"/>
      <w:pPr>
        <w:tabs>
          <w:tab w:val="num" w:pos="5760"/>
        </w:tabs>
        <w:ind w:left="5760" w:hanging="360"/>
      </w:pPr>
      <w:rPr>
        <w:rFonts w:ascii="Times New Roman" w:hAnsi="Times New Roman" w:hint="default"/>
      </w:rPr>
    </w:lvl>
    <w:lvl w:ilvl="8" w:tplc="7DBCFA7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0EF032C"/>
    <w:multiLevelType w:val="hybridMultilevel"/>
    <w:tmpl w:val="9ADEDBC0"/>
    <w:lvl w:ilvl="0" w:tplc="240A0003">
      <w:start w:val="1"/>
      <w:numFmt w:val="bullet"/>
      <w:lvlText w:val="o"/>
      <w:lvlJc w:val="left"/>
      <w:pPr>
        <w:ind w:left="1080" w:hanging="360"/>
      </w:pPr>
      <w:rPr>
        <w:rFonts w:ascii="Courier New" w:hAnsi="Courier New" w:cs="Courier New"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22573A0"/>
    <w:multiLevelType w:val="hybridMultilevel"/>
    <w:tmpl w:val="FDF668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194BE0"/>
    <w:multiLevelType w:val="hybridMultilevel"/>
    <w:tmpl w:val="C1F20B2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022EF9"/>
    <w:multiLevelType w:val="hybridMultilevel"/>
    <w:tmpl w:val="5FDAB070"/>
    <w:lvl w:ilvl="0" w:tplc="11E24974">
      <w:start w:val="1"/>
      <w:numFmt w:val="bullet"/>
      <w:lvlText w:val="•"/>
      <w:lvlJc w:val="left"/>
      <w:pPr>
        <w:tabs>
          <w:tab w:val="num" w:pos="720"/>
        </w:tabs>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F13ECF"/>
    <w:multiLevelType w:val="hybridMultilevel"/>
    <w:tmpl w:val="092673C0"/>
    <w:lvl w:ilvl="0" w:tplc="11E24974">
      <w:start w:val="1"/>
      <w:numFmt w:val="bullet"/>
      <w:lvlText w:val="•"/>
      <w:lvlJc w:val="left"/>
      <w:pPr>
        <w:tabs>
          <w:tab w:val="num" w:pos="720"/>
        </w:tabs>
        <w:ind w:left="720" w:hanging="360"/>
      </w:pPr>
      <w:rPr>
        <w:rFonts w:ascii="Times New Roman" w:hAnsi="Times New Roman" w:hint="default"/>
      </w:rPr>
    </w:lvl>
    <w:lvl w:ilvl="1" w:tplc="39FA83B4">
      <w:start w:val="1"/>
      <w:numFmt w:val="bullet"/>
      <w:lvlText w:val="•"/>
      <w:lvlJc w:val="left"/>
      <w:pPr>
        <w:tabs>
          <w:tab w:val="num" w:pos="1440"/>
        </w:tabs>
        <w:ind w:left="1440" w:hanging="360"/>
      </w:pPr>
      <w:rPr>
        <w:rFonts w:ascii="Times New Roman" w:hAnsi="Times New Roman" w:hint="default"/>
      </w:rPr>
    </w:lvl>
    <w:lvl w:ilvl="2" w:tplc="0AEEBBAC" w:tentative="1">
      <w:start w:val="1"/>
      <w:numFmt w:val="bullet"/>
      <w:lvlText w:val="•"/>
      <w:lvlJc w:val="left"/>
      <w:pPr>
        <w:tabs>
          <w:tab w:val="num" w:pos="2160"/>
        </w:tabs>
        <w:ind w:left="2160" w:hanging="360"/>
      </w:pPr>
      <w:rPr>
        <w:rFonts w:ascii="Times New Roman" w:hAnsi="Times New Roman" w:hint="default"/>
      </w:rPr>
    </w:lvl>
    <w:lvl w:ilvl="3" w:tplc="6708F562" w:tentative="1">
      <w:start w:val="1"/>
      <w:numFmt w:val="bullet"/>
      <w:lvlText w:val="•"/>
      <w:lvlJc w:val="left"/>
      <w:pPr>
        <w:tabs>
          <w:tab w:val="num" w:pos="2880"/>
        </w:tabs>
        <w:ind w:left="2880" w:hanging="360"/>
      </w:pPr>
      <w:rPr>
        <w:rFonts w:ascii="Times New Roman" w:hAnsi="Times New Roman" w:hint="default"/>
      </w:rPr>
    </w:lvl>
    <w:lvl w:ilvl="4" w:tplc="3FB2EEB8" w:tentative="1">
      <w:start w:val="1"/>
      <w:numFmt w:val="bullet"/>
      <w:lvlText w:val="•"/>
      <w:lvlJc w:val="left"/>
      <w:pPr>
        <w:tabs>
          <w:tab w:val="num" w:pos="3600"/>
        </w:tabs>
        <w:ind w:left="3600" w:hanging="360"/>
      </w:pPr>
      <w:rPr>
        <w:rFonts w:ascii="Times New Roman" w:hAnsi="Times New Roman" w:hint="default"/>
      </w:rPr>
    </w:lvl>
    <w:lvl w:ilvl="5" w:tplc="A8BE2F36" w:tentative="1">
      <w:start w:val="1"/>
      <w:numFmt w:val="bullet"/>
      <w:lvlText w:val="•"/>
      <w:lvlJc w:val="left"/>
      <w:pPr>
        <w:tabs>
          <w:tab w:val="num" w:pos="4320"/>
        </w:tabs>
        <w:ind w:left="4320" w:hanging="360"/>
      </w:pPr>
      <w:rPr>
        <w:rFonts w:ascii="Times New Roman" w:hAnsi="Times New Roman" w:hint="default"/>
      </w:rPr>
    </w:lvl>
    <w:lvl w:ilvl="6" w:tplc="B5C003E4" w:tentative="1">
      <w:start w:val="1"/>
      <w:numFmt w:val="bullet"/>
      <w:lvlText w:val="•"/>
      <w:lvlJc w:val="left"/>
      <w:pPr>
        <w:tabs>
          <w:tab w:val="num" w:pos="5040"/>
        </w:tabs>
        <w:ind w:left="5040" w:hanging="360"/>
      </w:pPr>
      <w:rPr>
        <w:rFonts w:ascii="Times New Roman" w:hAnsi="Times New Roman" w:hint="default"/>
      </w:rPr>
    </w:lvl>
    <w:lvl w:ilvl="7" w:tplc="97225E0A" w:tentative="1">
      <w:start w:val="1"/>
      <w:numFmt w:val="bullet"/>
      <w:lvlText w:val="•"/>
      <w:lvlJc w:val="left"/>
      <w:pPr>
        <w:tabs>
          <w:tab w:val="num" w:pos="5760"/>
        </w:tabs>
        <w:ind w:left="5760" w:hanging="360"/>
      </w:pPr>
      <w:rPr>
        <w:rFonts w:ascii="Times New Roman" w:hAnsi="Times New Roman" w:hint="default"/>
      </w:rPr>
    </w:lvl>
    <w:lvl w:ilvl="8" w:tplc="0FDE2F6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0D569BE"/>
    <w:multiLevelType w:val="hybridMultilevel"/>
    <w:tmpl w:val="CF080776"/>
    <w:lvl w:ilvl="0" w:tplc="11E24974">
      <w:start w:val="1"/>
      <w:numFmt w:val="bullet"/>
      <w:lvlText w:val="•"/>
      <w:lvlJc w:val="left"/>
      <w:pPr>
        <w:tabs>
          <w:tab w:val="num" w:pos="720"/>
        </w:tabs>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AF6584"/>
    <w:multiLevelType w:val="hybridMultilevel"/>
    <w:tmpl w:val="9536B654"/>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62646B48"/>
    <w:multiLevelType w:val="hybridMultilevel"/>
    <w:tmpl w:val="088063D6"/>
    <w:lvl w:ilvl="0" w:tplc="11E24974">
      <w:start w:val="1"/>
      <w:numFmt w:val="bullet"/>
      <w:lvlText w:val="•"/>
      <w:lvlJc w:val="left"/>
      <w:pPr>
        <w:tabs>
          <w:tab w:val="num" w:pos="720"/>
        </w:tabs>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CAB2C32"/>
    <w:multiLevelType w:val="hybridMultilevel"/>
    <w:tmpl w:val="8ED64C9E"/>
    <w:lvl w:ilvl="0" w:tplc="C2F0FA60">
      <w:start w:val="1"/>
      <w:numFmt w:val="bullet"/>
      <w:lvlText w:val="•"/>
      <w:lvlJc w:val="left"/>
      <w:pPr>
        <w:tabs>
          <w:tab w:val="num" w:pos="720"/>
        </w:tabs>
        <w:ind w:left="720" w:hanging="360"/>
      </w:pPr>
      <w:rPr>
        <w:rFonts w:ascii="Times New Roman" w:hAnsi="Times New Roman" w:hint="default"/>
      </w:rPr>
    </w:lvl>
    <w:lvl w:ilvl="1" w:tplc="00BCA81C" w:tentative="1">
      <w:start w:val="1"/>
      <w:numFmt w:val="bullet"/>
      <w:lvlText w:val="•"/>
      <w:lvlJc w:val="left"/>
      <w:pPr>
        <w:tabs>
          <w:tab w:val="num" w:pos="1440"/>
        </w:tabs>
        <w:ind w:left="1440" w:hanging="360"/>
      </w:pPr>
      <w:rPr>
        <w:rFonts w:ascii="Times New Roman" w:hAnsi="Times New Roman" w:hint="default"/>
      </w:rPr>
    </w:lvl>
    <w:lvl w:ilvl="2" w:tplc="CB9CDC2C" w:tentative="1">
      <w:start w:val="1"/>
      <w:numFmt w:val="bullet"/>
      <w:lvlText w:val="•"/>
      <w:lvlJc w:val="left"/>
      <w:pPr>
        <w:tabs>
          <w:tab w:val="num" w:pos="2160"/>
        </w:tabs>
        <w:ind w:left="2160" w:hanging="360"/>
      </w:pPr>
      <w:rPr>
        <w:rFonts w:ascii="Times New Roman" w:hAnsi="Times New Roman" w:hint="default"/>
      </w:rPr>
    </w:lvl>
    <w:lvl w:ilvl="3" w:tplc="FFD8BD86" w:tentative="1">
      <w:start w:val="1"/>
      <w:numFmt w:val="bullet"/>
      <w:lvlText w:val="•"/>
      <w:lvlJc w:val="left"/>
      <w:pPr>
        <w:tabs>
          <w:tab w:val="num" w:pos="2880"/>
        </w:tabs>
        <w:ind w:left="2880" w:hanging="360"/>
      </w:pPr>
      <w:rPr>
        <w:rFonts w:ascii="Times New Roman" w:hAnsi="Times New Roman" w:hint="default"/>
      </w:rPr>
    </w:lvl>
    <w:lvl w:ilvl="4" w:tplc="32240224" w:tentative="1">
      <w:start w:val="1"/>
      <w:numFmt w:val="bullet"/>
      <w:lvlText w:val="•"/>
      <w:lvlJc w:val="left"/>
      <w:pPr>
        <w:tabs>
          <w:tab w:val="num" w:pos="3600"/>
        </w:tabs>
        <w:ind w:left="3600" w:hanging="360"/>
      </w:pPr>
      <w:rPr>
        <w:rFonts w:ascii="Times New Roman" w:hAnsi="Times New Roman" w:hint="default"/>
      </w:rPr>
    </w:lvl>
    <w:lvl w:ilvl="5" w:tplc="6FCA0404" w:tentative="1">
      <w:start w:val="1"/>
      <w:numFmt w:val="bullet"/>
      <w:lvlText w:val="•"/>
      <w:lvlJc w:val="left"/>
      <w:pPr>
        <w:tabs>
          <w:tab w:val="num" w:pos="4320"/>
        </w:tabs>
        <w:ind w:left="4320" w:hanging="360"/>
      </w:pPr>
      <w:rPr>
        <w:rFonts w:ascii="Times New Roman" w:hAnsi="Times New Roman" w:hint="default"/>
      </w:rPr>
    </w:lvl>
    <w:lvl w:ilvl="6" w:tplc="63AAE37C" w:tentative="1">
      <w:start w:val="1"/>
      <w:numFmt w:val="bullet"/>
      <w:lvlText w:val="•"/>
      <w:lvlJc w:val="left"/>
      <w:pPr>
        <w:tabs>
          <w:tab w:val="num" w:pos="5040"/>
        </w:tabs>
        <w:ind w:left="5040" w:hanging="360"/>
      </w:pPr>
      <w:rPr>
        <w:rFonts w:ascii="Times New Roman" w:hAnsi="Times New Roman" w:hint="default"/>
      </w:rPr>
    </w:lvl>
    <w:lvl w:ilvl="7" w:tplc="CAF2478C" w:tentative="1">
      <w:start w:val="1"/>
      <w:numFmt w:val="bullet"/>
      <w:lvlText w:val="•"/>
      <w:lvlJc w:val="left"/>
      <w:pPr>
        <w:tabs>
          <w:tab w:val="num" w:pos="5760"/>
        </w:tabs>
        <w:ind w:left="5760" w:hanging="360"/>
      </w:pPr>
      <w:rPr>
        <w:rFonts w:ascii="Times New Roman" w:hAnsi="Times New Roman" w:hint="default"/>
      </w:rPr>
    </w:lvl>
    <w:lvl w:ilvl="8" w:tplc="36BC489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1AB7966"/>
    <w:multiLevelType w:val="hybridMultilevel"/>
    <w:tmpl w:val="4B42980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7FD30624"/>
    <w:multiLevelType w:val="hybridMultilevel"/>
    <w:tmpl w:val="606EEB1E"/>
    <w:lvl w:ilvl="0" w:tplc="11E24974">
      <w:start w:val="1"/>
      <w:numFmt w:val="bullet"/>
      <w:lvlText w:val="•"/>
      <w:lvlJc w:val="left"/>
      <w:pPr>
        <w:tabs>
          <w:tab w:val="num" w:pos="720"/>
        </w:tabs>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12"/>
  </w:num>
  <w:num w:numId="5">
    <w:abstractNumId w:val="3"/>
  </w:num>
  <w:num w:numId="6">
    <w:abstractNumId w:val="7"/>
  </w:num>
  <w:num w:numId="7">
    <w:abstractNumId w:val="2"/>
  </w:num>
  <w:num w:numId="8">
    <w:abstractNumId w:val="9"/>
  </w:num>
  <w:num w:numId="9">
    <w:abstractNumId w:val="11"/>
  </w:num>
  <w:num w:numId="10">
    <w:abstractNumId w:val="0"/>
  </w:num>
  <w:num w:numId="11">
    <w:abstractNumId w:val="6"/>
  </w:num>
  <w:num w:numId="12">
    <w:abstractNumId w:val="1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7B"/>
    <w:rsid w:val="00026C12"/>
    <w:rsid w:val="00034333"/>
    <w:rsid w:val="00037C96"/>
    <w:rsid w:val="00073B05"/>
    <w:rsid w:val="000B4F64"/>
    <w:rsid w:val="00261CAF"/>
    <w:rsid w:val="00281997"/>
    <w:rsid w:val="002F3979"/>
    <w:rsid w:val="002F57ED"/>
    <w:rsid w:val="003043A1"/>
    <w:rsid w:val="003842D7"/>
    <w:rsid w:val="003C0EC6"/>
    <w:rsid w:val="0041632A"/>
    <w:rsid w:val="00450429"/>
    <w:rsid w:val="00495AD7"/>
    <w:rsid w:val="004A3AEE"/>
    <w:rsid w:val="004A4152"/>
    <w:rsid w:val="005132FB"/>
    <w:rsid w:val="0060187B"/>
    <w:rsid w:val="00622249"/>
    <w:rsid w:val="00671EF4"/>
    <w:rsid w:val="006E72CE"/>
    <w:rsid w:val="006F704F"/>
    <w:rsid w:val="007462A9"/>
    <w:rsid w:val="007B3F07"/>
    <w:rsid w:val="007D17D9"/>
    <w:rsid w:val="007F4837"/>
    <w:rsid w:val="0080726C"/>
    <w:rsid w:val="008F3141"/>
    <w:rsid w:val="00995F39"/>
    <w:rsid w:val="009D4A70"/>
    <w:rsid w:val="00A13AAF"/>
    <w:rsid w:val="00A27B1F"/>
    <w:rsid w:val="00AE3BA3"/>
    <w:rsid w:val="00AF145A"/>
    <w:rsid w:val="00B225DC"/>
    <w:rsid w:val="00B824B7"/>
    <w:rsid w:val="00B97F3D"/>
    <w:rsid w:val="00BA1771"/>
    <w:rsid w:val="00BD157D"/>
    <w:rsid w:val="00BD67C7"/>
    <w:rsid w:val="00BF1D3B"/>
    <w:rsid w:val="00C611BB"/>
    <w:rsid w:val="00C676D3"/>
    <w:rsid w:val="00D2572B"/>
    <w:rsid w:val="00D51CF3"/>
    <w:rsid w:val="00D87F54"/>
    <w:rsid w:val="00DA4340"/>
    <w:rsid w:val="00DF41B2"/>
    <w:rsid w:val="00E206DA"/>
    <w:rsid w:val="00E670AB"/>
    <w:rsid w:val="00E830D2"/>
    <w:rsid w:val="00E96BB9"/>
    <w:rsid w:val="00ED2505"/>
    <w:rsid w:val="00EE0680"/>
    <w:rsid w:val="00F01FD3"/>
    <w:rsid w:val="00F0587A"/>
    <w:rsid w:val="00F31114"/>
    <w:rsid w:val="00F45403"/>
    <w:rsid w:val="00F57446"/>
    <w:rsid w:val="00F638E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D2C82"/>
  <w15:chartTrackingRefBased/>
  <w15:docId w15:val="{EB233E85-1587-401A-AD2A-46647124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3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87B"/>
    <w:pPr>
      <w:ind w:left="720"/>
      <w:contextualSpacing/>
    </w:pPr>
  </w:style>
  <w:style w:type="paragraph" w:styleId="Encabezado">
    <w:name w:val="header"/>
    <w:basedOn w:val="Normal"/>
    <w:link w:val="EncabezadoCar"/>
    <w:uiPriority w:val="99"/>
    <w:unhideWhenUsed/>
    <w:rsid w:val="00A13A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AAF"/>
  </w:style>
  <w:style w:type="paragraph" w:styleId="Piedepgina">
    <w:name w:val="footer"/>
    <w:basedOn w:val="Normal"/>
    <w:link w:val="PiedepginaCar"/>
    <w:uiPriority w:val="99"/>
    <w:unhideWhenUsed/>
    <w:rsid w:val="00A13A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AAF"/>
  </w:style>
  <w:style w:type="character" w:customStyle="1" w:styleId="Ttulo1Car">
    <w:name w:val="Título 1 Car"/>
    <w:basedOn w:val="Fuentedeprrafopredeter"/>
    <w:link w:val="Ttulo1"/>
    <w:uiPriority w:val="9"/>
    <w:rsid w:val="00A13AAF"/>
    <w:rPr>
      <w:rFonts w:asciiTheme="majorHAnsi" w:eastAsiaTheme="majorEastAsia" w:hAnsiTheme="majorHAnsi" w:cstheme="majorBidi"/>
      <w:color w:val="2F5496" w:themeColor="accent1" w:themeShade="BF"/>
      <w:sz w:val="32"/>
      <w:szCs w:val="32"/>
    </w:rPr>
  </w:style>
  <w:style w:type="paragraph" w:styleId="Textonotaalfinal">
    <w:name w:val="endnote text"/>
    <w:basedOn w:val="Normal"/>
    <w:link w:val="TextonotaalfinalCar"/>
    <w:uiPriority w:val="99"/>
    <w:semiHidden/>
    <w:unhideWhenUsed/>
    <w:rsid w:val="00A13AA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13AAF"/>
    <w:rPr>
      <w:sz w:val="20"/>
      <w:szCs w:val="20"/>
    </w:rPr>
  </w:style>
  <w:style w:type="character" w:styleId="Refdenotaalfinal">
    <w:name w:val="endnote reference"/>
    <w:basedOn w:val="Fuentedeprrafopredeter"/>
    <w:uiPriority w:val="99"/>
    <w:semiHidden/>
    <w:unhideWhenUsed/>
    <w:rsid w:val="00A13AAF"/>
    <w:rPr>
      <w:vertAlign w:val="superscript"/>
    </w:rPr>
  </w:style>
  <w:style w:type="character" w:styleId="Textodelmarcadordeposicin">
    <w:name w:val="Placeholder Text"/>
    <w:basedOn w:val="Fuentedeprrafopredeter"/>
    <w:uiPriority w:val="99"/>
    <w:semiHidden/>
    <w:rsid w:val="003C0E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6348">
      <w:bodyDiv w:val="1"/>
      <w:marLeft w:val="0"/>
      <w:marRight w:val="0"/>
      <w:marTop w:val="0"/>
      <w:marBottom w:val="0"/>
      <w:divBdr>
        <w:top w:val="none" w:sz="0" w:space="0" w:color="auto"/>
        <w:left w:val="none" w:sz="0" w:space="0" w:color="auto"/>
        <w:bottom w:val="none" w:sz="0" w:space="0" w:color="auto"/>
        <w:right w:val="none" w:sz="0" w:space="0" w:color="auto"/>
      </w:divBdr>
    </w:div>
    <w:div w:id="146479885">
      <w:bodyDiv w:val="1"/>
      <w:marLeft w:val="0"/>
      <w:marRight w:val="0"/>
      <w:marTop w:val="0"/>
      <w:marBottom w:val="0"/>
      <w:divBdr>
        <w:top w:val="none" w:sz="0" w:space="0" w:color="auto"/>
        <w:left w:val="none" w:sz="0" w:space="0" w:color="auto"/>
        <w:bottom w:val="none" w:sz="0" w:space="0" w:color="auto"/>
        <w:right w:val="none" w:sz="0" w:space="0" w:color="auto"/>
      </w:divBdr>
    </w:div>
    <w:div w:id="154886238">
      <w:bodyDiv w:val="1"/>
      <w:marLeft w:val="0"/>
      <w:marRight w:val="0"/>
      <w:marTop w:val="0"/>
      <w:marBottom w:val="0"/>
      <w:divBdr>
        <w:top w:val="none" w:sz="0" w:space="0" w:color="auto"/>
        <w:left w:val="none" w:sz="0" w:space="0" w:color="auto"/>
        <w:bottom w:val="none" w:sz="0" w:space="0" w:color="auto"/>
        <w:right w:val="none" w:sz="0" w:space="0" w:color="auto"/>
      </w:divBdr>
    </w:div>
    <w:div w:id="231426207">
      <w:bodyDiv w:val="1"/>
      <w:marLeft w:val="0"/>
      <w:marRight w:val="0"/>
      <w:marTop w:val="0"/>
      <w:marBottom w:val="0"/>
      <w:divBdr>
        <w:top w:val="none" w:sz="0" w:space="0" w:color="auto"/>
        <w:left w:val="none" w:sz="0" w:space="0" w:color="auto"/>
        <w:bottom w:val="none" w:sz="0" w:space="0" w:color="auto"/>
        <w:right w:val="none" w:sz="0" w:space="0" w:color="auto"/>
      </w:divBdr>
    </w:div>
    <w:div w:id="235626684">
      <w:bodyDiv w:val="1"/>
      <w:marLeft w:val="0"/>
      <w:marRight w:val="0"/>
      <w:marTop w:val="0"/>
      <w:marBottom w:val="0"/>
      <w:divBdr>
        <w:top w:val="none" w:sz="0" w:space="0" w:color="auto"/>
        <w:left w:val="none" w:sz="0" w:space="0" w:color="auto"/>
        <w:bottom w:val="none" w:sz="0" w:space="0" w:color="auto"/>
        <w:right w:val="none" w:sz="0" w:space="0" w:color="auto"/>
      </w:divBdr>
    </w:div>
    <w:div w:id="298726063">
      <w:bodyDiv w:val="1"/>
      <w:marLeft w:val="0"/>
      <w:marRight w:val="0"/>
      <w:marTop w:val="0"/>
      <w:marBottom w:val="0"/>
      <w:divBdr>
        <w:top w:val="none" w:sz="0" w:space="0" w:color="auto"/>
        <w:left w:val="none" w:sz="0" w:space="0" w:color="auto"/>
        <w:bottom w:val="none" w:sz="0" w:space="0" w:color="auto"/>
        <w:right w:val="none" w:sz="0" w:space="0" w:color="auto"/>
      </w:divBdr>
    </w:div>
    <w:div w:id="480193349">
      <w:bodyDiv w:val="1"/>
      <w:marLeft w:val="0"/>
      <w:marRight w:val="0"/>
      <w:marTop w:val="0"/>
      <w:marBottom w:val="0"/>
      <w:divBdr>
        <w:top w:val="none" w:sz="0" w:space="0" w:color="auto"/>
        <w:left w:val="none" w:sz="0" w:space="0" w:color="auto"/>
        <w:bottom w:val="none" w:sz="0" w:space="0" w:color="auto"/>
        <w:right w:val="none" w:sz="0" w:space="0" w:color="auto"/>
      </w:divBdr>
    </w:div>
    <w:div w:id="661011801">
      <w:bodyDiv w:val="1"/>
      <w:marLeft w:val="0"/>
      <w:marRight w:val="0"/>
      <w:marTop w:val="0"/>
      <w:marBottom w:val="0"/>
      <w:divBdr>
        <w:top w:val="none" w:sz="0" w:space="0" w:color="auto"/>
        <w:left w:val="none" w:sz="0" w:space="0" w:color="auto"/>
        <w:bottom w:val="none" w:sz="0" w:space="0" w:color="auto"/>
        <w:right w:val="none" w:sz="0" w:space="0" w:color="auto"/>
      </w:divBdr>
    </w:div>
    <w:div w:id="698508127">
      <w:bodyDiv w:val="1"/>
      <w:marLeft w:val="0"/>
      <w:marRight w:val="0"/>
      <w:marTop w:val="0"/>
      <w:marBottom w:val="0"/>
      <w:divBdr>
        <w:top w:val="none" w:sz="0" w:space="0" w:color="auto"/>
        <w:left w:val="none" w:sz="0" w:space="0" w:color="auto"/>
        <w:bottom w:val="none" w:sz="0" w:space="0" w:color="auto"/>
        <w:right w:val="none" w:sz="0" w:space="0" w:color="auto"/>
      </w:divBdr>
    </w:div>
    <w:div w:id="706101648">
      <w:bodyDiv w:val="1"/>
      <w:marLeft w:val="0"/>
      <w:marRight w:val="0"/>
      <w:marTop w:val="0"/>
      <w:marBottom w:val="0"/>
      <w:divBdr>
        <w:top w:val="none" w:sz="0" w:space="0" w:color="auto"/>
        <w:left w:val="none" w:sz="0" w:space="0" w:color="auto"/>
        <w:bottom w:val="none" w:sz="0" w:space="0" w:color="auto"/>
        <w:right w:val="none" w:sz="0" w:space="0" w:color="auto"/>
      </w:divBdr>
    </w:div>
    <w:div w:id="710962791">
      <w:bodyDiv w:val="1"/>
      <w:marLeft w:val="0"/>
      <w:marRight w:val="0"/>
      <w:marTop w:val="0"/>
      <w:marBottom w:val="0"/>
      <w:divBdr>
        <w:top w:val="none" w:sz="0" w:space="0" w:color="auto"/>
        <w:left w:val="none" w:sz="0" w:space="0" w:color="auto"/>
        <w:bottom w:val="none" w:sz="0" w:space="0" w:color="auto"/>
        <w:right w:val="none" w:sz="0" w:space="0" w:color="auto"/>
      </w:divBdr>
    </w:div>
    <w:div w:id="726761156">
      <w:bodyDiv w:val="1"/>
      <w:marLeft w:val="0"/>
      <w:marRight w:val="0"/>
      <w:marTop w:val="0"/>
      <w:marBottom w:val="0"/>
      <w:divBdr>
        <w:top w:val="none" w:sz="0" w:space="0" w:color="auto"/>
        <w:left w:val="none" w:sz="0" w:space="0" w:color="auto"/>
        <w:bottom w:val="none" w:sz="0" w:space="0" w:color="auto"/>
        <w:right w:val="none" w:sz="0" w:space="0" w:color="auto"/>
      </w:divBdr>
      <w:divsChild>
        <w:div w:id="1539272286">
          <w:marLeft w:val="547"/>
          <w:marRight w:val="0"/>
          <w:marTop w:val="0"/>
          <w:marBottom w:val="0"/>
          <w:divBdr>
            <w:top w:val="none" w:sz="0" w:space="0" w:color="auto"/>
            <w:left w:val="none" w:sz="0" w:space="0" w:color="auto"/>
            <w:bottom w:val="none" w:sz="0" w:space="0" w:color="auto"/>
            <w:right w:val="none" w:sz="0" w:space="0" w:color="auto"/>
          </w:divBdr>
        </w:div>
      </w:divsChild>
    </w:div>
    <w:div w:id="786776015">
      <w:bodyDiv w:val="1"/>
      <w:marLeft w:val="0"/>
      <w:marRight w:val="0"/>
      <w:marTop w:val="0"/>
      <w:marBottom w:val="0"/>
      <w:divBdr>
        <w:top w:val="none" w:sz="0" w:space="0" w:color="auto"/>
        <w:left w:val="none" w:sz="0" w:space="0" w:color="auto"/>
        <w:bottom w:val="none" w:sz="0" w:space="0" w:color="auto"/>
        <w:right w:val="none" w:sz="0" w:space="0" w:color="auto"/>
      </w:divBdr>
    </w:div>
    <w:div w:id="790977248">
      <w:bodyDiv w:val="1"/>
      <w:marLeft w:val="0"/>
      <w:marRight w:val="0"/>
      <w:marTop w:val="0"/>
      <w:marBottom w:val="0"/>
      <w:divBdr>
        <w:top w:val="none" w:sz="0" w:space="0" w:color="auto"/>
        <w:left w:val="none" w:sz="0" w:space="0" w:color="auto"/>
        <w:bottom w:val="none" w:sz="0" w:space="0" w:color="auto"/>
        <w:right w:val="none" w:sz="0" w:space="0" w:color="auto"/>
      </w:divBdr>
    </w:div>
    <w:div w:id="818498366">
      <w:bodyDiv w:val="1"/>
      <w:marLeft w:val="0"/>
      <w:marRight w:val="0"/>
      <w:marTop w:val="0"/>
      <w:marBottom w:val="0"/>
      <w:divBdr>
        <w:top w:val="none" w:sz="0" w:space="0" w:color="auto"/>
        <w:left w:val="none" w:sz="0" w:space="0" w:color="auto"/>
        <w:bottom w:val="none" w:sz="0" w:space="0" w:color="auto"/>
        <w:right w:val="none" w:sz="0" w:space="0" w:color="auto"/>
      </w:divBdr>
    </w:div>
    <w:div w:id="822044802">
      <w:bodyDiv w:val="1"/>
      <w:marLeft w:val="0"/>
      <w:marRight w:val="0"/>
      <w:marTop w:val="0"/>
      <w:marBottom w:val="0"/>
      <w:divBdr>
        <w:top w:val="none" w:sz="0" w:space="0" w:color="auto"/>
        <w:left w:val="none" w:sz="0" w:space="0" w:color="auto"/>
        <w:bottom w:val="none" w:sz="0" w:space="0" w:color="auto"/>
        <w:right w:val="none" w:sz="0" w:space="0" w:color="auto"/>
      </w:divBdr>
    </w:div>
    <w:div w:id="859971891">
      <w:bodyDiv w:val="1"/>
      <w:marLeft w:val="0"/>
      <w:marRight w:val="0"/>
      <w:marTop w:val="0"/>
      <w:marBottom w:val="0"/>
      <w:divBdr>
        <w:top w:val="none" w:sz="0" w:space="0" w:color="auto"/>
        <w:left w:val="none" w:sz="0" w:space="0" w:color="auto"/>
        <w:bottom w:val="none" w:sz="0" w:space="0" w:color="auto"/>
        <w:right w:val="none" w:sz="0" w:space="0" w:color="auto"/>
      </w:divBdr>
    </w:div>
    <w:div w:id="918977765">
      <w:bodyDiv w:val="1"/>
      <w:marLeft w:val="0"/>
      <w:marRight w:val="0"/>
      <w:marTop w:val="0"/>
      <w:marBottom w:val="0"/>
      <w:divBdr>
        <w:top w:val="none" w:sz="0" w:space="0" w:color="auto"/>
        <w:left w:val="none" w:sz="0" w:space="0" w:color="auto"/>
        <w:bottom w:val="none" w:sz="0" w:space="0" w:color="auto"/>
        <w:right w:val="none" w:sz="0" w:space="0" w:color="auto"/>
      </w:divBdr>
    </w:div>
    <w:div w:id="950476194">
      <w:bodyDiv w:val="1"/>
      <w:marLeft w:val="0"/>
      <w:marRight w:val="0"/>
      <w:marTop w:val="0"/>
      <w:marBottom w:val="0"/>
      <w:divBdr>
        <w:top w:val="none" w:sz="0" w:space="0" w:color="auto"/>
        <w:left w:val="none" w:sz="0" w:space="0" w:color="auto"/>
        <w:bottom w:val="none" w:sz="0" w:space="0" w:color="auto"/>
        <w:right w:val="none" w:sz="0" w:space="0" w:color="auto"/>
      </w:divBdr>
    </w:div>
    <w:div w:id="992637790">
      <w:bodyDiv w:val="1"/>
      <w:marLeft w:val="0"/>
      <w:marRight w:val="0"/>
      <w:marTop w:val="0"/>
      <w:marBottom w:val="0"/>
      <w:divBdr>
        <w:top w:val="none" w:sz="0" w:space="0" w:color="auto"/>
        <w:left w:val="none" w:sz="0" w:space="0" w:color="auto"/>
        <w:bottom w:val="none" w:sz="0" w:space="0" w:color="auto"/>
        <w:right w:val="none" w:sz="0" w:space="0" w:color="auto"/>
      </w:divBdr>
    </w:div>
    <w:div w:id="1008292264">
      <w:bodyDiv w:val="1"/>
      <w:marLeft w:val="0"/>
      <w:marRight w:val="0"/>
      <w:marTop w:val="0"/>
      <w:marBottom w:val="0"/>
      <w:divBdr>
        <w:top w:val="none" w:sz="0" w:space="0" w:color="auto"/>
        <w:left w:val="none" w:sz="0" w:space="0" w:color="auto"/>
        <w:bottom w:val="none" w:sz="0" w:space="0" w:color="auto"/>
        <w:right w:val="none" w:sz="0" w:space="0" w:color="auto"/>
      </w:divBdr>
    </w:div>
    <w:div w:id="1111321597">
      <w:bodyDiv w:val="1"/>
      <w:marLeft w:val="0"/>
      <w:marRight w:val="0"/>
      <w:marTop w:val="0"/>
      <w:marBottom w:val="0"/>
      <w:divBdr>
        <w:top w:val="none" w:sz="0" w:space="0" w:color="auto"/>
        <w:left w:val="none" w:sz="0" w:space="0" w:color="auto"/>
        <w:bottom w:val="none" w:sz="0" w:space="0" w:color="auto"/>
        <w:right w:val="none" w:sz="0" w:space="0" w:color="auto"/>
      </w:divBdr>
    </w:div>
    <w:div w:id="1217427559">
      <w:bodyDiv w:val="1"/>
      <w:marLeft w:val="0"/>
      <w:marRight w:val="0"/>
      <w:marTop w:val="0"/>
      <w:marBottom w:val="0"/>
      <w:divBdr>
        <w:top w:val="none" w:sz="0" w:space="0" w:color="auto"/>
        <w:left w:val="none" w:sz="0" w:space="0" w:color="auto"/>
        <w:bottom w:val="none" w:sz="0" w:space="0" w:color="auto"/>
        <w:right w:val="none" w:sz="0" w:space="0" w:color="auto"/>
      </w:divBdr>
    </w:div>
    <w:div w:id="1243755769">
      <w:bodyDiv w:val="1"/>
      <w:marLeft w:val="0"/>
      <w:marRight w:val="0"/>
      <w:marTop w:val="0"/>
      <w:marBottom w:val="0"/>
      <w:divBdr>
        <w:top w:val="none" w:sz="0" w:space="0" w:color="auto"/>
        <w:left w:val="none" w:sz="0" w:space="0" w:color="auto"/>
        <w:bottom w:val="none" w:sz="0" w:space="0" w:color="auto"/>
        <w:right w:val="none" w:sz="0" w:space="0" w:color="auto"/>
      </w:divBdr>
    </w:div>
    <w:div w:id="1494487384">
      <w:bodyDiv w:val="1"/>
      <w:marLeft w:val="0"/>
      <w:marRight w:val="0"/>
      <w:marTop w:val="0"/>
      <w:marBottom w:val="0"/>
      <w:divBdr>
        <w:top w:val="none" w:sz="0" w:space="0" w:color="auto"/>
        <w:left w:val="none" w:sz="0" w:space="0" w:color="auto"/>
        <w:bottom w:val="none" w:sz="0" w:space="0" w:color="auto"/>
        <w:right w:val="none" w:sz="0" w:space="0" w:color="auto"/>
      </w:divBdr>
    </w:div>
    <w:div w:id="1519848709">
      <w:bodyDiv w:val="1"/>
      <w:marLeft w:val="0"/>
      <w:marRight w:val="0"/>
      <w:marTop w:val="0"/>
      <w:marBottom w:val="0"/>
      <w:divBdr>
        <w:top w:val="none" w:sz="0" w:space="0" w:color="auto"/>
        <w:left w:val="none" w:sz="0" w:space="0" w:color="auto"/>
        <w:bottom w:val="none" w:sz="0" w:space="0" w:color="auto"/>
        <w:right w:val="none" w:sz="0" w:space="0" w:color="auto"/>
      </w:divBdr>
    </w:div>
    <w:div w:id="1608931283">
      <w:bodyDiv w:val="1"/>
      <w:marLeft w:val="0"/>
      <w:marRight w:val="0"/>
      <w:marTop w:val="0"/>
      <w:marBottom w:val="0"/>
      <w:divBdr>
        <w:top w:val="none" w:sz="0" w:space="0" w:color="auto"/>
        <w:left w:val="none" w:sz="0" w:space="0" w:color="auto"/>
        <w:bottom w:val="none" w:sz="0" w:space="0" w:color="auto"/>
        <w:right w:val="none" w:sz="0" w:space="0" w:color="auto"/>
      </w:divBdr>
    </w:div>
    <w:div w:id="1686786369">
      <w:bodyDiv w:val="1"/>
      <w:marLeft w:val="0"/>
      <w:marRight w:val="0"/>
      <w:marTop w:val="0"/>
      <w:marBottom w:val="0"/>
      <w:divBdr>
        <w:top w:val="none" w:sz="0" w:space="0" w:color="auto"/>
        <w:left w:val="none" w:sz="0" w:space="0" w:color="auto"/>
        <w:bottom w:val="none" w:sz="0" w:space="0" w:color="auto"/>
        <w:right w:val="none" w:sz="0" w:space="0" w:color="auto"/>
      </w:divBdr>
    </w:div>
    <w:div w:id="1842356188">
      <w:bodyDiv w:val="1"/>
      <w:marLeft w:val="0"/>
      <w:marRight w:val="0"/>
      <w:marTop w:val="0"/>
      <w:marBottom w:val="0"/>
      <w:divBdr>
        <w:top w:val="none" w:sz="0" w:space="0" w:color="auto"/>
        <w:left w:val="none" w:sz="0" w:space="0" w:color="auto"/>
        <w:bottom w:val="none" w:sz="0" w:space="0" w:color="auto"/>
        <w:right w:val="none" w:sz="0" w:space="0" w:color="auto"/>
      </w:divBdr>
    </w:div>
    <w:div w:id="1853716769">
      <w:bodyDiv w:val="1"/>
      <w:marLeft w:val="0"/>
      <w:marRight w:val="0"/>
      <w:marTop w:val="0"/>
      <w:marBottom w:val="0"/>
      <w:divBdr>
        <w:top w:val="none" w:sz="0" w:space="0" w:color="auto"/>
        <w:left w:val="none" w:sz="0" w:space="0" w:color="auto"/>
        <w:bottom w:val="none" w:sz="0" w:space="0" w:color="auto"/>
        <w:right w:val="none" w:sz="0" w:space="0" w:color="auto"/>
      </w:divBdr>
      <w:divsChild>
        <w:div w:id="1724331001">
          <w:marLeft w:val="547"/>
          <w:marRight w:val="0"/>
          <w:marTop w:val="0"/>
          <w:marBottom w:val="0"/>
          <w:divBdr>
            <w:top w:val="none" w:sz="0" w:space="0" w:color="auto"/>
            <w:left w:val="none" w:sz="0" w:space="0" w:color="auto"/>
            <w:bottom w:val="none" w:sz="0" w:space="0" w:color="auto"/>
            <w:right w:val="none" w:sz="0" w:space="0" w:color="auto"/>
          </w:divBdr>
        </w:div>
      </w:divsChild>
    </w:div>
    <w:div w:id="1857042135">
      <w:bodyDiv w:val="1"/>
      <w:marLeft w:val="0"/>
      <w:marRight w:val="0"/>
      <w:marTop w:val="0"/>
      <w:marBottom w:val="0"/>
      <w:divBdr>
        <w:top w:val="none" w:sz="0" w:space="0" w:color="auto"/>
        <w:left w:val="none" w:sz="0" w:space="0" w:color="auto"/>
        <w:bottom w:val="none" w:sz="0" w:space="0" w:color="auto"/>
        <w:right w:val="none" w:sz="0" w:space="0" w:color="auto"/>
      </w:divBdr>
    </w:div>
    <w:div w:id="1912960993">
      <w:bodyDiv w:val="1"/>
      <w:marLeft w:val="0"/>
      <w:marRight w:val="0"/>
      <w:marTop w:val="0"/>
      <w:marBottom w:val="0"/>
      <w:divBdr>
        <w:top w:val="none" w:sz="0" w:space="0" w:color="auto"/>
        <w:left w:val="none" w:sz="0" w:space="0" w:color="auto"/>
        <w:bottom w:val="none" w:sz="0" w:space="0" w:color="auto"/>
        <w:right w:val="none" w:sz="0" w:space="0" w:color="auto"/>
      </w:divBdr>
    </w:div>
    <w:div w:id="1987202905">
      <w:bodyDiv w:val="1"/>
      <w:marLeft w:val="0"/>
      <w:marRight w:val="0"/>
      <w:marTop w:val="0"/>
      <w:marBottom w:val="0"/>
      <w:divBdr>
        <w:top w:val="none" w:sz="0" w:space="0" w:color="auto"/>
        <w:left w:val="none" w:sz="0" w:space="0" w:color="auto"/>
        <w:bottom w:val="none" w:sz="0" w:space="0" w:color="auto"/>
        <w:right w:val="none" w:sz="0" w:space="0" w:color="auto"/>
      </w:divBdr>
      <w:divsChild>
        <w:div w:id="964192984">
          <w:marLeft w:val="547"/>
          <w:marRight w:val="0"/>
          <w:marTop w:val="0"/>
          <w:marBottom w:val="0"/>
          <w:divBdr>
            <w:top w:val="none" w:sz="0" w:space="0" w:color="auto"/>
            <w:left w:val="none" w:sz="0" w:space="0" w:color="auto"/>
            <w:bottom w:val="none" w:sz="0" w:space="0" w:color="auto"/>
            <w:right w:val="none" w:sz="0" w:space="0" w:color="auto"/>
          </w:divBdr>
        </w:div>
      </w:divsChild>
    </w:div>
    <w:div w:id="2027174446">
      <w:bodyDiv w:val="1"/>
      <w:marLeft w:val="0"/>
      <w:marRight w:val="0"/>
      <w:marTop w:val="0"/>
      <w:marBottom w:val="0"/>
      <w:divBdr>
        <w:top w:val="none" w:sz="0" w:space="0" w:color="auto"/>
        <w:left w:val="none" w:sz="0" w:space="0" w:color="auto"/>
        <w:bottom w:val="none" w:sz="0" w:space="0" w:color="auto"/>
        <w:right w:val="none" w:sz="0" w:space="0" w:color="auto"/>
      </w:divBdr>
    </w:div>
    <w:div w:id="2110270858">
      <w:bodyDiv w:val="1"/>
      <w:marLeft w:val="0"/>
      <w:marRight w:val="0"/>
      <w:marTop w:val="0"/>
      <w:marBottom w:val="0"/>
      <w:divBdr>
        <w:top w:val="none" w:sz="0" w:space="0" w:color="auto"/>
        <w:left w:val="none" w:sz="0" w:space="0" w:color="auto"/>
        <w:bottom w:val="none" w:sz="0" w:space="0" w:color="auto"/>
        <w:right w:val="none" w:sz="0" w:space="0" w:color="auto"/>
      </w:divBdr>
    </w:div>
    <w:div w:id="2126457397">
      <w:bodyDiv w:val="1"/>
      <w:marLeft w:val="0"/>
      <w:marRight w:val="0"/>
      <w:marTop w:val="0"/>
      <w:marBottom w:val="0"/>
      <w:divBdr>
        <w:top w:val="none" w:sz="0" w:space="0" w:color="auto"/>
        <w:left w:val="none" w:sz="0" w:space="0" w:color="auto"/>
        <w:bottom w:val="none" w:sz="0" w:space="0" w:color="auto"/>
        <w:right w:val="none" w:sz="0" w:space="0" w:color="auto"/>
      </w:divBdr>
    </w:div>
    <w:div w:id="213806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0A4525-AA62-4289-9FEB-236DEF328BDC}"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CO"/>
        </a:p>
      </dgm:t>
    </dgm:pt>
    <dgm:pt modelId="{8242636B-64D4-423C-8A15-00C9CF4A25AF}">
      <dgm:prSet phldrT="[Texto]"/>
      <dgm:spPr/>
      <dgm:t>
        <a:bodyPr/>
        <a:lstStyle/>
        <a:p>
          <a:r>
            <a:rPr lang="es-CO"/>
            <a:t>Costos de transporte y energía bajos</a:t>
          </a:r>
        </a:p>
        <a:p>
          <a:r>
            <a:rPr lang="es-CO"/>
            <a:t>Cantidad optima de paletas</a:t>
          </a:r>
        </a:p>
      </dgm:t>
    </dgm:pt>
    <dgm:pt modelId="{AA16ABCB-07DF-4D59-BD3A-A92E1961FEBA}" type="parTrans" cxnId="{EDA579A3-6021-4738-800F-D4D39FE48FE0}">
      <dgm:prSet/>
      <dgm:spPr/>
      <dgm:t>
        <a:bodyPr/>
        <a:lstStyle/>
        <a:p>
          <a:endParaRPr lang="es-CO"/>
        </a:p>
      </dgm:t>
    </dgm:pt>
    <dgm:pt modelId="{567AAE40-12D9-49AE-8FC0-9C94D01D61BE}" type="sibTrans" cxnId="{EDA579A3-6021-4738-800F-D4D39FE48FE0}">
      <dgm:prSet/>
      <dgm:spPr/>
      <dgm:t>
        <a:bodyPr/>
        <a:lstStyle/>
        <a:p>
          <a:endParaRPr lang="es-CO"/>
        </a:p>
      </dgm:t>
    </dgm:pt>
    <dgm:pt modelId="{C08AB8D6-1BF2-4D1E-A04E-CF5CA2EBF86C}">
      <dgm:prSet phldrT="[Texto]"/>
      <dgm:spPr/>
      <dgm:t>
        <a:bodyPr/>
        <a:lstStyle/>
        <a:p>
          <a:r>
            <a:rPr lang="es-CO"/>
            <a:t>Planta con congelador central</a:t>
          </a:r>
        </a:p>
      </dgm:t>
    </dgm:pt>
    <dgm:pt modelId="{20DE1C00-D8E7-434F-A2C3-F61790FFAC41}" type="parTrans" cxnId="{37C3F217-EBDA-40D2-8A34-C892E42A9715}">
      <dgm:prSet/>
      <dgm:spPr/>
      <dgm:t>
        <a:bodyPr/>
        <a:lstStyle/>
        <a:p>
          <a:endParaRPr lang="es-CO"/>
        </a:p>
      </dgm:t>
    </dgm:pt>
    <dgm:pt modelId="{E7C4CFF3-E746-4910-9A77-41BFE8531B48}" type="sibTrans" cxnId="{37C3F217-EBDA-40D2-8A34-C892E42A9715}">
      <dgm:prSet/>
      <dgm:spPr/>
      <dgm:t>
        <a:bodyPr/>
        <a:lstStyle/>
        <a:p>
          <a:endParaRPr lang="es-CO"/>
        </a:p>
      </dgm:t>
    </dgm:pt>
    <dgm:pt modelId="{4BF6E50D-BB2D-49B5-8C37-6FE60169DDC4}">
      <dgm:prSet phldrT="[Texto]"/>
      <dgm:spPr/>
      <dgm:t>
        <a:bodyPr/>
        <a:lstStyle/>
        <a:p>
          <a:r>
            <a:rPr lang="es-CO"/>
            <a:t>Distribución de las paletas (camiones refrigerados)</a:t>
          </a:r>
        </a:p>
        <a:p>
          <a:r>
            <a:rPr lang="es-CO"/>
            <a:t>- Costo viaje ($100)</a:t>
          </a:r>
        </a:p>
        <a:p>
          <a:r>
            <a:rPr lang="es-CO"/>
            <a:t>-Surtir una vez al día</a:t>
          </a:r>
        </a:p>
      </dgm:t>
    </dgm:pt>
    <dgm:pt modelId="{064B877A-708A-46D6-A1A3-A97DF69D1656}" type="parTrans" cxnId="{E5C38247-FAB8-4D6E-BD33-615DF5DD60C9}">
      <dgm:prSet/>
      <dgm:spPr/>
      <dgm:t>
        <a:bodyPr/>
        <a:lstStyle/>
        <a:p>
          <a:endParaRPr lang="es-CO"/>
        </a:p>
      </dgm:t>
    </dgm:pt>
    <dgm:pt modelId="{4A95D33E-A7B1-4151-AF8F-EC7A1D49B1A8}" type="sibTrans" cxnId="{E5C38247-FAB8-4D6E-BD33-615DF5DD60C9}">
      <dgm:prSet/>
      <dgm:spPr/>
      <dgm:t>
        <a:bodyPr/>
        <a:lstStyle/>
        <a:p>
          <a:endParaRPr lang="es-CO"/>
        </a:p>
      </dgm:t>
    </dgm:pt>
    <dgm:pt modelId="{D8450536-6C05-453A-A08D-FF26DFD6D581}">
      <dgm:prSet phldrT="[Texto]" custT="1"/>
      <dgm:spPr/>
      <dgm:t>
        <a:bodyPr/>
        <a:lstStyle/>
        <a:p>
          <a:r>
            <a:rPr lang="es-CO" sz="700"/>
            <a:t>Maquinas expendedoras</a:t>
          </a:r>
        </a:p>
        <a:p>
          <a:r>
            <a:rPr lang="es-CO" sz="700"/>
            <a:t>- Gasto proporcional a paletas ($1)</a:t>
          </a:r>
        </a:p>
      </dgm:t>
    </dgm:pt>
    <dgm:pt modelId="{787D8B86-FD54-4DE3-BA04-0ED4C7ACFB50}" type="parTrans" cxnId="{B371338B-299D-4C70-A422-0E2B98A41C6D}">
      <dgm:prSet/>
      <dgm:spPr/>
      <dgm:t>
        <a:bodyPr/>
        <a:lstStyle/>
        <a:p>
          <a:endParaRPr lang="es-CO"/>
        </a:p>
      </dgm:t>
    </dgm:pt>
    <dgm:pt modelId="{5F9B0EBC-17DF-45AE-9A56-6A198FB999B3}" type="sibTrans" cxnId="{B371338B-299D-4C70-A422-0E2B98A41C6D}">
      <dgm:prSet/>
      <dgm:spPr/>
      <dgm:t>
        <a:bodyPr/>
        <a:lstStyle/>
        <a:p>
          <a:endParaRPr lang="es-CO"/>
        </a:p>
      </dgm:t>
    </dgm:pt>
    <dgm:pt modelId="{020026D6-9BBC-4D67-AD2A-799C7564C0C8}">
      <dgm:prSet phldrT="[Texto]"/>
      <dgm:spPr/>
      <dgm:t>
        <a:bodyPr/>
        <a:lstStyle/>
        <a:p>
          <a:r>
            <a:rPr lang="es-CO"/>
            <a:t>Luis decide la distribución</a:t>
          </a:r>
        </a:p>
      </dgm:t>
    </dgm:pt>
    <dgm:pt modelId="{FB5D801B-B327-44D5-AACD-5A70077BF8E2}" type="parTrans" cxnId="{9653ECA8-E596-4ACF-A797-ECB07FCA1106}">
      <dgm:prSet/>
      <dgm:spPr/>
      <dgm:t>
        <a:bodyPr/>
        <a:lstStyle/>
        <a:p>
          <a:endParaRPr lang="es-CO"/>
        </a:p>
      </dgm:t>
    </dgm:pt>
    <dgm:pt modelId="{4308951B-A9FF-42DD-8E2A-826C27DEAC94}" type="sibTrans" cxnId="{9653ECA8-E596-4ACF-A797-ECB07FCA1106}">
      <dgm:prSet/>
      <dgm:spPr/>
      <dgm:t>
        <a:bodyPr/>
        <a:lstStyle/>
        <a:p>
          <a:endParaRPr lang="es-CO"/>
        </a:p>
      </dgm:t>
    </dgm:pt>
    <dgm:pt modelId="{CC652608-F0AB-4BE6-B719-7225147A68B2}" type="pres">
      <dgm:prSet presAssocID="{A30A4525-AA62-4289-9FEB-236DEF328BDC}" presName="Name0" presStyleCnt="0">
        <dgm:presLayoutVars>
          <dgm:chMax val="1"/>
          <dgm:dir/>
          <dgm:animLvl val="ctr"/>
          <dgm:resizeHandles val="exact"/>
        </dgm:presLayoutVars>
      </dgm:prSet>
      <dgm:spPr/>
    </dgm:pt>
    <dgm:pt modelId="{3E4208F2-A14F-4779-80DC-74F516C2304D}" type="pres">
      <dgm:prSet presAssocID="{8242636B-64D4-423C-8A15-00C9CF4A25AF}" presName="centerShape" presStyleLbl="node0" presStyleIdx="0" presStyleCnt="1"/>
      <dgm:spPr/>
    </dgm:pt>
    <dgm:pt modelId="{E8A08229-33BC-4943-9C62-33A665218064}" type="pres">
      <dgm:prSet presAssocID="{C08AB8D6-1BF2-4D1E-A04E-CF5CA2EBF86C}" presName="node" presStyleLbl="node1" presStyleIdx="0" presStyleCnt="4">
        <dgm:presLayoutVars>
          <dgm:bulletEnabled val="1"/>
        </dgm:presLayoutVars>
      </dgm:prSet>
      <dgm:spPr/>
    </dgm:pt>
    <dgm:pt modelId="{1172BE52-ABCD-4754-B2DA-A0242ECBCBFE}" type="pres">
      <dgm:prSet presAssocID="{C08AB8D6-1BF2-4D1E-A04E-CF5CA2EBF86C}" presName="dummy" presStyleCnt="0"/>
      <dgm:spPr/>
    </dgm:pt>
    <dgm:pt modelId="{A7077E20-B748-416A-8239-4CD8A42E2458}" type="pres">
      <dgm:prSet presAssocID="{E7C4CFF3-E746-4910-9A77-41BFE8531B48}" presName="sibTrans" presStyleLbl="sibTrans2D1" presStyleIdx="0" presStyleCnt="4"/>
      <dgm:spPr/>
    </dgm:pt>
    <dgm:pt modelId="{906E5543-571A-4ACB-922F-B67587EC9EBC}" type="pres">
      <dgm:prSet presAssocID="{4BF6E50D-BB2D-49B5-8C37-6FE60169DDC4}" presName="node" presStyleLbl="node1" presStyleIdx="1" presStyleCnt="4">
        <dgm:presLayoutVars>
          <dgm:bulletEnabled val="1"/>
        </dgm:presLayoutVars>
      </dgm:prSet>
      <dgm:spPr/>
    </dgm:pt>
    <dgm:pt modelId="{5038CAC6-F84B-4265-BCF6-575F5A6DAB6A}" type="pres">
      <dgm:prSet presAssocID="{4BF6E50D-BB2D-49B5-8C37-6FE60169DDC4}" presName="dummy" presStyleCnt="0"/>
      <dgm:spPr/>
    </dgm:pt>
    <dgm:pt modelId="{1389C5BB-7D4C-4BA0-8A96-0DAC1DD1B65E}" type="pres">
      <dgm:prSet presAssocID="{4A95D33E-A7B1-4151-AF8F-EC7A1D49B1A8}" presName="sibTrans" presStyleLbl="sibTrans2D1" presStyleIdx="1" presStyleCnt="4"/>
      <dgm:spPr/>
    </dgm:pt>
    <dgm:pt modelId="{F1F285B5-CD35-40BE-AB51-D01FE6B35B88}" type="pres">
      <dgm:prSet presAssocID="{D8450536-6C05-453A-A08D-FF26DFD6D581}" presName="node" presStyleLbl="node1" presStyleIdx="2" presStyleCnt="4">
        <dgm:presLayoutVars>
          <dgm:bulletEnabled val="1"/>
        </dgm:presLayoutVars>
      </dgm:prSet>
      <dgm:spPr/>
    </dgm:pt>
    <dgm:pt modelId="{C517A56B-552B-4611-BB3E-F14EE7B80C81}" type="pres">
      <dgm:prSet presAssocID="{D8450536-6C05-453A-A08D-FF26DFD6D581}" presName="dummy" presStyleCnt="0"/>
      <dgm:spPr/>
    </dgm:pt>
    <dgm:pt modelId="{8195C264-CD8F-4F50-AF96-CD5ECD2B841F}" type="pres">
      <dgm:prSet presAssocID="{5F9B0EBC-17DF-45AE-9A56-6A198FB999B3}" presName="sibTrans" presStyleLbl="sibTrans2D1" presStyleIdx="2" presStyleCnt="4"/>
      <dgm:spPr/>
    </dgm:pt>
    <dgm:pt modelId="{A639D28E-C236-4747-9A48-42A44328FF77}" type="pres">
      <dgm:prSet presAssocID="{020026D6-9BBC-4D67-AD2A-799C7564C0C8}" presName="node" presStyleLbl="node1" presStyleIdx="3" presStyleCnt="4">
        <dgm:presLayoutVars>
          <dgm:bulletEnabled val="1"/>
        </dgm:presLayoutVars>
      </dgm:prSet>
      <dgm:spPr/>
    </dgm:pt>
    <dgm:pt modelId="{33A8F4FF-CBF9-4E04-AF48-A8AD0005E6F6}" type="pres">
      <dgm:prSet presAssocID="{020026D6-9BBC-4D67-AD2A-799C7564C0C8}" presName="dummy" presStyleCnt="0"/>
      <dgm:spPr/>
    </dgm:pt>
    <dgm:pt modelId="{BA92EA30-14AC-4CC9-8519-9F143781E6CF}" type="pres">
      <dgm:prSet presAssocID="{4308951B-A9FF-42DD-8E2A-826C27DEAC94}" presName="sibTrans" presStyleLbl="sibTrans2D1" presStyleIdx="3" presStyleCnt="4"/>
      <dgm:spPr/>
    </dgm:pt>
  </dgm:ptLst>
  <dgm:cxnLst>
    <dgm:cxn modelId="{B9516A07-3D9F-49C1-A0A7-6725430073AA}" type="presOf" srcId="{D8450536-6C05-453A-A08D-FF26DFD6D581}" destId="{F1F285B5-CD35-40BE-AB51-D01FE6B35B88}" srcOrd="0" destOrd="0" presId="urn:microsoft.com/office/officeart/2005/8/layout/radial6"/>
    <dgm:cxn modelId="{37C3F217-EBDA-40D2-8A34-C892E42A9715}" srcId="{8242636B-64D4-423C-8A15-00C9CF4A25AF}" destId="{C08AB8D6-1BF2-4D1E-A04E-CF5CA2EBF86C}" srcOrd="0" destOrd="0" parTransId="{20DE1C00-D8E7-434F-A2C3-F61790FFAC41}" sibTransId="{E7C4CFF3-E746-4910-9A77-41BFE8531B48}"/>
    <dgm:cxn modelId="{E5C38247-FAB8-4D6E-BD33-615DF5DD60C9}" srcId="{8242636B-64D4-423C-8A15-00C9CF4A25AF}" destId="{4BF6E50D-BB2D-49B5-8C37-6FE60169DDC4}" srcOrd="1" destOrd="0" parTransId="{064B877A-708A-46D6-A1A3-A97DF69D1656}" sibTransId="{4A95D33E-A7B1-4151-AF8F-EC7A1D49B1A8}"/>
    <dgm:cxn modelId="{D88E7A50-EA13-4AA3-8628-D8836BCAA0C0}" type="presOf" srcId="{4308951B-A9FF-42DD-8E2A-826C27DEAC94}" destId="{BA92EA30-14AC-4CC9-8519-9F143781E6CF}" srcOrd="0" destOrd="0" presId="urn:microsoft.com/office/officeart/2005/8/layout/radial6"/>
    <dgm:cxn modelId="{ED66817D-B10A-46CD-9267-CC8AD275466F}" type="presOf" srcId="{E7C4CFF3-E746-4910-9A77-41BFE8531B48}" destId="{A7077E20-B748-416A-8239-4CD8A42E2458}" srcOrd="0" destOrd="0" presId="urn:microsoft.com/office/officeart/2005/8/layout/radial6"/>
    <dgm:cxn modelId="{C2585983-286D-4EA1-A783-6F65032D7C1C}" type="presOf" srcId="{020026D6-9BBC-4D67-AD2A-799C7564C0C8}" destId="{A639D28E-C236-4747-9A48-42A44328FF77}" srcOrd="0" destOrd="0" presId="urn:microsoft.com/office/officeart/2005/8/layout/radial6"/>
    <dgm:cxn modelId="{B371338B-299D-4C70-A422-0E2B98A41C6D}" srcId="{8242636B-64D4-423C-8A15-00C9CF4A25AF}" destId="{D8450536-6C05-453A-A08D-FF26DFD6D581}" srcOrd="2" destOrd="0" parTransId="{787D8B86-FD54-4DE3-BA04-0ED4C7ACFB50}" sibTransId="{5F9B0EBC-17DF-45AE-9A56-6A198FB999B3}"/>
    <dgm:cxn modelId="{9931139F-F838-4AEF-8151-A0A1B1B9D09B}" type="presOf" srcId="{C08AB8D6-1BF2-4D1E-A04E-CF5CA2EBF86C}" destId="{E8A08229-33BC-4943-9C62-33A665218064}" srcOrd="0" destOrd="0" presId="urn:microsoft.com/office/officeart/2005/8/layout/radial6"/>
    <dgm:cxn modelId="{EDA579A3-6021-4738-800F-D4D39FE48FE0}" srcId="{A30A4525-AA62-4289-9FEB-236DEF328BDC}" destId="{8242636B-64D4-423C-8A15-00C9CF4A25AF}" srcOrd="0" destOrd="0" parTransId="{AA16ABCB-07DF-4D59-BD3A-A92E1961FEBA}" sibTransId="{567AAE40-12D9-49AE-8FC0-9C94D01D61BE}"/>
    <dgm:cxn modelId="{9653ECA8-E596-4ACF-A797-ECB07FCA1106}" srcId="{8242636B-64D4-423C-8A15-00C9CF4A25AF}" destId="{020026D6-9BBC-4D67-AD2A-799C7564C0C8}" srcOrd="3" destOrd="0" parTransId="{FB5D801B-B327-44D5-AACD-5A70077BF8E2}" sibTransId="{4308951B-A9FF-42DD-8E2A-826C27DEAC94}"/>
    <dgm:cxn modelId="{D4CEE8B6-F538-455F-8849-206FBFCC28E5}" type="presOf" srcId="{A30A4525-AA62-4289-9FEB-236DEF328BDC}" destId="{CC652608-F0AB-4BE6-B719-7225147A68B2}" srcOrd="0" destOrd="0" presId="urn:microsoft.com/office/officeart/2005/8/layout/radial6"/>
    <dgm:cxn modelId="{3D2C45C4-5C09-40F5-9646-7CDDB4C65B1D}" type="presOf" srcId="{8242636B-64D4-423C-8A15-00C9CF4A25AF}" destId="{3E4208F2-A14F-4779-80DC-74F516C2304D}" srcOrd="0" destOrd="0" presId="urn:microsoft.com/office/officeart/2005/8/layout/radial6"/>
    <dgm:cxn modelId="{A149DECE-B2A2-483A-93F8-3C2C2A60BED1}" type="presOf" srcId="{4BF6E50D-BB2D-49B5-8C37-6FE60169DDC4}" destId="{906E5543-571A-4ACB-922F-B67587EC9EBC}" srcOrd="0" destOrd="0" presId="urn:microsoft.com/office/officeart/2005/8/layout/radial6"/>
    <dgm:cxn modelId="{E05AE8DF-09BE-44C9-B3FB-61A6D51577CC}" type="presOf" srcId="{4A95D33E-A7B1-4151-AF8F-EC7A1D49B1A8}" destId="{1389C5BB-7D4C-4BA0-8A96-0DAC1DD1B65E}" srcOrd="0" destOrd="0" presId="urn:microsoft.com/office/officeart/2005/8/layout/radial6"/>
    <dgm:cxn modelId="{987C4AFF-325A-491D-9396-89F4C9916749}" type="presOf" srcId="{5F9B0EBC-17DF-45AE-9A56-6A198FB999B3}" destId="{8195C264-CD8F-4F50-AF96-CD5ECD2B841F}" srcOrd="0" destOrd="0" presId="urn:microsoft.com/office/officeart/2005/8/layout/radial6"/>
    <dgm:cxn modelId="{3EAA44FA-60DE-437F-AF16-4CEB6CA937F4}" type="presParOf" srcId="{CC652608-F0AB-4BE6-B719-7225147A68B2}" destId="{3E4208F2-A14F-4779-80DC-74F516C2304D}" srcOrd="0" destOrd="0" presId="urn:microsoft.com/office/officeart/2005/8/layout/radial6"/>
    <dgm:cxn modelId="{381D7902-37B6-4E92-878B-DF0C51C73CC7}" type="presParOf" srcId="{CC652608-F0AB-4BE6-B719-7225147A68B2}" destId="{E8A08229-33BC-4943-9C62-33A665218064}" srcOrd="1" destOrd="0" presId="urn:microsoft.com/office/officeart/2005/8/layout/radial6"/>
    <dgm:cxn modelId="{13D92413-4833-446D-B1F8-21EB3D2561B8}" type="presParOf" srcId="{CC652608-F0AB-4BE6-B719-7225147A68B2}" destId="{1172BE52-ABCD-4754-B2DA-A0242ECBCBFE}" srcOrd="2" destOrd="0" presId="urn:microsoft.com/office/officeart/2005/8/layout/radial6"/>
    <dgm:cxn modelId="{A8DDD429-AC7B-4021-9B8A-8B192619714A}" type="presParOf" srcId="{CC652608-F0AB-4BE6-B719-7225147A68B2}" destId="{A7077E20-B748-416A-8239-4CD8A42E2458}" srcOrd="3" destOrd="0" presId="urn:microsoft.com/office/officeart/2005/8/layout/radial6"/>
    <dgm:cxn modelId="{AB6E2A43-6DCF-4CC7-A9FA-E9486058F4D1}" type="presParOf" srcId="{CC652608-F0AB-4BE6-B719-7225147A68B2}" destId="{906E5543-571A-4ACB-922F-B67587EC9EBC}" srcOrd="4" destOrd="0" presId="urn:microsoft.com/office/officeart/2005/8/layout/radial6"/>
    <dgm:cxn modelId="{613B83AC-BB0F-47A6-81DB-5FF3971DE9DF}" type="presParOf" srcId="{CC652608-F0AB-4BE6-B719-7225147A68B2}" destId="{5038CAC6-F84B-4265-BCF6-575F5A6DAB6A}" srcOrd="5" destOrd="0" presId="urn:microsoft.com/office/officeart/2005/8/layout/radial6"/>
    <dgm:cxn modelId="{D0FD8CD9-7BD7-404F-A3EB-20610C4B0868}" type="presParOf" srcId="{CC652608-F0AB-4BE6-B719-7225147A68B2}" destId="{1389C5BB-7D4C-4BA0-8A96-0DAC1DD1B65E}" srcOrd="6" destOrd="0" presId="urn:microsoft.com/office/officeart/2005/8/layout/radial6"/>
    <dgm:cxn modelId="{6C7723AF-C259-4586-AD72-6426BF216D0A}" type="presParOf" srcId="{CC652608-F0AB-4BE6-B719-7225147A68B2}" destId="{F1F285B5-CD35-40BE-AB51-D01FE6B35B88}" srcOrd="7" destOrd="0" presId="urn:microsoft.com/office/officeart/2005/8/layout/radial6"/>
    <dgm:cxn modelId="{47F6D5C2-D343-4094-BF9A-CDC324895879}" type="presParOf" srcId="{CC652608-F0AB-4BE6-B719-7225147A68B2}" destId="{C517A56B-552B-4611-BB3E-F14EE7B80C81}" srcOrd="8" destOrd="0" presId="urn:microsoft.com/office/officeart/2005/8/layout/radial6"/>
    <dgm:cxn modelId="{448420E6-E3F4-47D6-AE86-B130F9DEBB97}" type="presParOf" srcId="{CC652608-F0AB-4BE6-B719-7225147A68B2}" destId="{8195C264-CD8F-4F50-AF96-CD5ECD2B841F}" srcOrd="9" destOrd="0" presId="urn:microsoft.com/office/officeart/2005/8/layout/radial6"/>
    <dgm:cxn modelId="{2DCABFF8-FDA5-4485-BE33-5C737B5BD4CA}" type="presParOf" srcId="{CC652608-F0AB-4BE6-B719-7225147A68B2}" destId="{A639D28E-C236-4747-9A48-42A44328FF77}" srcOrd="10" destOrd="0" presId="urn:microsoft.com/office/officeart/2005/8/layout/radial6"/>
    <dgm:cxn modelId="{6F1221D4-6BA8-4916-96A6-F15067D96C2D}" type="presParOf" srcId="{CC652608-F0AB-4BE6-B719-7225147A68B2}" destId="{33A8F4FF-CBF9-4E04-AF48-A8AD0005E6F6}" srcOrd="11" destOrd="0" presId="urn:microsoft.com/office/officeart/2005/8/layout/radial6"/>
    <dgm:cxn modelId="{1A83F827-6EE1-47B9-8D2E-46473A85F872}" type="presParOf" srcId="{CC652608-F0AB-4BE6-B719-7225147A68B2}" destId="{BA92EA30-14AC-4CC9-8519-9F143781E6CF}" srcOrd="12" destOrd="0" presId="urn:microsoft.com/office/officeart/2005/8/layout/radial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793166-4998-4706-89D2-58F67C3DAE05}"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CO"/>
        </a:p>
      </dgm:t>
    </dgm:pt>
    <dgm:pt modelId="{E3E0C966-43D1-480F-921A-1ACD6E52B4ED}">
      <dgm:prSet phldrT="[Texto]"/>
      <dgm:spPr/>
      <dgm:t>
        <a:bodyPr/>
        <a:lstStyle/>
        <a:p>
          <a:r>
            <a:rPr lang="es-CO"/>
            <a:t>Clustering  (K-prototypes)</a:t>
          </a:r>
        </a:p>
      </dgm:t>
    </dgm:pt>
    <dgm:pt modelId="{8DAC1DA9-CC4C-4BC4-9CAA-8D3DC48042B0}" type="parTrans" cxnId="{28DAAD20-78EC-442D-BFC2-AE9349785F6C}">
      <dgm:prSet/>
      <dgm:spPr/>
      <dgm:t>
        <a:bodyPr/>
        <a:lstStyle/>
        <a:p>
          <a:endParaRPr lang="es-CO"/>
        </a:p>
      </dgm:t>
    </dgm:pt>
    <dgm:pt modelId="{2670AA52-7B6D-4473-9054-1304F37E57CD}" type="sibTrans" cxnId="{28DAAD20-78EC-442D-BFC2-AE9349785F6C}">
      <dgm:prSet/>
      <dgm:spPr/>
      <dgm:t>
        <a:bodyPr/>
        <a:lstStyle/>
        <a:p>
          <a:endParaRPr lang="es-CO"/>
        </a:p>
      </dgm:t>
    </dgm:pt>
    <dgm:pt modelId="{9FD6141D-9CEC-40D2-B0A2-6377648FC25A}">
      <dgm:prSet phldrT="[Texto]"/>
      <dgm:spPr/>
      <dgm:t>
        <a:bodyPr/>
        <a:lstStyle/>
        <a:p>
          <a:r>
            <a:rPr lang="es-CO"/>
            <a:t>Realizar gupos de maquinas con condiciones similares (geograficas, consumo de paletas, consumo energetico,..)</a:t>
          </a:r>
        </a:p>
      </dgm:t>
    </dgm:pt>
    <dgm:pt modelId="{4FA16145-87C3-401C-AF2E-E9F76B01A8D7}" type="parTrans" cxnId="{D18B275F-680D-458A-8CCC-D7A92365304F}">
      <dgm:prSet/>
      <dgm:spPr/>
      <dgm:t>
        <a:bodyPr/>
        <a:lstStyle/>
        <a:p>
          <a:endParaRPr lang="es-CO"/>
        </a:p>
      </dgm:t>
    </dgm:pt>
    <dgm:pt modelId="{9B488DE8-3EF4-4806-9DE5-F9F859DC53DF}" type="sibTrans" cxnId="{D18B275F-680D-458A-8CCC-D7A92365304F}">
      <dgm:prSet/>
      <dgm:spPr/>
      <dgm:t>
        <a:bodyPr/>
        <a:lstStyle/>
        <a:p>
          <a:endParaRPr lang="es-CO"/>
        </a:p>
      </dgm:t>
    </dgm:pt>
    <dgm:pt modelId="{5F330C67-571A-4046-991F-D4DA37E6E2B2}">
      <dgm:prSet phldrT="[Texto]"/>
      <dgm:spPr/>
      <dgm:t>
        <a:bodyPr/>
        <a:lstStyle/>
        <a:p>
          <a:r>
            <a:rPr lang="es-CO"/>
            <a:t>Series de tiempo o regresión</a:t>
          </a:r>
        </a:p>
      </dgm:t>
    </dgm:pt>
    <dgm:pt modelId="{E19D5BDF-8EED-4738-AD44-7E6FA4089B0B}" type="parTrans" cxnId="{14AD1155-2B09-4FE3-BE80-093360DFB64F}">
      <dgm:prSet/>
      <dgm:spPr/>
      <dgm:t>
        <a:bodyPr/>
        <a:lstStyle/>
        <a:p>
          <a:endParaRPr lang="es-CO"/>
        </a:p>
      </dgm:t>
    </dgm:pt>
    <dgm:pt modelId="{1E267603-AC7E-411C-8503-E3397042966E}" type="sibTrans" cxnId="{14AD1155-2B09-4FE3-BE80-093360DFB64F}">
      <dgm:prSet/>
      <dgm:spPr/>
      <dgm:t>
        <a:bodyPr/>
        <a:lstStyle/>
        <a:p>
          <a:endParaRPr lang="es-CO"/>
        </a:p>
      </dgm:t>
    </dgm:pt>
    <dgm:pt modelId="{D42C1A51-813C-488B-8E08-74A489FB3E70}">
      <dgm:prSet phldrT="[Texto]"/>
      <dgm:spPr/>
      <dgm:t>
        <a:bodyPr/>
        <a:lstStyle/>
        <a:p>
          <a:r>
            <a:rPr lang="es-CO"/>
            <a:t>Con el historico de paletas retiradas y disponibles, y la capacidad de la maquina, generar una proyección de consumo por maquina</a:t>
          </a:r>
        </a:p>
      </dgm:t>
    </dgm:pt>
    <dgm:pt modelId="{30E01F1D-3E35-4F06-8166-9AF02AC835C2}" type="parTrans" cxnId="{29081992-2F4E-4F07-A1B6-F9A034A0C8F9}">
      <dgm:prSet/>
      <dgm:spPr/>
      <dgm:t>
        <a:bodyPr/>
        <a:lstStyle/>
        <a:p>
          <a:endParaRPr lang="es-CO"/>
        </a:p>
      </dgm:t>
    </dgm:pt>
    <dgm:pt modelId="{5FA91AE2-77CB-4157-93E0-F86EF81F102D}" type="sibTrans" cxnId="{29081992-2F4E-4F07-A1B6-F9A034A0C8F9}">
      <dgm:prSet/>
      <dgm:spPr/>
      <dgm:t>
        <a:bodyPr/>
        <a:lstStyle/>
        <a:p>
          <a:endParaRPr lang="es-CO"/>
        </a:p>
      </dgm:t>
    </dgm:pt>
    <dgm:pt modelId="{F61B8A40-3235-46DE-A825-2DAB6DE7F3CB}">
      <dgm:prSet phldrT="[Texto]"/>
      <dgm:spPr/>
      <dgm:t>
        <a:bodyPr/>
        <a:lstStyle/>
        <a:p>
          <a:r>
            <a:rPr lang="es-CO"/>
            <a:t>Optimización</a:t>
          </a:r>
        </a:p>
      </dgm:t>
    </dgm:pt>
    <dgm:pt modelId="{4B3565F3-29A8-4188-A217-B20691EC3548}" type="parTrans" cxnId="{96701608-FA89-4B67-84C5-1607C0A8B898}">
      <dgm:prSet/>
      <dgm:spPr/>
      <dgm:t>
        <a:bodyPr/>
        <a:lstStyle/>
        <a:p>
          <a:endParaRPr lang="es-CO"/>
        </a:p>
      </dgm:t>
    </dgm:pt>
    <dgm:pt modelId="{CC0C9352-4286-4AD2-9026-8A58963903A0}" type="sibTrans" cxnId="{96701608-FA89-4B67-84C5-1607C0A8B898}">
      <dgm:prSet/>
      <dgm:spPr/>
      <dgm:t>
        <a:bodyPr/>
        <a:lstStyle/>
        <a:p>
          <a:endParaRPr lang="es-CO"/>
        </a:p>
      </dgm:t>
    </dgm:pt>
    <dgm:pt modelId="{6FD48EFD-635E-4FD5-8A40-57F9C04CA936}">
      <dgm:prSet phldrT="[Texto]"/>
      <dgm:spPr/>
      <dgm:t>
        <a:bodyPr/>
        <a:lstStyle/>
        <a:p>
          <a:r>
            <a:rPr lang="es-CO"/>
            <a:t>Una vez se conozca la cantidad paletas por maquina, se calcula la cantidad optima de paletas de acuerdo al costo energetico y de transporte</a:t>
          </a:r>
        </a:p>
      </dgm:t>
    </dgm:pt>
    <dgm:pt modelId="{A17422EF-A1A3-4098-9FFB-1CACDC8EF261}" type="parTrans" cxnId="{0D90F935-F263-429B-BB33-940121484E5E}">
      <dgm:prSet/>
      <dgm:spPr/>
      <dgm:t>
        <a:bodyPr/>
        <a:lstStyle/>
        <a:p>
          <a:endParaRPr lang="es-CO"/>
        </a:p>
      </dgm:t>
    </dgm:pt>
    <dgm:pt modelId="{B96BC426-0949-4608-9FA8-00A2E8C6BA6D}" type="sibTrans" cxnId="{0D90F935-F263-429B-BB33-940121484E5E}">
      <dgm:prSet/>
      <dgm:spPr/>
      <dgm:t>
        <a:bodyPr/>
        <a:lstStyle/>
        <a:p>
          <a:endParaRPr lang="es-CO"/>
        </a:p>
      </dgm:t>
    </dgm:pt>
    <dgm:pt modelId="{D24AF434-D72D-4E2F-A265-7FEC94367917}" type="pres">
      <dgm:prSet presAssocID="{03793166-4998-4706-89D2-58F67C3DAE05}" presName="Name0" presStyleCnt="0">
        <dgm:presLayoutVars>
          <dgm:dir/>
          <dgm:resizeHandles val="exact"/>
        </dgm:presLayoutVars>
      </dgm:prSet>
      <dgm:spPr/>
    </dgm:pt>
    <dgm:pt modelId="{55BE62B5-31C3-4C5D-AE68-DA757E4CBA74}" type="pres">
      <dgm:prSet presAssocID="{E3E0C966-43D1-480F-921A-1ACD6E52B4ED}" presName="node" presStyleLbl="node1" presStyleIdx="0" presStyleCnt="3">
        <dgm:presLayoutVars>
          <dgm:bulletEnabled val="1"/>
        </dgm:presLayoutVars>
      </dgm:prSet>
      <dgm:spPr/>
    </dgm:pt>
    <dgm:pt modelId="{C9F4CAC6-A60B-4968-BFB8-1C3DC5A3A925}" type="pres">
      <dgm:prSet presAssocID="{2670AA52-7B6D-4473-9054-1304F37E57CD}" presName="sibTrans" presStyleLbl="sibTrans2D1" presStyleIdx="0" presStyleCnt="2"/>
      <dgm:spPr/>
    </dgm:pt>
    <dgm:pt modelId="{103ADDB8-FAB9-43B3-BB6D-4835AC992422}" type="pres">
      <dgm:prSet presAssocID="{2670AA52-7B6D-4473-9054-1304F37E57CD}" presName="connectorText" presStyleLbl="sibTrans2D1" presStyleIdx="0" presStyleCnt="2"/>
      <dgm:spPr/>
    </dgm:pt>
    <dgm:pt modelId="{751AF410-A231-4B6E-A738-23A5A963B83F}" type="pres">
      <dgm:prSet presAssocID="{5F330C67-571A-4046-991F-D4DA37E6E2B2}" presName="node" presStyleLbl="node1" presStyleIdx="1" presStyleCnt="3">
        <dgm:presLayoutVars>
          <dgm:bulletEnabled val="1"/>
        </dgm:presLayoutVars>
      </dgm:prSet>
      <dgm:spPr/>
    </dgm:pt>
    <dgm:pt modelId="{B52D15A5-8429-4CB4-A71B-F26A2ABC1BFD}" type="pres">
      <dgm:prSet presAssocID="{1E267603-AC7E-411C-8503-E3397042966E}" presName="sibTrans" presStyleLbl="sibTrans2D1" presStyleIdx="1" presStyleCnt="2"/>
      <dgm:spPr/>
    </dgm:pt>
    <dgm:pt modelId="{ABF41C04-DDE3-4C5B-A927-04A95CFA4AF7}" type="pres">
      <dgm:prSet presAssocID="{1E267603-AC7E-411C-8503-E3397042966E}" presName="connectorText" presStyleLbl="sibTrans2D1" presStyleIdx="1" presStyleCnt="2"/>
      <dgm:spPr/>
    </dgm:pt>
    <dgm:pt modelId="{734346D1-44A9-49A2-AD9D-A8B76B2F7826}" type="pres">
      <dgm:prSet presAssocID="{F61B8A40-3235-46DE-A825-2DAB6DE7F3CB}" presName="node" presStyleLbl="node1" presStyleIdx="2" presStyleCnt="3">
        <dgm:presLayoutVars>
          <dgm:bulletEnabled val="1"/>
        </dgm:presLayoutVars>
      </dgm:prSet>
      <dgm:spPr/>
    </dgm:pt>
  </dgm:ptLst>
  <dgm:cxnLst>
    <dgm:cxn modelId="{96701608-FA89-4B67-84C5-1607C0A8B898}" srcId="{03793166-4998-4706-89D2-58F67C3DAE05}" destId="{F61B8A40-3235-46DE-A825-2DAB6DE7F3CB}" srcOrd="2" destOrd="0" parTransId="{4B3565F3-29A8-4188-A217-B20691EC3548}" sibTransId="{CC0C9352-4286-4AD2-9026-8A58963903A0}"/>
    <dgm:cxn modelId="{A23CAE1B-2AC5-48FA-A70C-FEB34FC7E379}" type="presOf" srcId="{D42C1A51-813C-488B-8E08-74A489FB3E70}" destId="{751AF410-A231-4B6E-A738-23A5A963B83F}" srcOrd="0" destOrd="1" presId="urn:microsoft.com/office/officeart/2005/8/layout/process1"/>
    <dgm:cxn modelId="{28DAAD20-78EC-442D-BFC2-AE9349785F6C}" srcId="{03793166-4998-4706-89D2-58F67C3DAE05}" destId="{E3E0C966-43D1-480F-921A-1ACD6E52B4ED}" srcOrd="0" destOrd="0" parTransId="{8DAC1DA9-CC4C-4BC4-9CAA-8D3DC48042B0}" sibTransId="{2670AA52-7B6D-4473-9054-1304F37E57CD}"/>
    <dgm:cxn modelId="{CF0F0122-8973-4FA6-9A97-B416F33448A3}" type="presOf" srcId="{E3E0C966-43D1-480F-921A-1ACD6E52B4ED}" destId="{55BE62B5-31C3-4C5D-AE68-DA757E4CBA74}" srcOrd="0" destOrd="0" presId="urn:microsoft.com/office/officeart/2005/8/layout/process1"/>
    <dgm:cxn modelId="{57B9CA24-26EB-4FAD-A164-873F9A1E9C18}" type="presOf" srcId="{2670AA52-7B6D-4473-9054-1304F37E57CD}" destId="{103ADDB8-FAB9-43B3-BB6D-4835AC992422}" srcOrd="1" destOrd="0" presId="urn:microsoft.com/office/officeart/2005/8/layout/process1"/>
    <dgm:cxn modelId="{1A441229-9CE0-4FD3-98DE-CBAD6D068451}" type="presOf" srcId="{9FD6141D-9CEC-40D2-B0A2-6377648FC25A}" destId="{55BE62B5-31C3-4C5D-AE68-DA757E4CBA74}" srcOrd="0" destOrd="1" presId="urn:microsoft.com/office/officeart/2005/8/layout/process1"/>
    <dgm:cxn modelId="{0D90F935-F263-429B-BB33-940121484E5E}" srcId="{F61B8A40-3235-46DE-A825-2DAB6DE7F3CB}" destId="{6FD48EFD-635E-4FD5-8A40-57F9C04CA936}" srcOrd="0" destOrd="0" parTransId="{A17422EF-A1A3-4098-9FFB-1CACDC8EF261}" sibTransId="{B96BC426-0949-4608-9FA8-00A2E8C6BA6D}"/>
    <dgm:cxn modelId="{6BF5663C-8925-4EBB-92EB-DC07CB1BEFC4}" type="presOf" srcId="{03793166-4998-4706-89D2-58F67C3DAE05}" destId="{D24AF434-D72D-4E2F-A265-7FEC94367917}" srcOrd="0" destOrd="0" presId="urn:microsoft.com/office/officeart/2005/8/layout/process1"/>
    <dgm:cxn modelId="{0A7E5F3D-C077-4469-BD9F-0DAEEEAE435B}" type="presOf" srcId="{2670AA52-7B6D-4473-9054-1304F37E57CD}" destId="{C9F4CAC6-A60B-4968-BFB8-1C3DC5A3A925}" srcOrd="0" destOrd="0" presId="urn:microsoft.com/office/officeart/2005/8/layout/process1"/>
    <dgm:cxn modelId="{D18B275F-680D-458A-8CCC-D7A92365304F}" srcId="{E3E0C966-43D1-480F-921A-1ACD6E52B4ED}" destId="{9FD6141D-9CEC-40D2-B0A2-6377648FC25A}" srcOrd="0" destOrd="0" parTransId="{4FA16145-87C3-401C-AF2E-E9F76B01A8D7}" sibTransId="{9B488DE8-3EF4-4806-9DE5-F9F859DC53DF}"/>
    <dgm:cxn modelId="{648F1B65-CE0B-43F1-99C1-A5FFFA392566}" type="presOf" srcId="{1E267603-AC7E-411C-8503-E3397042966E}" destId="{B52D15A5-8429-4CB4-A71B-F26A2ABC1BFD}" srcOrd="0" destOrd="0" presId="urn:microsoft.com/office/officeart/2005/8/layout/process1"/>
    <dgm:cxn modelId="{ABDF594B-6B3F-49F6-A60E-60E5B5EDF9F6}" type="presOf" srcId="{5F330C67-571A-4046-991F-D4DA37E6E2B2}" destId="{751AF410-A231-4B6E-A738-23A5A963B83F}" srcOrd="0" destOrd="0" presId="urn:microsoft.com/office/officeart/2005/8/layout/process1"/>
    <dgm:cxn modelId="{14AD1155-2B09-4FE3-BE80-093360DFB64F}" srcId="{03793166-4998-4706-89D2-58F67C3DAE05}" destId="{5F330C67-571A-4046-991F-D4DA37E6E2B2}" srcOrd="1" destOrd="0" parTransId="{E19D5BDF-8EED-4738-AD44-7E6FA4089B0B}" sibTransId="{1E267603-AC7E-411C-8503-E3397042966E}"/>
    <dgm:cxn modelId="{19DD5F8F-4BE9-457C-8325-7C353266F4A4}" type="presOf" srcId="{F61B8A40-3235-46DE-A825-2DAB6DE7F3CB}" destId="{734346D1-44A9-49A2-AD9D-A8B76B2F7826}" srcOrd="0" destOrd="0" presId="urn:microsoft.com/office/officeart/2005/8/layout/process1"/>
    <dgm:cxn modelId="{A86E7291-E0F0-45F2-92EC-E9511F4B9069}" type="presOf" srcId="{1E267603-AC7E-411C-8503-E3397042966E}" destId="{ABF41C04-DDE3-4C5B-A927-04A95CFA4AF7}" srcOrd="1" destOrd="0" presId="urn:microsoft.com/office/officeart/2005/8/layout/process1"/>
    <dgm:cxn modelId="{29081992-2F4E-4F07-A1B6-F9A034A0C8F9}" srcId="{5F330C67-571A-4046-991F-D4DA37E6E2B2}" destId="{D42C1A51-813C-488B-8E08-74A489FB3E70}" srcOrd="0" destOrd="0" parTransId="{30E01F1D-3E35-4F06-8166-9AF02AC835C2}" sibTransId="{5FA91AE2-77CB-4157-93E0-F86EF81F102D}"/>
    <dgm:cxn modelId="{8FA0ECF5-B3CB-4FB5-8710-7C8B00A9C86F}" type="presOf" srcId="{6FD48EFD-635E-4FD5-8A40-57F9C04CA936}" destId="{734346D1-44A9-49A2-AD9D-A8B76B2F7826}" srcOrd="0" destOrd="1" presId="urn:microsoft.com/office/officeart/2005/8/layout/process1"/>
    <dgm:cxn modelId="{C78C6ED7-A3A0-4440-8DA6-540A1B5393FC}" type="presParOf" srcId="{D24AF434-D72D-4E2F-A265-7FEC94367917}" destId="{55BE62B5-31C3-4C5D-AE68-DA757E4CBA74}" srcOrd="0" destOrd="0" presId="urn:microsoft.com/office/officeart/2005/8/layout/process1"/>
    <dgm:cxn modelId="{BFD7A921-9E52-4BB2-AD08-175C506298EB}" type="presParOf" srcId="{D24AF434-D72D-4E2F-A265-7FEC94367917}" destId="{C9F4CAC6-A60B-4968-BFB8-1C3DC5A3A925}" srcOrd="1" destOrd="0" presId="urn:microsoft.com/office/officeart/2005/8/layout/process1"/>
    <dgm:cxn modelId="{E2328F4A-FD15-4CD6-89A9-50E70DFC0826}" type="presParOf" srcId="{C9F4CAC6-A60B-4968-BFB8-1C3DC5A3A925}" destId="{103ADDB8-FAB9-43B3-BB6D-4835AC992422}" srcOrd="0" destOrd="0" presId="urn:microsoft.com/office/officeart/2005/8/layout/process1"/>
    <dgm:cxn modelId="{03BB6175-8B73-463E-9025-E3E4243810E3}" type="presParOf" srcId="{D24AF434-D72D-4E2F-A265-7FEC94367917}" destId="{751AF410-A231-4B6E-A738-23A5A963B83F}" srcOrd="2" destOrd="0" presId="urn:microsoft.com/office/officeart/2005/8/layout/process1"/>
    <dgm:cxn modelId="{ACBD9DE0-15F7-43B0-B39F-8DA5748355E4}" type="presParOf" srcId="{D24AF434-D72D-4E2F-A265-7FEC94367917}" destId="{B52D15A5-8429-4CB4-A71B-F26A2ABC1BFD}" srcOrd="3" destOrd="0" presId="urn:microsoft.com/office/officeart/2005/8/layout/process1"/>
    <dgm:cxn modelId="{13288FAB-4C9F-4D19-90AB-5E5FCC08AFB4}" type="presParOf" srcId="{B52D15A5-8429-4CB4-A71B-F26A2ABC1BFD}" destId="{ABF41C04-DDE3-4C5B-A927-04A95CFA4AF7}" srcOrd="0" destOrd="0" presId="urn:microsoft.com/office/officeart/2005/8/layout/process1"/>
    <dgm:cxn modelId="{4F55EB7C-C425-4FC7-A2AB-81A5A08369B9}" type="presParOf" srcId="{D24AF434-D72D-4E2F-A265-7FEC94367917}" destId="{734346D1-44A9-49A2-AD9D-A8B76B2F7826}"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2EA30-14AC-4CC9-8519-9F143781E6CF}">
      <dsp:nvSpPr>
        <dsp:cNvPr id="0" name=""/>
        <dsp:cNvSpPr/>
      </dsp:nvSpPr>
      <dsp:spPr>
        <a:xfrm>
          <a:off x="1511940" y="368940"/>
          <a:ext cx="2462518" cy="2462518"/>
        </a:xfrm>
        <a:prstGeom prst="blockArc">
          <a:avLst>
            <a:gd name="adj1" fmla="val 108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95C264-CD8F-4F50-AF96-CD5ECD2B841F}">
      <dsp:nvSpPr>
        <dsp:cNvPr id="0" name=""/>
        <dsp:cNvSpPr/>
      </dsp:nvSpPr>
      <dsp:spPr>
        <a:xfrm>
          <a:off x="1511940" y="368940"/>
          <a:ext cx="2462518" cy="2462518"/>
        </a:xfrm>
        <a:prstGeom prst="blockArc">
          <a:avLst>
            <a:gd name="adj1" fmla="val 5400000"/>
            <a:gd name="adj2" fmla="val 10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89C5BB-7D4C-4BA0-8A96-0DAC1DD1B65E}">
      <dsp:nvSpPr>
        <dsp:cNvPr id="0" name=""/>
        <dsp:cNvSpPr/>
      </dsp:nvSpPr>
      <dsp:spPr>
        <a:xfrm>
          <a:off x="1511940" y="368940"/>
          <a:ext cx="2462518" cy="2462518"/>
        </a:xfrm>
        <a:prstGeom prst="blockArc">
          <a:avLst>
            <a:gd name="adj1" fmla="val 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7077E20-B748-416A-8239-4CD8A42E2458}">
      <dsp:nvSpPr>
        <dsp:cNvPr id="0" name=""/>
        <dsp:cNvSpPr/>
      </dsp:nvSpPr>
      <dsp:spPr>
        <a:xfrm>
          <a:off x="1511940" y="368940"/>
          <a:ext cx="2462518" cy="2462518"/>
        </a:xfrm>
        <a:prstGeom prst="blockArc">
          <a:avLst>
            <a:gd name="adj1" fmla="val 16200000"/>
            <a:gd name="adj2" fmla="val 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4208F2-A14F-4779-80DC-74F516C2304D}">
      <dsp:nvSpPr>
        <dsp:cNvPr id="0" name=""/>
        <dsp:cNvSpPr/>
      </dsp:nvSpPr>
      <dsp:spPr>
        <a:xfrm>
          <a:off x="2176611" y="1033611"/>
          <a:ext cx="1133177" cy="11331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Costos de transporte y energía bajos</a:t>
          </a:r>
        </a:p>
        <a:p>
          <a:pPr marL="0" lvl="0" indent="0" algn="ctr" defTabSz="400050">
            <a:lnSpc>
              <a:spcPct val="90000"/>
            </a:lnSpc>
            <a:spcBef>
              <a:spcPct val="0"/>
            </a:spcBef>
            <a:spcAft>
              <a:spcPct val="35000"/>
            </a:spcAft>
            <a:buNone/>
          </a:pPr>
          <a:r>
            <a:rPr lang="es-CO" sz="900" kern="1200"/>
            <a:t>Cantidad optima de paletas</a:t>
          </a:r>
        </a:p>
      </dsp:txBody>
      <dsp:txXfrm>
        <a:off x="2342561" y="1199561"/>
        <a:ext cx="801277" cy="801277"/>
      </dsp:txXfrm>
    </dsp:sp>
    <dsp:sp modelId="{E8A08229-33BC-4943-9C62-33A665218064}">
      <dsp:nvSpPr>
        <dsp:cNvPr id="0" name=""/>
        <dsp:cNvSpPr/>
      </dsp:nvSpPr>
      <dsp:spPr>
        <a:xfrm>
          <a:off x="2346587" y="884"/>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s-CO" sz="500" kern="1200"/>
            <a:t>Planta con congelador central</a:t>
          </a:r>
        </a:p>
      </dsp:txBody>
      <dsp:txXfrm>
        <a:off x="2462752" y="117049"/>
        <a:ext cx="560894" cy="560894"/>
      </dsp:txXfrm>
    </dsp:sp>
    <dsp:sp modelId="{906E5543-571A-4ACB-922F-B67587EC9EBC}">
      <dsp:nvSpPr>
        <dsp:cNvPr id="0" name=""/>
        <dsp:cNvSpPr/>
      </dsp:nvSpPr>
      <dsp:spPr>
        <a:xfrm>
          <a:off x="3549290" y="1203587"/>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s-CO" sz="500" kern="1200"/>
            <a:t>Distribución de las paletas (camiones refrigerados)</a:t>
          </a:r>
        </a:p>
        <a:p>
          <a:pPr marL="0" lvl="0" indent="0" algn="ctr" defTabSz="222250">
            <a:lnSpc>
              <a:spcPct val="90000"/>
            </a:lnSpc>
            <a:spcBef>
              <a:spcPct val="0"/>
            </a:spcBef>
            <a:spcAft>
              <a:spcPct val="35000"/>
            </a:spcAft>
            <a:buNone/>
          </a:pPr>
          <a:r>
            <a:rPr lang="es-CO" sz="500" kern="1200"/>
            <a:t>- Costo viaje ($100)</a:t>
          </a:r>
        </a:p>
        <a:p>
          <a:pPr marL="0" lvl="0" indent="0" algn="ctr" defTabSz="222250">
            <a:lnSpc>
              <a:spcPct val="90000"/>
            </a:lnSpc>
            <a:spcBef>
              <a:spcPct val="0"/>
            </a:spcBef>
            <a:spcAft>
              <a:spcPct val="35000"/>
            </a:spcAft>
            <a:buNone/>
          </a:pPr>
          <a:r>
            <a:rPr lang="es-CO" sz="500" kern="1200"/>
            <a:t>-Surtir una vez al día</a:t>
          </a:r>
        </a:p>
      </dsp:txBody>
      <dsp:txXfrm>
        <a:off x="3665455" y="1319752"/>
        <a:ext cx="560894" cy="560894"/>
      </dsp:txXfrm>
    </dsp:sp>
    <dsp:sp modelId="{F1F285B5-CD35-40BE-AB51-D01FE6B35B88}">
      <dsp:nvSpPr>
        <dsp:cNvPr id="0" name=""/>
        <dsp:cNvSpPr/>
      </dsp:nvSpPr>
      <dsp:spPr>
        <a:xfrm>
          <a:off x="2346587" y="2406290"/>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Maquinas expendedoras</a:t>
          </a:r>
        </a:p>
        <a:p>
          <a:pPr marL="0" lvl="0" indent="0" algn="ctr" defTabSz="311150">
            <a:lnSpc>
              <a:spcPct val="90000"/>
            </a:lnSpc>
            <a:spcBef>
              <a:spcPct val="0"/>
            </a:spcBef>
            <a:spcAft>
              <a:spcPct val="35000"/>
            </a:spcAft>
            <a:buNone/>
          </a:pPr>
          <a:r>
            <a:rPr lang="es-CO" sz="700" kern="1200"/>
            <a:t>- Gasto proporcional a paletas ($1)</a:t>
          </a:r>
        </a:p>
      </dsp:txBody>
      <dsp:txXfrm>
        <a:off x="2462752" y="2522455"/>
        <a:ext cx="560894" cy="560894"/>
      </dsp:txXfrm>
    </dsp:sp>
    <dsp:sp modelId="{A639D28E-C236-4747-9A48-42A44328FF77}">
      <dsp:nvSpPr>
        <dsp:cNvPr id="0" name=""/>
        <dsp:cNvSpPr/>
      </dsp:nvSpPr>
      <dsp:spPr>
        <a:xfrm>
          <a:off x="1143884" y="1203587"/>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s-CO" sz="500" kern="1200"/>
            <a:t>Luis decide la distribución</a:t>
          </a:r>
        </a:p>
      </dsp:txBody>
      <dsp:txXfrm>
        <a:off x="1260049" y="1319752"/>
        <a:ext cx="560894" cy="560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E62B5-31C3-4C5D-AE68-DA757E4CBA74}">
      <dsp:nvSpPr>
        <dsp:cNvPr id="0" name=""/>
        <dsp:cNvSpPr/>
      </dsp:nvSpPr>
      <dsp:spPr>
        <a:xfrm>
          <a:off x="4822" y="640866"/>
          <a:ext cx="1441251" cy="19186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s-CO" sz="1400" kern="1200"/>
            <a:t>Clustering  (K-prototypes)</a:t>
          </a:r>
        </a:p>
        <a:p>
          <a:pPr marL="57150" lvl="1" indent="-57150" algn="l" defTabSz="488950">
            <a:lnSpc>
              <a:spcPct val="90000"/>
            </a:lnSpc>
            <a:spcBef>
              <a:spcPct val="0"/>
            </a:spcBef>
            <a:spcAft>
              <a:spcPct val="15000"/>
            </a:spcAft>
            <a:buChar char="•"/>
          </a:pPr>
          <a:r>
            <a:rPr lang="es-CO" sz="1100" kern="1200"/>
            <a:t>Realizar gupos de maquinas con condiciones similares (geograficas, consumo de paletas, consumo energetico,..)</a:t>
          </a:r>
        </a:p>
      </dsp:txBody>
      <dsp:txXfrm>
        <a:off x="47035" y="683079"/>
        <a:ext cx="1356825" cy="1834240"/>
      </dsp:txXfrm>
    </dsp:sp>
    <dsp:sp modelId="{C9F4CAC6-A60B-4968-BFB8-1C3DC5A3A925}">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a:off x="1590198" y="1492970"/>
        <a:ext cx="213882" cy="214458"/>
      </dsp:txXfrm>
    </dsp:sp>
    <dsp:sp modelId="{751AF410-A231-4B6E-A738-23A5A963B83F}">
      <dsp:nvSpPr>
        <dsp:cNvPr id="0" name=""/>
        <dsp:cNvSpPr/>
      </dsp:nvSpPr>
      <dsp:spPr>
        <a:xfrm>
          <a:off x="2022574" y="640866"/>
          <a:ext cx="1441251" cy="19186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s-CO" sz="1400" kern="1200"/>
            <a:t>Series de tiempo o regresión</a:t>
          </a:r>
        </a:p>
        <a:p>
          <a:pPr marL="57150" lvl="1" indent="-57150" algn="l" defTabSz="488950">
            <a:lnSpc>
              <a:spcPct val="90000"/>
            </a:lnSpc>
            <a:spcBef>
              <a:spcPct val="0"/>
            </a:spcBef>
            <a:spcAft>
              <a:spcPct val="15000"/>
            </a:spcAft>
            <a:buChar char="•"/>
          </a:pPr>
          <a:r>
            <a:rPr lang="es-CO" sz="1100" kern="1200"/>
            <a:t>Con el historico de paletas retiradas y disponibles, y la capacidad de la maquina, generar una proyección de consumo por maquina</a:t>
          </a:r>
        </a:p>
      </dsp:txBody>
      <dsp:txXfrm>
        <a:off x="2064787" y="683079"/>
        <a:ext cx="1356825" cy="1834240"/>
      </dsp:txXfrm>
    </dsp:sp>
    <dsp:sp modelId="{B52D15A5-8429-4CB4-A71B-F26A2ABC1BFD}">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a:off x="3607950" y="1492970"/>
        <a:ext cx="213882" cy="214458"/>
      </dsp:txXfrm>
    </dsp:sp>
    <dsp:sp modelId="{734346D1-44A9-49A2-AD9D-A8B76B2F7826}">
      <dsp:nvSpPr>
        <dsp:cNvPr id="0" name=""/>
        <dsp:cNvSpPr/>
      </dsp:nvSpPr>
      <dsp:spPr>
        <a:xfrm>
          <a:off x="4040326" y="640866"/>
          <a:ext cx="1441251" cy="19186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s-CO" sz="1400" kern="1200"/>
            <a:t>Optimización</a:t>
          </a:r>
        </a:p>
        <a:p>
          <a:pPr marL="57150" lvl="1" indent="-57150" algn="l" defTabSz="488950">
            <a:lnSpc>
              <a:spcPct val="90000"/>
            </a:lnSpc>
            <a:spcBef>
              <a:spcPct val="0"/>
            </a:spcBef>
            <a:spcAft>
              <a:spcPct val="15000"/>
            </a:spcAft>
            <a:buChar char="•"/>
          </a:pPr>
          <a:r>
            <a:rPr lang="es-CO" sz="1100" kern="1200"/>
            <a:t>Una vez se conozca la cantidad paletas por maquina, se calcula la cantidad optima de paletas de acuerdo al costo energetico y de transporte</a:t>
          </a:r>
        </a:p>
      </dsp:txBody>
      <dsp:txXfrm>
        <a:off x="4082539" y="683079"/>
        <a:ext cx="1356825" cy="183424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05251-67CA-4A29-BA13-6EAA1B66C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6</Pages>
  <Words>1440</Words>
  <Characters>7925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Rojas</dc:creator>
  <cp:keywords/>
  <dc:description/>
  <cp:lastModifiedBy>Luisa Fernanda Rojas</cp:lastModifiedBy>
  <cp:revision>32</cp:revision>
  <dcterms:created xsi:type="dcterms:W3CDTF">2021-10-12T02:15:00Z</dcterms:created>
  <dcterms:modified xsi:type="dcterms:W3CDTF">2021-10-14T02:21:00Z</dcterms:modified>
</cp:coreProperties>
</file>