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372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37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372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372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372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37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946"/>
                    <w:gridCol w:w="1042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Industry (GICS):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Geography: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Current subsidiaries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Relationship Type: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Relationship Type Period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372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372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372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 w:val="0"/>
                                    <w:tcMar>
                                      <w:top w:w="4pt" w:type="dxa"/>
                                      <w:start w:w="4pt" w:type="dxa"/>
                                      <w:bottom w:w="4pt" w:type="dxa"/>
                                      <w:end w:w="4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  <w:t>Recently Disclosed Suppliers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372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372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FFFFFF"/>
                                                    <w:sz w:val="18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37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hui-grid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316"/>
                                                        <w:gridCol w:w="1058"/>
                                                        <w:gridCol w:w="970"/>
                                                        <w:gridCol w:w="1067"/>
                                                        <w:gridCol w:w="1023"/>
                                                        <w:gridCol w:w="579"/>
                                                        <w:gridCol w:w="579"/>
                                                        <w:gridCol w:w="713"/>
                                                        <w:gridCol w:w="713"/>
                                                        <w:gridCol w:w="475"/>
                                                        <w:gridCol w:w="475"/>
                                                        <w:gridCol w:w="544"/>
                                                        <w:gridCol w:w="544"/>
                                                        <w:gridCol w:w="1316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Supplier Name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Customer Name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Relationship Type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Primary Industry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Geography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Start Date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End Date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Supplier Expense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Supplier Expense (%)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Min %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Max %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Min Value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Max Value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Source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Beta San Miguel,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139.13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Beta San Miguel,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Fabrica De Galletas La Moderna,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100.73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Fabrica De Galletas La Moderna,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Frexport,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Industrial Machinery and Supplies and Components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92.89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Frexport,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Beta San Miguel,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27.60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Beta San Miguel,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Nutresa S. 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De Colombia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Colombia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22.98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Nutresa S. A.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Fabrica De Galletas La Moderna,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10.80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Fabrica De Galletas La Moderna,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Frexport,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Industrial Machinery and Supplies and Components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9.91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Frexport,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EFFORM,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Paper and Plastic Packaging Products and Materials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4.56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EFFORM,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Uniformes y Equipo Industrial, S.A. de C.V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Apparel, Accessories and Luxury Goods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1.50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Uniformes y Equipo Industrial, S.A. de C.V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Proarce,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Commodity Chemicals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1.34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Proarce,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Mundo Dulce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0.78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Mundo Dulce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Mundo Dulce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0.11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Mundo Dulce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Makymat Sa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Food Distributors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0.06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Makymat Sa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Automotriz Coacalco-Vallejo, S.A.P.I.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Automotive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0.06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Automotriz Coacalco-Vallejo, S.A.P.I.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Valuación Operativa y Referencias de Mercado,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Vendor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Financial Exchanges and Data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Valuación Operativa y Referencias de Mercado, S.A.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Bank of America, National Association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North Carolina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2030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Bank of America, National Association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BBVA México, S.A., Institución de Banca Múltiple, Grupo Financiero BBVA México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2030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BBVA México, S.A., Institución de Banca Múltiple, Grupo Financiero BBVA México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Banco Nacional de México,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Banco Nacional de México, S.A.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ING Bank N.V.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Netherlands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ING Bank N.V.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JPMorgan Chase Bank, N.A.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2030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JPMorgan Chase Bank, N.A.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MUFG Bank, Ltd.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Japan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MUFG Bank, Ltd.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Mizuho Bank, Ltd.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Japan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2030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Mizuho Bank, Ltd.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Saba Infraestructuras,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Highways and Railtracks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Spain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Saba Infraestructuras, S.A.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VEREIT Operating Partnership, L.P.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Mrs. Baird's Bakeries Incorporated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Landlord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Retail REITs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VEREIT Operating Partnership, L.P.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BNP Paribas New York Branch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Regional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2030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BNP Paribas New York Branch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372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372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372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372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 w:val="0"/>
                                    <w:tcMar>
                                      <w:top w:w="4pt" w:type="dxa"/>
                                      <w:start w:w="4pt" w:type="dxa"/>
                                      <w:bottom w:w="4pt" w:type="dxa"/>
                                      <w:end w:w="4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  <w:t>Prior and Not Recently Disclosed Suppliers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372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372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FFFFFF"/>
                                                    <w:sz w:val="18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37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hui-grid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325"/>
                                                        <w:gridCol w:w="1138"/>
                                                        <w:gridCol w:w="970"/>
                                                        <w:gridCol w:w="1192"/>
                                                        <w:gridCol w:w="1112"/>
                                                        <w:gridCol w:w="554"/>
                                                        <w:gridCol w:w="449"/>
                                                        <w:gridCol w:w="703"/>
                                                        <w:gridCol w:w="703"/>
                                                        <w:gridCol w:w="437"/>
                                                        <w:gridCol w:w="437"/>
                                                        <w:gridCol w:w="514"/>
                                                        <w:gridCol w:w="514"/>
                                                        <w:gridCol w:w="1325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Supplier Name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Customer Name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Relationship Type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Primary Industry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Geography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Start Date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End Date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Supplier Expense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Supplier Expense (%)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Min %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Max %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Min Value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Max Value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Source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Compañía Cervecerías Unidas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Alimentos Nutra Bien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Brewers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Chile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0.15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Compañía Cervecerías Unidas S.A. 20-F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Molino Cañuelas S.A.C.I.F.I.A.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De Argentina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Argentina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Molino Cañuelas S.A.C.I.F.I.A. F-1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Kaman Corporation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Bakeries USA,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Aerospace and Defense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Connecticut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Kaman Corporation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Kansas City Southern de México,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Corporativo Agroindustrial Altex Sa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Rail Transportation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Kansas City Southern de México, S.A. de C.V.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QAD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Application Software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California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QAD Inc.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Delta Systems &amp; Automation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Industrial Machinery and Supplies and Components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Arkansas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Delta Systems &amp; Automation LLC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Park City Group,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Foods Bakeries Distribution,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Application Software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Pennsylvania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Park City Group, Inc. 10KSB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KCSM,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Corporativo Agroindustrial Altex Sa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Rail Transportation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KCSM, S.A. de C.V.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eFuture Holding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Trigorico S.L.U.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Systems Software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China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eFuture Holding Inc.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Vivactis Group SA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Advertising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Belgium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Vivactis Group SA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Martek Biosciences Corporation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Canada Bread Company Ltd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Personal Care Products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Maryland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Martek Biosciences Corporation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Intermec,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Canada Bread Company Ltd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Technology Hardware, Storage and Peripherals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Washington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Intermec, Inc.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Park City Group,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Bakeries USA,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Application Software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Pennsylvania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Park City Group, Inc. 10KSB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Azure Dynamics Corp.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Bakeries USA,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Automotive Parts and Equipment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Michigan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2009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Azure Dynamics Corp. Other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Park City Group,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Earthgrains Bakery Group,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Application Software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Pennsylvania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Park City Group, Inc. 10KSB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WW International,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Arnold Foods Company,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Licensor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Specialized Consumer Services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2009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WW International, Inc.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American Realty Capital Trust,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Mrs. Baird's Bakeries Incorporated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Landlord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REITs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2011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American Realty Capital Trust, Inc.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Xchanging Limited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Trigorico S.L.U.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Internet Services and Infrastructure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United Kingdom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2012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Xchanging Limited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Rubix Group International Limited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Trigorico S.L.U.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Trading Companies and Distributors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United Kingdom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2011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Rubix Group International Limited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Corporación Interamericana de Entretenimiento,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Movies and Entertainment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Corporación Interamericana de Entretenimiento, S.A.B. de C.V. Intl Offer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Caja de Ahorros y Monte de Piedad de Madrid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Creditor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Commercial and Residential Mortgage Finance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Spain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2009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Caja de Ahorros y Monte de Piedad de Madrid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La Moderna SA De CV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Grupo La Moderna SA De CV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Corporativo Agroindustrial Altex Sa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Agricultural Products and Services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Corporativo Agroindustrial Altex Sa De C.V.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Morgan Olson,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Bakeries USA,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Supplier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Construction Machinery and Heavy Transportation Equipment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Michigan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Morgan Olson, LLC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WW International,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Bakeries USA,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Licensor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Specialized Consumer Services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WW International, Inc.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352"/>
      <w:gridCol w:w="688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5509940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Suppliers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75"/>
      <w:gridCol w:w="56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6195943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Suppliers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