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FA2" w:rsidRPr="0004282C" w:rsidRDefault="00B01FA2" w:rsidP="00B01FA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Theaters and Music are the most successful Genre’s on Kickstarter.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Campaigns started in May seem to be the most successful. </w:t>
      </w:r>
    </w:p>
    <w:p w:rsidR="00B01FA2" w:rsidRPr="0004282C" w:rsidRDefault="00B01FA2" w:rsidP="00B01FA2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knowing the size of the population, we cannot be sure that we are using a representative sample size.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There is a high margin of error from collecting a sample size.</w:t>
      </w:r>
    </w:p>
    <w:p w:rsidR="00B01FA2" w:rsidRPr="00B53857" w:rsidRDefault="00B01FA2" w:rsidP="00B01FA2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Success rate per country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currency.</w:t>
      </w:r>
    </w:p>
    <w:p w:rsidR="00B766FF" w:rsidRDefault="00B01FA2"/>
    <w:sectPr w:rsidR="00B766FF" w:rsidSect="003A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A2"/>
    <w:rsid w:val="003A1E73"/>
    <w:rsid w:val="008278B9"/>
    <w:rsid w:val="00B0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9C858"/>
  <w15:chartTrackingRefBased/>
  <w15:docId w15:val="{D91859C9-CF07-5841-948A-6B01D928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FA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Davalos</dc:creator>
  <cp:keywords/>
  <dc:description/>
  <cp:lastModifiedBy>luis Davalos</cp:lastModifiedBy>
  <cp:revision>1</cp:revision>
  <dcterms:created xsi:type="dcterms:W3CDTF">2019-02-16T13:33:00Z</dcterms:created>
  <dcterms:modified xsi:type="dcterms:W3CDTF">2019-02-16T13:37:00Z</dcterms:modified>
</cp:coreProperties>
</file>