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36F" w14:textId="32EE05A6" w:rsidR="0036577E" w:rsidRDefault="0036577E" w:rsidP="009A38E2">
      <w:pPr>
        <w:spacing w:line="360" w:lineRule="auto"/>
        <w:rPr>
          <w:rFonts w:cs="Arial"/>
          <w:sz w:val="24"/>
          <w:szCs w:val="24"/>
        </w:rPr>
      </w:pPr>
    </w:p>
    <w:p w14:paraId="30CCC392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167509D0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3E36DE95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29320A57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0A144167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7CC517F7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0AB006C4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08D29B00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6226DC53" w14:textId="52C9945E" w:rsidR="009A38E2" w:rsidRPr="00F15587" w:rsidRDefault="009A38E2" w:rsidP="00F15587">
      <w:pPr>
        <w:spacing w:line="360" w:lineRule="auto"/>
        <w:jc w:val="left"/>
        <w:rPr>
          <w:rFonts w:cs="Arial"/>
          <w:sz w:val="72"/>
          <w:szCs w:val="72"/>
        </w:rPr>
      </w:pPr>
      <w:r w:rsidRPr="00F15587">
        <w:rPr>
          <w:rFonts w:cs="Arial"/>
          <w:sz w:val="72"/>
          <w:szCs w:val="72"/>
        </w:rPr>
        <w:t>POLITICA</w:t>
      </w:r>
    </w:p>
    <w:p w14:paraId="327A5D06" w14:textId="062B4AB8" w:rsidR="009A38E2" w:rsidRPr="00F15587" w:rsidRDefault="009A38E2" w:rsidP="00F15587">
      <w:pPr>
        <w:spacing w:line="360" w:lineRule="auto"/>
        <w:jc w:val="left"/>
        <w:rPr>
          <w:rFonts w:cs="Arial"/>
          <w:sz w:val="72"/>
          <w:szCs w:val="72"/>
        </w:rPr>
      </w:pPr>
      <w:r w:rsidRPr="00F15587">
        <w:rPr>
          <w:rFonts w:cs="Arial"/>
          <w:sz w:val="72"/>
          <w:szCs w:val="72"/>
        </w:rPr>
        <w:t>PROTECCION DE DATOS PERSONALES</w:t>
      </w:r>
    </w:p>
    <w:p w14:paraId="7508B71E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614A7674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5CEE3107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63ED00A7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073755E2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5302F23B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13ED8A72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5EDF92C9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58D5D696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01C53077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43E61E1F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1DCE7AFB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75B6A1B7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55B2F7D7" w14:textId="77777777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</w:p>
    <w:p w14:paraId="5EA1A9D3" w14:textId="51A52DED" w:rsidR="009A38E2" w:rsidRPr="009A38E2" w:rsidRDefault="009A38E2" w:rsidP="009A38E2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bCs/>
          <w:sz w:val="24"/>
          <w:szCs w:val="24"/>
        </w:rPr>
      </w:pPr>
      <w:r w:rsidRPr="009A38E2">
        <w:rPr>
          <w:rFonts w:cs="Arial"/>
          <w:b/>
          <w:bCs/>
          <w:sz w:val="24"/>
          <w:szCs w:val="24"/>
        </w:rPr>
        <w:t>DECLARACION DE INTENCION</w:t>
      </w:r>
    </w:p>
    <w:p w14:paraId="49182B42" w14:textId="77777777" w:rsidR="009A38E2" w:rsidRDefault="009A38E2" w:rsidP="009A38E2">
      <w:pPr>
        <w:spacing w:line="360" w:lineRule="auto"/>
        <w:ind w:left="360"/>
        <w:rPr>
          <w:rFonts w:cs="Arial"/>
          <w:sz w:val="24"/>
          <w:szCs w:val="24"/>
        </w:rPr>
      </w:pPr>
    </w:p>
    <w:p w14:paraId="4D286793" w14:textId="07A1F1A5" w:rsidR="009A38E2" w:rsidRPr="009A38E2" w:rsidRDefault="009A38E2" w:rsidP="009A38E2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TARANDRUSS</w:t>
      </w:r>
      <w:r w:rsidRPr="009A38E2">
        <w:rPr>
          <w:rFonts w:cs="Arial"/>
          <w:sz w:val="24"/>
          <w:szCs w:val="24"/>
        </w:rPr>
        <w:t xml:space="preserve">. NIT. </w:t>
      </w:r>
      <w:r>
        <w:rPr>
          <w:rFonts w:cs="Arial"/>
          <w:sz w:val="24"/>
          <w:szCs w:val="24"/>
        </w:rPr>
        <w:t>1.071.890.819</w:t>
      </w:r>
      <w:r w:rsidRPr="009A38E2">
        <w:rPr>
          <w:rFonts w:cs="Arial"/>
          <w:sz w:val="24"/>
          <w:szCs w:val="24"/>
        </w:rPr>
        <w:t>, desarrolla la presente política para el tratamiento de</w:t>
      </w:r>
    </w:p>
    <w:p w14:paraId="43250EA2" w14:textId="47ECE300" w:rsidR="009A38E2" w:rsidRPr="009A38E2" w:rsidRDefault="009A38E2" w:rsidP="009A38E2">
      <w:pPr>
        <w:spacing w:line="360" w:lineRule="auto"/>
        <w:rPr>
          <w:rFonts w:cs="Arial"/>
          <w:sz w:val="24"/>
          <w:szCs w:val="24"/>
        </w:rPr>
      </w:pPr>
      <w:r w:rsidRPr="009A38E2">
        <w:rPr>
          <w:rFonts w:cs="Arial"/>
          <w:sz w:val="24"/>
          <w:szCs w:val="24"/>
        </w:rPr>
        <w:t>datos personales de todas sus contrapartes, en concordancia con la obligación establecida en</w:t>
      </w:r>
      <w:r>
        <w:rPr>
          <w:rFonts w:cs="Arial"/>
          <w:sz w:val="24"/>
          <w:szCs w:val="24"/>
        </w:rPr>
        <w:t xml:space="preserve"> </w:t>
      </w:r>
      <w:r w:rsidRPr="009A38E2">
        <w:rPr>
          <w:rFonts w:cs="Arial"/>
          <w:sz w:val="24"/>
          <w:szCs w:val="24"/>
        </w:rPr>
        <w:t>la Constitución Política artículos 15, 16 y 20; con las Leyes Estatutarias 1266 de 2008 de Habeas</w:t>
      </w:r>
      <w:r>
        <w:rPr>
          <w:rFonts w:cs="Arial"/>
          <w:sz w:val="24"/>
          <w:szCs w:val="24"/>
        </w:rPr>
        <w:t xml:space="preserve"> </w:t>
      </w:r>
      <w:r w:rsidRPr="009A38E2">
        <w:rPr>
          <w:rFonts w:cs="Arial"/>
          <w:sz w:val="24"/>
          <w:szCs w:val="24"/>
        </w:rPr>
        <w:t>Data, 1581 de 2012 de Tratamiento de Datos Personales la Ley Estatutaria 1581 de 2012, por</w:t>
      </w:r>
      <w:r>
        <w:rPr>
          <w:rFonts w:cs="Arial"/>
          <w:sz w:val="24"/>
          <w:szCs w:val="24"/>
        </w:rPr>
        <w:t xml:space="preserve"> </w:t>
      </w:r>
      <w:r w:rsidRPr="009A38E2">
        <w:rPr>
          <w:rFonts w:cs="Arial"/>
          <w:sz w:val="24"/>
          <w:szCs w:val="24"/>
        </w:rPr>
        <w:t>la cual se dictan disposiciones generales para la Protección de Datos Personales y el Decreto</w:t>
      </w:r>
      <w:r>
        <w:rPr>
          <w:rFonts w:cs="Arial"/>
          <w:sz w:val="24"/>
          <w:szCs w:val="24"/>
        </w:rPr>
        <w:t xml:space="preserve"> </w:t>
      </w:r>
      <w:r w:rsidRPr="009A38E2">
        <w:rPr>
          <w:rFonts w:cs="Arial"/>
          <w:sz w:val="24"/>
          <w:szCs w:val="24"/>
        </w:rPr>
        <w:t>1074 de 2015, por el cual se reglamenta parcialmente la ley anterior.</w:t>
      </w:r>
    </w:p>
    <w:p w14:paraId="2E5F8678" w14:textId="106113C2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  <w:r w:rsidRPr="009A38E2">
        <w:rPr>
          <w:rFonts w:cs="Arial"/>
          <w:sz w:val="24"/>
          <w:szCs w:val="24"/>
        </w:rPr>
        <w:t>Esta política será aplicable a todos los datos personales registrados en bases de datos que son</w:t>
      </w:r>
      <w:r>
        <w:rPr>
          <w:rFonts w:cs="Arial"/>
          <w:sz w:val="24"/>
          <w:szCs w:val="24"/>
        </w:rPr>
        <w:t xml:space="preserve"> </w:t>
      </w:r>
      <w:r w:rsidRPr="009A38E2">
        <w:rPr>
          <w:rFonts w:cs="Arial"/>
          <w:sz w:val="24"/>
          <w:szCs w:val="24"/>
        </w:rPr>
        <w:t>objeto de tratamiento por parte de PERMODA LTDA.</w:t>
      </w:r>
    </w:p>
    <w:p w14:paraId="46DF263E" w14:textId="6A0A5862" w:rsidR="009A38E2" w:rsidRPr="009A38E2" w:rsidRDefault="009A38E2" w:rsidP="009A38E2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bCs/>
          <w:sz w:val="24"/>
          <w:szCs w:val="24"/>
        </w:rPr>
      </w:pPr>
      <w:r w:rsidRPr="009A38E2">
        <w:rPr>
          <w:rFonts w:cs="Arial"/>
          <w:b/>
          <w:bCs/>
          <w:sz w:val="24"/>
          <w:szCs w:val="24"/>
        </w:rPr>
        <w:t>ALCANCE.</w:t>
      </w:r>
    </w:p>
    <w:p w14:paraId="1CBBA1FA" w14:textId="3ABCD850" w:rsidR="009A38E2" w:rsidRDefault="009A38E2" w:rsidP="009A38E2">
      <w:pPr>
        <w:spacing w:line="360" w:lineRule="auto"/>
        <w:rPr>
          <w:rFonts w:cs="Arial"/>
          <w:sz w:val="24"/>
          <w:szCs w:val="24"/>
        </w:rPr>
      </w:pPr>
      <w:r w:rsidRPr="009A38E2">
        <w:rPr>
          <w:rFonts w:cs="Arial"/>
          <w:sz w:val="24"/>
          <w:szCs w:val="24"/>
        </w:rPr>
        <w:t>Dirigido a todas las personas naturales que con objeto de la relación comercial o contractual</w:t>
      </w:r>
      <w:r>
        <w:rPr>
          <w:rFonts w:cs="Arial"/>
          <w:sz w:val="24"/>
          <w:szCs w:val="24"/>
        </w:rPr>
        <w:t xml:space="preserve"> </w:t>
      </w:r>
      <w:r w:rsidRPr="009A38E2">
        <w:rPr>
          <w:rFonts w:cs="Arial"/>
          <w:sz w:val="24"/>
          <w:szCs w:val="24"/>
        </w:rPr>
        <w:t xml:space="preserve">con </w:t>
      </w:r>
      <w:r>
        <w:rPr>
          <w:rFonts w:cs="Arial"/>
          <w:sz w:val="24"/>
          <w:szCs w:val="24"/>
        </w:rPr>
        <w:t>Tarandruss</w:t>
      </w:r>
      <w:r w:rsidRPr="009A38E2">
        <w:rPr>
          <w:rFonts w:cs="Arial"/>
          <w:sz w:val="24"/>
          <w:szCs w:val="24"/>
        </w:rPr>
        <w:t>, entregan sus datos personales para que estos sean tratados para las finalidades</w:t>
      </w:r>
      <w:r>
        <w:rPr>
          <w:rFonts w:cs="Arial"/>
          <w:sz w:val="24"/>
          <w:szCs w:val="24"/>
        </w:rPr>
        <w:t xml:space="preserve"> </w:t>
      </w:r>
      <w:r w:rsidRPr="009A38E2">
        <w:rPr>
          <w:rFonts w:cs="Arial"/>
          <w:sz w:val="24"/>
          <w:szCs w:val="24"/>
        </w:rPr>
        <w:t>descritas en el presente documento. Y a los colaboradores que en la compañía son los</w:t>
      </w:r>
      <w:r>
        <w:rPr>
          <w:rFonts w:cs="Arial"/>
          <w:sz w:val="24"/>
          <w:szCs w:val="24"/>
        </w:rPr>
        <w:t xml:space="preserve"> </w:t>
      </w:r>
      <w:r w:rsidRPr="009A38E2">
        <w:rPr>
          <w:rFonts w:cs="Arial"/>
          <w:sz w:val="24"/>
          <w:szCs w:val="24"/>
        </w:rPr>
        <w:t>responsables del tratamiento de los datos personales.</w:t>
      </w:r>
    </w:p>
    <w:p w14:paraId="7C67D0C5" w14:textId="592DAE3B" w:rsidR="009A38E2" w:rsidRPr="009A38E2" w:rsidRDefault="009A38E2" w:rsidP="009A38E2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bCs/>
          <w:sz w:val="24"/>
          <w:szCs w:val="24"/>
        </w:rPr>
      </w:pPr>
      <w:r w:rsidRPr="009A38E2">
        <w:rPr>
          <w:rFonts w:cs="Arial"/>
          <w:b/>
          <w:bCs/>
          <w:sz w:val="24"/>
          <w:szCs w:val="24"/>
        </w:rPr>
        <w:t>OBJETIVO.</w:t>
      </w:r>
    </w:p>
    <w:p w14:paraId="45B44D46" w14:textId="7B87CE74" w:rsidR="009A38E2" w:rsidRPr="009A38E2" w:rsidRDefault="009A38E2" w:rsidP="009A38E2">
      <w:pPr>
        <w:spacing w:line="360" w:lineRule="auto"/>
        <w:rPr>
          <w:rFonts w:cs="Arial"/>
          <w:sz w:val="24"/>
          <w:szCs w:val="24"/>
        </w:rPr>
      </w:pPr>
      <w:r w:rsidRPr="009A38E2">
        <w:rPr>
          <w:rFonts w:cs="Arial"/>
          <w:sz w:val="24"/>
          <w:szCs w:val="24"/>
        </w:rPr>
        <w:t xml:space="preserve">Establecer los principios y lineamientos por medio de los cuales </w:t>
      </w:r>
      <w:r>
        <w:rPr>
          <w:rFonts w:cs="Arial"/>
          <w:sz w:val="24"/>
          <w:szCs w:val="24"/>
        </w:rPr>
        <w:t>TARANDRUSS</w:t>
      </w:r>
      <w:r w:rsidRPr="009A38E2">
        <w:rPr>
          <w:rFonts w:cs="Arial"/>
          <w:sz w:val="24"/>
          <w:szCs w:val="24"/>
        </w:rPr>
        <w:t>., da</w:t>
      </w:r>
      <w:r>
        <w:rPr>
          <w:rFonts w:cs="Arial"/>
          <w:sz w:val="24"/>
          <w:szCs w:val="24"/>
        </w:rPr>
        <w:t xml:space="preserve"> </w:t>
      </w:r>
      <w:r w:rsidRPr="009A38E2">
        <w:rPr>
          <w:rFonts w:cs="Arial"/>
          <w:sz w:val="24"/>
          <w:szCs w:val="24"/>
        </w:rPr>
        <w:t>cumplimiento al tratamiento de datos de todas las personas naturales de quienes tienen</w:t>
      </w:r>
    </w:p>
    <w:p w14:paraId="3BBA4CC8" w14:textId="6B286105" w:rsidR="009A38E2" w:rsidRPr="009A38E2" w:rsidRDefault="009A38E2" w:rsidP="009A38E2">
      <w:pPr>
        <w:spacing w:line="360" w:lineRule="auto"/>
        <w:rPr>
          <w:rFonts w:cs="Arial"/>
          <w:sz w:val="24"/>
          <w:szCs w:val="24"/>
        </w:rPr>
      </w:pPr>
      <w:r w:rsidRPr="009A38E2">
        <w:rPr>
          <w:rFonts w:cs="Arial"/>
          <w:sz w:val="24"/>
          <w:szCs w:val="24"/>
        </w:rPr>
        <w:t>información y que integran sus bases de datos, garantizando en todo momento los derechos</w:t>
      </w:r>
      <w:r>
        <w:rPr>
          <w:rFonts w:cs="Arial"/>
          <w:sz w:val="24"/>
          <w:szCs w:val="24"/>
        </w:rPr>
        <w:t xml:space="preserve"> </w:t>
      </w:r>
      <w:r w:rsidRPr="009A38E2">
        <w:rPr>
          <w:rFonts w:cs="Arial"/>
          <w:sz w:val="24"/>
          <w:szCs w:val="24"/>
        </w:rPr>
        <w:t>que como titulares pueden ejercer.</w:t>
      </w:r>
    </w:p>
    <w:sectPr w:rsidR="009A38E2" w:rsidRPr="009A38E2" w:rsidSect="009A38E2">
      <w:headerReference w:type="default" r:id="rId7"/>
      <w:footerReference w:type="default" r:id="rId8"/>
      <w:pgSz w:w="12240" w:h="15840" w:code="1"/>
      <w:pgMar w:top="426" w:right="851" w:bottom="851" w:left="1985" w:header="41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4BB85" w14:textId="77777777" w:rsidR="00040632" w:rsidRDefault="00040632" w:rsidP="002D7995">
      <w:r>
        <w:separator/>
      </w:r>
    </w:p>
  </w:endnote>
  <w:endnote w:type="continuationSeparator" w:id="0">
    <w:p w14:paraId="7CB2B822" w14:textId="77777777" w:rsidR="00040632" w:rsidRDefault="00040632" w:rsidP="002D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DA883" w14:textId="77777777" w:rsidR="002C70DA" w:rsidRPr="00603DF9" w:rsidRDefault="002C70DA" w:rsidP="002C70DA">
    <w:pPr>
      <w:pStyle w:val="Piedepgina"/>
      <w:shd w:val="clear" w:color="auto" w:fill="F3FAFB"/>
      <w:jc w:val="center"/>
      <w:rPr>
        <w:rFonts w:cs="Arial"/>
        <w:i/>
        <w:iCs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C567" w14:textId="77777777" w:rsidR="00040632" w:rsidRDefault="00040632" w:rsidP="002D7995">
      <w:r>
        <w:separator/>
      </w:r>
    </w:p>
  </w:footnote>
  <w:footnote w:type="continuationSeparator" w:id="0">
    <w:p w14:paraId="499560FB" w14:textId="77777777" w:rsidR="00040632" w:rsidRDefault="00040632" w:rsidP="002D7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02" w:type="dxa"/>
      <w:tblInd w:w="-693" w:type="dxa"/>
      <w:tblLook w:val="04A0" w:firstRow="1" w:lastRow="0" w:firstColumn="1" w:lastColumn="0" w:noHBand="0" w:noVBand="1"/>
    </w:tblPr>
    <w:tblGrid>
      <w:gridCol w:w="2566"/>
      <w:gridCol w:w="5084"/>
      <w:gridCol w:w="2252"/>
    </w:tblGrid>
    <w:tr w:rsidR="00122835" w:rsidRPr="00E623AF" w14:paraId="726992C9" w14:textId="77777777" w:rsidTr="009A38E2">
      <w:trPr>
        <w:trHeight w:val="417"/>
      </w:trPr>
      <w:tc>
        <w:tcPr>
          <w:tcW w:w="2566" w:type="dxa"/>
          <w:vMerge w:val="restart"/>
          <w:vAlign w:val="center"/>
        </w:tcPr>
        <w:p w14:paraId="2BEADDC6" w14:textId="77A154B0" w:rsidR="00397E34" w:rsidRPr="00E623AF" w:rsidRDefault="009A38E2" w:rsidP="00122835">
          <w:pPr>
            <w:pStyle w:val="Encabezado"/>
            <w:jc w:val="center"/>
            <w:rPr>
              <w:rFonts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033ACD24" wp14:editId="719A0AB0">
                <wp:extent cx="1492251" cy="447675"/>
                <wp:effectExtent l="0" t="0" r="0" b="9525"/>
                <wp:docPr id="10585645" name="Imagen 105856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056131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3451" cy="448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84" w:type="dxa"/>
          <w:vAlign w:val="center"/>
        </w:tcPr>
        <w:p w14:paraId="6C4ABE49" w14:textId="7E296797" w:rsidR="00397E34" w:rsidRPr="00E623AF" w:rsidRDefault="009A38E2" w:rsidP="00397E34">
          <w:pPr>
            <w:pStyle w:val="Encabezado"/>
            <w:jc w:val="center"/>
            <w:rPr>
              <w:rFonts w:cs="Arial"/>
              <w:b/>
              <w:bCs/>
              <w:sz w:val="24"/>
              <w:szCs w:val="24"/>
            </w:rPr>
          </w:pPr>
          <w:r>
            <w:rPr>
              <w:rFonts w:cs="Arial"/>
              <w:b/>
              <w:bCs/>
              <w:sz w:val="24"/>
              <w:szCs w:val="24"/>
            </w:rPr>
            <w:t>TARANDRUSS</w:t>
          </w:r>
        </w:p>
      </w:tc>
      <w:tc>
        <w:tcPr>
          <w:tcW w:w="2252" w:type="dxa"/>
          <w:vAlign w:val="center"/>
        </w:tcPr>
        <w:p w14:paraId="0A72D532" w14:textId="7DFA36A2" w:rsidR="00397E34" w:rsidRPr="00E623AF" w:rsidRDefault="00397E34" w:rsidP="00397E34">
          <w:pPr>
            <w:pStyle w:val="Encabezado"/>
            <w:jc w:val="center"/>
            <w:rPr>
              <w:rFonts w:cs="Arial"/>
              <w:sz w:val="24"/>
              <w:szCs w:val="24"/>
            </w:rPr>
          </w:pPr>
          <w:r w:rsidRPr="00E623AF">
            <w:rPr>
              <w:rFonts w:cs="Arial"/>
              <w:sz w:val="24"/>
              <w:szCs w:val="24"/>
            </w:rPr>
            <w:t xml:space="preserve">Código: </w:t>
          </w:r>
          <w:r w:rsidR="009A38E2">
            <w:rPr>
              <w:rFonts w:cs="Arial"/>
              <w:sz w:val="24"/>
              <w:szCs w:val="24"/>
            </w:rPr>
            <w:t>PO</w:t>
          </w:r>
          <w:r w:rsidRPr="00E623AF">
            <w:rPr>
              <w:rFonts w:cs="Arial"/>
              <w:sz w:val="24"/>
              <w:szCs w:val="24"/>
            </w:rPr>
            <w:t>-</w:t>
          </w:r>
          <w:r w:rsidR="009A38E2">
            <w:rPr>
              <w:rFonts w:cs="Arial"/>
              <w:sz w:val="24"/>
              <w:szCs w:val="24"/>
            </w:rPr>
            <w:t>GI</w:t>
          </w:r>
          <w:r w:rsidRPr="00E623AF">
            <w:rPr>
              <w:rFonts w:cs="Arial"/>
              <w:sz w:val="24"/>
              <w:szCs w:val="24"/>
            </w:rPr>
            <w:t>-0</w:t>
          </w:r>
          <w:r w:rsidR="009A38E2">
            <w:rPr>
              <w:rFonts w:cs="Arial"/>
              <w:sz w:val="24"/>
              <w:szCs w:val="24"/>
            </w:rPr>
            <w:t>1</w:t>
          </w:r>
        </w:p>
      </w:tc>
    </w:tr>
    <w:tr w:rsidR="00122835" w:rsidRPr="00E623AF" w14:paraId="1646B154" w14:textId="77777777" w:rsidTr="009A38E2">
      <w:trPr>
        <w:trHeight w:val="423"/>
      </w:trPr>
      <w:tc>
        <w:tcPr>
          <w:tcW w:w="2566" w:type="dxa"/>
          <w:vMerge/>
        </w:tcPr>
        <w:p w14:paraId="57312EFD" w14:textId="77777777" w:rsidR="00397E34" w:rsidRPr="00E623AF" w:rsidRDefault="00397E34" w:rsidP="00397E34">
          <w:pPr>
            <w:pStyle w:val="Encabezado"/>
            <w:rPr>
              <w:rFonts w:cs="Arial"/>
              <w:sz w:val="24"/>
              <w:szCs w:val="24"/>
            </w:rPr>
          </w:pPr>
        </w:p>
      </w:tc>
      <w:tc>
        <w:tcPr>
          <w:tcW w:w="5084" w:type="dxa"/>
          <w:vMerge w:val="restart"/>
          <w:vAlign w:val="center"/>
        </w:tcPr>
        <w:p w14:paraId="14E4976C" w14:textId="395D70CF" w:rsidR="00397E34" w:rsidRPr="00E623AF" w:rsidRDefault="009A38E2" w:rsidP="00397E34">
          <w:pPr>
            <w:pStyle w:val="Encabezado"/>
            <w:jc w:val="center"/>
            <w:rPr>
              <w:rFonts w:cs="Arial"/>
              <w:b/>
              <w:bCs/>
              <w:sz w:val="24"/>
              <w:szCs w:val="24"/>
            </w:rPr>
          </w:pPr>
          <w:r>
            <w:rPr>
              <w:rFonts w:cs="Arial"/>
              <w:b/>
              <w:bCs/>
              <w:sz w:val="24"/>
              <w:szCs w:val="24"/>
            </w:rPr>
            <w:t>POLITICA DE PROTECCION DE DATOS</w:t>
          </w:r>
        </w:p>
      </w:tc>
      <w:tc>
        <w:tcPr>
          <w:tcW w:w="2252" w:type="dxa"/>
          <w:vAlign w:val="center"/>
        </w:tcPr>
        <w:p w14:paraId="2091D936" w14:textId="12976EEF" w:rsidR="00397E34" w:rsidRPr="00E623AF" w:rsidRDefault="00397E34" w:rsidP="00397E34">
          <w:pPr>
            <w:pStyle w:val="Encabezado"/>
            <w:jc w:val="center"/>
            <w:rPr>
              <w:rFonts w:cs="Arial"/>
              <w:sz w:val="24"/>
              <w:szCs w:val="24"/>
            </w:rPr>
          </w:pPr>
          <w:r w:rsidRPr="00E623AF">
            <w:rPr>
              <w:rFonts w:cs="Arial"/>
              <w:sz w:val="24"/>
              <w:szCs w:val="24"/>
            </w:rPr>
            <w:t xml:space="preserve">Versión </w:t>
          </w:r>
          <w:r>
            <w:rPr>
              <w:rFonts w:cs="Arial"/>
              <w:sz w:val="24"/>
              <w:szCs w:val="24"/>
            </w:rPr>
            <w:t>0</w:t>
          </w:r>
          <w:r w:rsidR="00E71A67">
            <w:rPr>
              <w:rFonts w:cs="Arial"/>
              <w:sz w:val="24"/>
              <w:szCs w:val="24"/>
            </w:rPr>
            <w:t>1</w:t>
          </w:r>
        </w:p>
      </w:tc>
    </w:tr>
    <w:tr w:rsidR="00122835" w:rsidRPr="00E623AF" w14:paraId="4E85A785" w14:textId="77777777" w:rsidTr="009A38E2">
      <w:trPr>
        <w:trHeight w:val="414"/>
      </w:trPr>
      <w:tc>
        <w:tcPr>
          <w:tcW w:w="2566" w:type="dxa"/>
          <w:vMerge/>
        </w:tcPr>
        <w:p w14:paraId="310DACA6" w14:textId="77777777" w:rsidR="00397E34" w:rsidRPr="00E623AF" w:rsidRDefault="00397E34" w:rsidP="00397E34">
          <w:pPr>
            <w:pStyle w:val="Encabezado"/>
            <w:rPr>
              <w:rFonts w:cs="Arial"/>
              <w:sz w:val="24"/>
              <w:szCs w:val="24"/>
            </w:rPr>
          </w:pPr>
        </w:p>
      </w:tc>
      <w:tc>
        <w:tcPr>
          <w:tcW w:w="5084" w:type="dxa"/>
          <w:vMerge/>
        </w:tcPr>
        <w:p w14:paraId="74A51A91" w14:textId="77777777" w:rsidR="00397E34" w:rsidRPr="00E623AF" w:rsidRDefault="00397E34" w:rsidP="00397E34">
          <w:pPr>
            <w:pStyle w:val="Encabezado"/>
            <w:rPr>
              <w:rFonts w:cs="Arial"/>
              <w:sz w:val="24"/>
              <w:szCs w:val="24"/>
            </w:rPr>
          </w:pPr>
        </w:p>
      </w:tc>
      <w:tc>
        <w:tcPr>
          <w:tcW w:w="2252" w:type="dxa"/>
          <w:vAlign w:val="center"/>
        </w:tcPr>
        <w:sdt>
          <w:sdtPr>
            <w:rPr>
              <w:rFonts w:cs="Arial"/>
              <w:sz w:val="24"/>
              <w:szCs w:val="24"/>
            </w:rPr>
            <w:id w:val="-1318336367"/>
            <w:docPartObj>
              <w:docPartGallery w:val="Page Numbers (Top of Page)"/>
              <w:docPartUnique/>
            </w:docPartObj>
          </w:sdtPr>
          <w:sdtEndPr>
            <w:rPr>
              <w:rFonts w:cs="Times New Roman"/>
              <w:sz w:val="20"/>
              <w:szCs w:val="22"/>
            </w:rPr>
          </w:sdtEndPr>
          <w:sdtContent>
            <w:p w14:paraId="7CF92AB4" w14:textId="77777777" w:rsidR="00397E34" w:rsidRDefault="00397E34" w:rsidP="00397E34">
              <w:pPr>
                <w:pStyle w:val="Encabezado"/>
                <w:jc w:val="center"/>
              </w:pPr>
              <w:r w:rsidRPr="00BA6A22">
                <w:rPr>
                  <w:rFonts w:cs="Arial"/>
                  <w:sz w:val="24"/>
                  <w:szCs w:val="24"/>
                  <w:lang w:val="es-ES"/>
                </w:rPr>
                <w:t xml:space="preserve">Página </w:t>
              </w:r>
              <w:r w:rsidRPr="00BA6A22">
                <w:rPr>
                  <w:rFonts w:cs="Arial"/>
                  <w:b/>
                  <w:bCs/>
                  <w:sz w:val="24"/>
                  <w:szCs w:val="24"/>
                </w:rPr>
                <w:fldChar w:fldCharType="begin"/>
              </w:r>
              <w:r w:rsidRPr="00BA6A22">
                <w:rPr>
                  <w:rFonts w:cs="Arial"/>
                  <w:b/>
                  <w:bCs/>
                  <w:sz w:val="24"/>
                  <w:szCs w:val="24"/>
                </w:rPr>
                <w:instrText>PAGE</w:instrText>
              </w:r>
              <w:r w:rsidRPr="00BA6A22">
                <w:rPr>
                  <w:rFonts w:cs="Arial"/>
                  <w:b/>
                  <w:bCs/>
                  <w:sz w:val="24"/>
                  <w:szCs w:val="24"/>
                </w:rPr>
                <w:fldChar w:fldCharType="separate"/>
              </w:r>
              <w:r w:rsidRPr="00BA6A22">
                <w:rPr>
                  <w:rFonts w:cs="Arial"/>
                  <w:b/>
                  <w:bCs/>
                  <w:sz w:val="24"/>
                  <w:szCs w:val="24"/>
                  <w:lang w:val="es-ES"/>
                </w:rPr>
                <w:t>2</w:t>
              </w:r>
              <w:r w:rsidRPr="00BA6A22">
                <w:rPr>
                  <w:rFonts w:cs="Arial"/>
                  <w:b/>
                  <w:bCs/>
                  <w:sz w:val="24"/>
                  <w:szCs w:val="24"/>
                </w:rPr>
                <w:fldChar w:fldCharType="end"/>
              </w:r>
              <w:r w:rsidRPr="00BA6A22">
                <w:rPr>
                  <w:rFonts w:cs="Arial"/>
                  <w:sz w:val="24"/>
                  <w:szCs w:val="24"/>
                  <w:lang w:val="es-ES"/>
                </w:rPr>
                <w:t xml:space="preserve"> de </w:t>
              </w:r>
              <w:r w:rsidRPr="00BA6A22">
                <w:rPr>
                  <w:rFonts w:cs="Arial"/>
                  <w:b/>
                  <w:bCs/>
                  <w:sz w:val="24"/>
                  <w:szCs w:val="24"/>
                </w:rPr>
                <w:fldChar w:fldCharType="begin"/>
              </w:r>
              <w:r w:rsidRPr="00BA6A22">
                <w:rPr>
                  <w:rFonts w:cs="Arial"/>
                  <w:b/>
                  <w:bCs/>
                  <w:sz w:val="24"/>
                  <w:szCs w:val="24"/>
                </w:rPr>
                <w:instrText>NUMPAGES</w:instrText>
              </w:r>
              <w:r w:rsidRPr="00BA6A22">
                <w:rPr>
                  <w:rFonts w:cs="Arial"/>
                  <w:b/>
                  <w:bCs/>
                  <w:sz w:val="24"/>
                  <w:szCs w:val="24"/>
                </w:rPr>
                <w:fldChar w:fldCharType="separate"/>
              </w:r>
              <w:r w:rsidRPr="00BA6A22">
                <w:rPr>
                  <w:rFonts w:cs="Arial"/>
                  <w:b/>
                  <w:bCs/>
                  <w:sz w:val="24"/>
                  <w:szCs w:val="24"/>
                  <w:lang w:val="es-ES"/>
                </w:rPr>
                <w:t>2</w:t>
              </w:r>
              <w:r w:rsidRPr="00BA6A22">
                <w:rPr>
                  <w:rFonts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7DE8294F" w14:textId="77777777" w:rsidR="00397E34" w:rsidRPr="00E623AF" w:rsidRDefault="00397E34" w:rsidP="00397E34">
          <w:pPr>
            <w:pStyle w:val="Encabezado"/>
            <w:jc w:val="center"/>
            <w:rPr>
              <w:rFonts w:cs="Arial"/>
              <w:sz w:val="24"/>
              <w:szCs w:val="24"/>
            </w:rPr>
          </w:pPr>
        </w:p>
      </w:tc>
    </w:tr>
  </w:tbl>
  <w:p w14:paraId="21E2B1B5" w14:textId="77777777" w:rsidR="002D7995" w:rsidRDefault="002D79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4739"/>
    <w:multiLevelType w:val="hybridMultilevel"/>
    <w:tmpl w:val="AF4C81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65E5"/>
    <w:multiLevelType w:val="hybridMultilevel"/>
    <w:tmpl w:val="AB76693E"/>
    <w:lvl w:ilvl="0" w:tplc="3CFCD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D487A"/>
    <w:multiLevelType w:val="hybridMultilevel"/>
    <w:tmpl w:val="BB74007E"/>
    <w:lvl w:ilvl="0" w:tplc="8DD230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A33EC"/>
    <w:multiLevelType w:val="hybridMultilevel"/>
    <w:tmpl w:val="48D225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73D3F"/>
    <w:multiLevelType w:val="hybridMultilevel"/>
    <w:tmpl w:val="9954D498"/>
    <w:lvl w:ilvl="0" w:tplc="3A541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D72A1"/>
    <w:multiLevelType w:val="hybridMultilevel"/>
    <w:tmpl w:val="AF48D46E"/>
    <w:lvl w:ilvl="0" w:tplc="730CF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409CB"/>
    <w:multiLevelType w:val="hybridMultilevel"/>
    <w:tmpl w:val="7864F5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94780"/>
    <w:multiLevelType w:val="hybridMultilevel"/>
    <w:tmpl w:val="079423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8677">
    <w:abstractNumId w:val="7"/>
  </w:num>
  <w:num w:numId="2" w16cid:durableId="1563100868">
    <w:abstractNumId w:val="6"/>
  </w:num>
  <w:num w:numId="3" w16cid:durableId="888565502">
    <w:abstractNumId w:val="4"/>
  </w:num>
  <w:num w:numId="4" w16cid:durableId="470750687">
    <w:abstractNumId w:val="1"/>
  </w:num>
  <w:num w:numId="5" w16cid:durableId="1328170081">
    <w:abstractNumId w:val="5"/>
  </w:num>
  <w:num w:numId="6" w16cid:durableId="2102606013">
    <w:abstractNumId w:val="3"/>
  </w:num>
  <w:num w:numId="7" w16cid:durableId="650645153">
    <w:abstractNumId w:val="2"/>
  </w:num>
  <w:num w:numId="8" w16cid:durableId="128353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95"/>
    <w:rsid w:val="00040632"/>
    <w:rsid w:val="00095611"/>
    <w:rsid w:val="001077C2"/>
    <w:rsid w:val="001164B7"/>
    <w:rsid w:val="00122835"/>
    <w:rsid w:val="00155559"/>
    <w:rsid w:val="00197637"/>
    <w:rsid w:val="001B3E19"/>
    <w:rsid w:val="002057BA"/>
    <w:rsid w:val="00243C8F"/>
    <w:rsid w:val="002C70DA"/>
    <w:rsid w:val="002D6E06"/>
    <w:rsid w:val="002D7995"/>
    <w:rsid w:val="00335651"/>
    <w:rsid w:val="00336286"/>
    <w:rsid w:val="0034278A"/>
    <w:rsid w:val="003504A0"/>
    <w:rsid w:val="0036577E"/>
    <w:rsid w:val="00397E34"/>
    <w:rsid w:val="003C0C0A"/>
    <w:rsid w:val="003D6C26"/>
    <w:rsid w:val="00463A3A"/>
    <w:rsid w:val="004F15B0"/>
    <w:rsid w:val="004F5465"/>
    <w:rsid w:val="00506A30"/>
    <w:rsid w:val="00592F47"/>
    <w:rsid w:val="005E7F31"/>
    <w:rsid w:val="0060081D"/>
    <w:rsid w:val="00603DF9"/>
    <w:rsid w:val="0063238A"/>
    <w:rsid w:val="00637C87"/>
    <w:rsid w:val="006A1173"/>
    <w:rsid w:val="006A5E86"/>
    <w:rsid w:val="006B55DD"/>
    <w:rsid w:val="00707B8A"/>
    <w:rsid w:val="00721BF3"/>
    <w:rsid w:val="007275C9"/>
    <w:rsid w:val="00742CBF"/>
    <w:rsid w:val="00781D5E"/>
    <w:rsid w:val="007824FA"/>
    <w:rsid w:val="007961EA"/>
    <w:rsid w:val="007B0794"/>
    <w:rsid w:val="007C351D"/>
    <w:rsid w:val="007C3596"/>
    <w:rsid w:val="00841235"/>
    <w:rsid w:val="00842A38"/>
    <w:rsid w:val="00890CA7"/>
    <w:rsid w:val="008B1F33"/>
    <w:rsid w:val="008F4517"/>
    <w:rsid w:val="00914B8E"/>
    <w:rsid w:val="00924723"/>
    <w:rsid w:val="00953D5B"/>
    <w:rsid w:val="009574DE"/>
    <w:rsid w:val="00965D87"/>
    <w:rsid w:val="00977233"/>
    <w:rsid w:val="00981F12"/>
    <w:rsid w:val="009A38E2"/>
    <w:rsid w:val="009F3DD7"/>
    <w:rsid w:val="00A2018B"/>
    <w:rsid w:val="00A23403"/>
    <w:rsid w:val="00A32DCE"/>
    <w:rsid w:val="00A4712A"/>
    <w:rsid w:val="00A84B0F"/>
    <w:rsid w:val="00AA63C2"/>
    <w:rsid w:val="00AD1DD2"/>
    <w:rsid w:val="00B1735B"/>
    <w:rsid w:val="00B25ECB"/>
    <w:rsid w:val="00B30BAC"/>
    <w:rsid w:val="00BA4066"/>
    <w:rsid w:val="00BB6025"/>
    <w:rsid w:val="00BD2FFD"/>
    <w:rsid w:val="00BE29AE"/>
    <w:rsid w:val="00C86945"/>
    <w:rsid w:val="00CD4E7C"/>
    <w:rsid w:val="00CE723F"/>
    <w:rsid w:val="00D85FD6"/>
    <w:rsid w:val="00D93ACD"/>
    <w:rsid w:val="00DA173E"/>
    <w:rsid w:val="00E03EBB"/>
    <w:rsid w:val="00E077AD"/>
    <w:rsid w:val="00E308A8"/>
    <w:rsid w:val="00E71A67"/>
    <w:rsid w:val="00E7747E"/>
    <w:rsid w:val="00EA3046"/>
    <w:rsid w:val="00EE7A8C"/>
    <w:rsid w:val="00EF3ACE"/>
    <w:rsid w:val="00F15587"/>
    <w:rsid w:val="00F4753F"/>
    <w:rsid w:val="00F51864"/>
    <w:rsid w:val="00F627DB"/>
    <w:rsid w:val="00F801F4"/>
    <w:rsid w:val="00F83FE3"/>
    <w:rsid w:val="00F93393"/>
    <w:rsid w:val="00F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77CF1"/>
  <w15:docId w15:val="{466BB4F9-3A2A-4DA2-87DB-E52E72E9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7AD"/>
    <w:pPr>
      <w:jc w:val="both"/>
    </w:pPr>
    <w:rPr>
      <w:rFonts w:ascii="Arial" w:hAnsi="Arial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9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995"/>
  </w:style>
  <w:style w:type="paragraph" w:styleId="Piedepgina">
    <w:name w:val="footer"/>
    <w:basedOn w:val="Normal"/>
    <w:link w:val="PiedepginaCar"/>
    <w:unhideWhenUsed/>
    <w:rsid w:val="002D79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2D7995"/>
  </w:style>
  <w:style w:type="paragraph" w:styleId="Subttulo">
    <w:name w:val="Subtitle"/>
    <w:basedOn w:val="Normal"/>
    <w:next w:val="Normal"/>
    <w:link w:val="SubttuloCar"/>
    <w:qFormat/>
    <w:rsid w:val="002D7995"/>
    <w:pPr>
      <w:jc w:val="center"/>
      <w:outlineLvl w:val="1"/>
    </w:pPr>
    <w:rPr>
      <w:rFonts w:eastAsia="Times New Roman"/>
      <w:sz w:val="18"/>
      <w:szCs w:val="24"/>
      <w:lang w:val="x-none" w:eastAsia="x-none"/>
    </w:rPr>
  </w:style>
  <w:style w:type="character" w:customStyle="1" w:styleId="SubttuloCar">
    <w:name w:val="Subtítulo Car"/>
    <w:link w:val="Subttulo"/>
    <w:rsid w:val="002D7995"/>
    <w:rPr>
      <w:rFonts w:ascii="Arial" w:eastAsia="Times New Roman" w:hAnsi="Arial" w:cs="Times New Roman"/>
      <w:sz w:val="18"/>
      <w:szCs w:val="24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D79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D7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B1735B"/>
    <w:tblPr>
      <w:tblStyleRowBandSize w:val="1"/>
      <w:tblStyleColBandSize w:val="1"/>
      <w:tblBorders>
        <w:top w:val="single" w:sz="8" w:space="0" w:color="4AB5C4"/>
        <w:left w:val="single" w:sz="8" w:space="0" w:color="4AB5C4"/>
        <w:bottom w:val="single" w:sz="8" w:space="0" w:color="4AB5C4"/>
        <w:right w:val="single" w:sz="8" w:space="0" w:color="4AB5C4"/>
        <w:insideH w:val="single" w:sz="8" w:space="0" w:color="4AB5C4"/>
        <w:insideV w:val="single" w:sz="8" w:space="0" w:color="4AB5C4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AB5C4"/>
          <w:left w:val="single" w:sz="8" w:space="0" w:color="4AB5C4"/>
          <w:bottom w:val="single" w:sz="18" w:space="0" w:color="4AB5C4"/>
          <w:right w:val="single" w:sz="8" w:space="0" w:color="4AB5C4"/>
          <w:insideH w:val="nil"/>
          <w:insideV w:val="single" w:sz="8" w:space="0" w:color="4AB5C4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AB5C4"/>
          <w:left w:val="single" w:sz="8" w:space="0" w:color="4AB5C4"/>
          <w:bottom w:val="single" w:sz="8" w:space="0" w:color="4AB5C4"/>
          <w:right w:val="single" w:sz="8" w:space="0" w:color="4AB5C4"/>
          <w:insideH w:val="nil"/>
          <w:insideV w:val="single" w:sz="8" w:space="0" w:color="4AB5C4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AB5C4"/>
          <w:left w:val="single" w:sz="8" w:space="0" w:color="4AB5C4"/>
          <w:bottom w:val="single" w:sz="8" w:space="0" w:color="4AB5C4"/>
          <w:right w:val="single" w:sz="8" w:space="0" w:color="4AB5C4"/>
        </w:tcBorders>
      </w:tcPr>
    </w:tblStylePr>
    <w:tblStylePr w:type="band1Vert">
      <w:tblPr/>
      <w:tcPr>
        <w:tcBorders>
          <w:top w:val="single" w:sz="8" w:space="0" w:color="4AB5C4"/>
          <w:left w:val="single" w:sz="8" w:space="0" w:color="4AB5C4"/>
          <w:bottom w:val="single" w:sz="8" w:space="0" w:color="4AB5C4"/>
          <w:right w:val="single" w:sz="8" w:space="0" w:color="4AB5C4"/>
        </w:tcBorders>
        <w:shd w:val="clear" w:color="auto" w:fill="D2ECF0"/>
      </w:tcPr>
    </w:tblStylePr>
    <w:tblStylePr w:type="band1Horz">
      <w:tblPr/>
      <w:tcPr>
        <w:tcBorders>
          <w:top w:val="single" w:sz="8" w:space="0" w:color="4AB5C4"/>
          <w:left w:val="single" w:sz="8" w:space="0" w:color="4AB5C4"/>
          <w:bottom w:val="single" w:sz="8" w:space="0" w:color="4AB5C4"/>
          <w:right w:val="single" w:sz="8" w:space="0" w:color="4AB5C4"/>
          <w:insideV w:val="single" w:sz="8" w:space="0" w:color="4AB5C4"/>
        </w:tcBorders>
        <w:shd w:val="clear" w:color="auto" w:fill="D2ECF0"/>
      </w:tcPr>
    </w:tblStylePr>
    <w:tblStylePr w:type="band2Horz">
      <w:tblPr/>
      <w:tcPr>
        <w:tcBorders>
          <w:top w:val="single" w:sz="8" w:space="0" w:color="4AB5C4"/>
          <w:left w:val="single" w:sz="8" w:space="0" w:color="4AB5C4"/>
          <w:bottom w:val="single" w:sz="8" w:space="0" w:color="4AB5C4"/>
          <w:right w:val="single" w:sz="8" w:space="0" w:color="4AB5C4"/>
          <w:insideV w:val="single" w:sz="8" w:space="0" w:color="4AB5C4"/>
        </w:tcBorders>
      </w:tcPr>
    </w:tblStylePr>
  </w:style>
  <w:style w:type="paragraph" w:styleId="Prrafodelista">
    <w:name w:val="List Paragraph"/>
    <w:basedOn w:val="Normal"/>
    <w:uiPriority w:val="34"/>
    <w:qFormat/>
    <w:rsid w:val="00BA4066"/>
    <w:pPr>
      <w:ind w:left="720"/>
      <w:contextualSpacing/>
    </w:pPr>
  </w:style>
  <w:style w:type="character" w:styleId="Hipervnculo">
    <w:name w:val="Hyperlink"/>
    <w:uiPriority w:val="99"/>
    <w:unhideWhenUsed/>
    <w:rsid w:val="00603DF9"/>
    <w:rPr>
      <w:color w:val="6B9F2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1405</CharactersWithSpaces>
  <SharedDoc>false</SharedDoc>
  <HLinks>
    <vt:vector size="6" baseType="variant">
      <vt:variant>
        <vt:i4>7536690</vt:i4>
      </vt:variant>
      <vt:variant>
        <vt:i4>6</vt:i4>
      </vt:variant>
      <vt:variant>
        <vt:i4>0</vt:i4>
      </vt:variant>
      <vt:variant>
        <vt:i4>5</vt:i4>
      </vt:variant>
      <vt:variant>
        <vt:lpwstr>https://www.invima.gov.co/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Hidalgo Alferez</dc:creator>
  <cp:keywords/>
  <cp:lastModifiedBy>LUIS GOMEZ VACA</cp:lastModifiedBy>
  <cp:revision>12</cp:revision>
  <cp:lastPrinted>2023-09-25T03:19:00Z</cp:lastPrinted>
  <dcterms:created xsi:type="dcterms:W3CDTF">2023-09-18T16:34:00Z</dcterms:created>
  <dcterms:modified xsi:type="dcterms:W3CDTF">2023-09-25T03:20:00Z</dcterms:modified>
</cp:coreProperties>
</file>