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417DF" w14:textId="650386AC" w:rsidR="003D43FB" w:rsidRDefault="007023F5" w:rsidP="007023F5">
      <w:pPr>
        <w:pStyle w:val="Ttulo1"/>
        <w:jc w:val="center"/>
      </w:pPr>
      <w:r w:rsidRPr="007023F5">
        <w:t>1.2  Primeiro desafio: Analisando gráfico para a tomada de decisão</w:t>
      </w:r>
    </w:p>
    <w:p w14:paraId="26DDA01E" w14:textId="518C27E0" w:rsidR="003D43FB" w:rsidRDefault="003D43FB" w:rsidP="003D43FB">
      <w:pPr>
        <w:jc w:val="both"/>
      </w:pPr>
      <w:r>
        <w:rPr>
          <w:noProof/>
        </w:rPr>
        <w:drawing>
          <wp:inline distT="0" distB="0" distL="0" distR="0" wp14:anchorId="0686FCFB" wp14:editId="08E2AC52">
            <wp:extent cx="5760085" cy="3701415"/>
            <wp:effectExtent l="0" t="0" r="0" b="0"/>
            <wp:docPr id="1976760472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0472" name="Imagem 1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1ECD" w14:textId="39DCBEC6" w:rsidR="003D43FB" w:rsidRDefault="003D43FB" w:rsidP="003D43FB">
      <w:pPr>
        <w:pStyle w:val="PargrafodaLista"/>
        <w:numPr>
          <w:ilvl w:val="0"/>
          <w:numId w:val="1"/>
        </w:numPr>
        <w:jc w:val="both"/>
      </w:pPr>
      <w:r w:rsidRPr="003D43FB">
        <w:t>Quais foram as duas categorias que tiveram a melhor performance de variação trimestral móvel?</w:t>
      </w:r>
    </w:p>
    <w:p w14:paraId="727BD007" w14:textId="34C2F674" w:rsidR="003D43FB" w:rsidRDefault="003D43FB" w:rsidP="003D43FB">
      <w:pPr>
        <w:ind w:left="360"/>
        <w:jc w:val="both"/>
        <w:rPr>
          <w:lang w:val="en-US"/>
        </w:rPr>
      </w:pPr>
      <w:r>
        <w:t>R</w:t>
      </w:r>
      <w:r w:rsidRPr="003D43FB">
        <w:t>: Alimentos e Bebidas e B</w:t>
      </w:r>
      <w:r>
        <w:t>ebês e Cia</w:t>
      </w:r>
    </w:p>
    <w:p w14:paraId="5739B405" w14:textId="4147E049" w:rsidR="003D43FB" w:rsidRDefault="003D43FB" w:rsidP="003D43FB">
      <w:pPr>
        <w:pStyle w:val="PargrafodaLista"/>
        <w:numPr>
          <w:ilvl w:val="0"/>
          <w:numId w:val="1"/>
        </w:numPr>
        <w:jc w:val="both"/>
      </w:pPr>
      <w:r w:rsidRPr="003D43FB">
        <w:t>Qual foi a categoria que teve o pior desempenho em termos de percentual de variação em dezembro?</w:t>
      </w:r>
    </w:p>
    <w:p w14:paraId="6D3EF4F2" w14:textId="06AFCD75" w:rsidR="003D43FB" w:rsidRDefault="003D43FB" w:rsidP="003D43FB">
      <w:pPr>
        <w:ind w:left="360"/>
        <w:jc w:val="both"/>
        <w:rPr>
          <w:lang w:val="en-US"/>
        </w:rPr>
      </w:pPr>
      <w:r>
        <w:t>R: Telefonia e Eletrônicos</w:t>
      </w:r>
    </w:p>
    <w:p w14:paraId="7119F549" w14:textId="41F64664" w:rsidR="003D43FB" w:rsidRDefault="003D43FB" w:rsidP="003D43FB">
      <w:pPr>
        <w:pStyle w:val="PargrafodaLista"/>
        <w:numPr>
          <w:ilvl w:val="0"/>
          <w:numId w:val="1"/>
        </w:numPr>
        <w:jc w:val="both"/>
      </w:pPr>
      <w:r w:rsidRPr="003D43FB">
        <w:t>Analisando o gráfico apresentado, o que é possível falar sobre a categoria “Eletrodomésticos”? Amplifique sua análise associando sua resposta com o momento da economia do País.</w:t>
      </w:r>
    </w:p>
    <w:p w14:paraId="69306316" w14:textId="7A91CFEA" w:rsidR="003D43FB" w:rsidRDefault="003D43FB" w:rsidP="003D43FB">
      <w:pPr>
        <w:ind w:left="360"/>
        <w:jc w:val="both"/>
      </w:pPr>
      <w:r>
        <w:t>R: Devido a uma desaceleração no mercado de construção civil e a diminuição no poder de compra dado a inflação e sa</w:t>
      </w:r>
      <w:r w:rsidRPr="003D43FB">
        <w:t>l</w:t>
      </w:r>
      <w:r>
        <w:t>ários baixos, a categoria de Eletrodomésticos vem sofrendo muito nos últimos 2 anos, tendo em vista que as famílias gastam com outras prioridades básicas como Alimentos e Bebidas.</w:t>
      </w:r>
    </w:p>
    <w:p w14:paraId="6DA26880" w14:textId="5FBF5B4C" w:rsidR="003D43FB" w:rsidRDefault="003D43FB" w:rsidP="003D43FB">
      <w:pPr>
        <w:pStyle w:val="PargrafodaLista"/>
        <w:numPr>
          <w:ilvl w:val="0"/>
          <w:numId w:val="1"/>
        </w:numPr>
        <w:jc w:val="both"/>
      </w:pPr>
      <w:r w:rsidRPr="003D43FB">
        <w:t xml:space="preserve">Analisando o gráfico apresentado, faça uma análise descritiva destacando as principais descobertas feitas sobre as informações existentes no gráfico e, depois disso, recomende algumas ações que podem amplificar a venda da plataforma de e-commerce das Melhores Compras. Em qual categoria você acredita que a empresa pode melhorar o desempenho de acordo com o </w:t>
      </w:r>
      <w:r w:rsidRPr="003D43FB">
        <w:lastRenderedPageBreak/>
        <w:t>contexto atual do momento que vivemos hoje? Lembre-se de que o seu público não estará ao vivo e você precisará fornecer informações mais detalhadas.</w:t>
      </w:r>
    </w:p>
    <w:p w14:paraId="20E5C480" w14:textId="3A7978C9" w:rsidR="00E13D9E" w:rsidRDefault="003D43FB" w:rsidP="003D43FB">
      <w:pPr>
        <w:ind w:left="360"/>
        <w:jc w:val="both"/>
      </w:pPr>
      <w:r>
        <w:t>R</w:t>
      </w:r>
      <w:r w:rsidRPr="00E13D9E">
        <w:t xml:space="preserve">: </w:t>
      </w:r>
      <w:r w:rsidR="00E13D9E" w:rsidRPr="00E13D9E">
        <w:t>Tendo em vista a i</w:t>
      </w:r>
      <w:r w:rsidR="00E13D9E">
        <w:t>mportância das categorias de Perfumaria e Cosméticos (</w:t>
      </w:r>
      <w:r w:rsidR="007023F5">
        <w:t xml:space="preserve">Importância </w:t>
      </w:r>
      <w:r w:rsidR="00E13D9E">
        <w:t>14,8%) e Alimentos e Bebidas (</w:t>
      </w:r>
      <w:r w:rsidR="007023F5">
        <w:t xml:space="preserve">Importância </w:t>
      </w:r>
      <w:r w:rsidR="00E13D9E">
        <w:t xml:space="preserve">7,8%), a Melhores Compras deve executar ações de </w:t>
      </w:r>
      <w:proofErr w:type="spellStart"/>
      <w:r w:rsidR="00E13D9E">
        <w:t>Upsell</w:t>
      </w:r>
      <w:proofErr w:type="spellEnd"/>
      <w:r w:rsidR="00E13D9E">
        <w:t xml:space="preserve"> e Cross Sell para aproveitar os bons resultados que já passamos em períodos anteriores, como no trimestre, dezembro e no ano de 2023.</w:t>
      </w:r>
    </w:p>
    <w:p w14:paraId="66C06E6B" w14:textId="72721DE0" w:rsidR="003D43FB" w:rsidRDefault="00E13D9E" w:rsidP="003D43FB">
      <w:pPr>
        <w:ind w:left="360"/>
        <w:jc w:val="both"/>
      </w:pPr>
      <w:r>
        <w:t>Também nesse grupo de alta importância temos o setor de Informática</w:t>
      </w:r>
      <w:r w:rsidR="007023F5">
        <w:t xml:space="preserve"> (</w:t>
      </w:r>
      <w:r w:rsidR="007023F5">
        <w:t>Importância</w:t>
      </w:r>
      <w:r w:rsidR="007023F5">
        <w:t xml:space="preserve"> 8,4%)</w:t>
      </w:r>
      <w:r>
        <w:t>, porém para esse setor é importante aplicar as técnicas anteriores mas também entender o motivo da variação negativa de GMV em Dezembro, uma das opções seria realizar promoções no período para que mesmo que com uma margem reduzida, possamos atrair mais compradores e assim aplicar estratégias futuras e em conjunto de Produtos com maior valor agregado e consequente maior margem, mantendo assim o GMV positivo mas também buscando um resultado melhor não só em quantidade de vendas mas sim de margem.</w:t>
      </w:r>
    </w:p>
    <w:p w14:paraId="6C460021" w14:textId="77777777" w:rsidR="007023F5" w:rsidRDefault="007023F5" w:rsidP="007023F5">
      <w:pPr>
        <w:ind w:left="360"/>
        <w:jc w:val="both"/>
      </w:pPr>
      <w:r>
        <w:t>Por fim, duas categorias que possuem menor importância, mas apresentaram crescimento relevante em comparação a 2023, são as de Esporte e Lazer (Importância 4,4%) e Bebês e Cia (</w:t>
      </w:r>
      <w:r>
        <w:t>Importância</w:t>
      </w:r>
      <w:r>
        <w:t xml:space="preserve"> 4,4</w:t>
      </w:r>
    </w:p>
    <w:p w14:paraId="024944CC" w14:textId="03D3ECAE" w:rsidR="007023F5" w:rsidRPr="00E13D9E" w:rsidRDefault="007023F5" w:rsidP="007023F5">
      <w:pPr>
        <w:ind w:left="360"/>
        <w:jc w:val="both"/>
      </w:pPr>
      <w:r>
        <w:t>%), esses setores apresentam características relevantes para substituir categorias com maior importância, mas que vem decaindo por conta do estado da economia e mudanças no padrão de consumo, como por exemplo Telefonia, Eletrodomésticos e Construção e Ferramentas. Desse modo é importante para a melhores compras se desenvolver como líder nesses setores em crescimento tanto com campanhas de marketing, disponibilidade de produtos procurados e novidades e trends de mercado</w:t>
      </w:r>
    </w:p>
    <w:sectPr w:rsidR="007023F5" w:rsidRPr="00E13D9E" w:rsidSect="0087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743FC"/>
    <w:multiLevelType w:val="hybridMultilevel"/>
    <w:tmpl w:val="E9DC4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38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FB"/>
    <w:rsid w:val="002E7B0C"/>
    <w:rsid w:val="003D43FB"/>
    <w:rsid w:val="00472B94"/>
    <w:rsid w:val="007023F5"/>
    <w:rsid w:val="00870B67"/>
    <w:rsid w:val="00B6485F"/>
    <w:rsid w:val="00E10B3C"/>
    <w:rsid w:val="00E1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2B2B"/>
  <w15:chartTrackingRefBased/>
  <w15:docId w15:val="{8AE34B65-ED85-4CD5-B2BF-0A416936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4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43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3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3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43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43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3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ROQT</dc:creator>
  <cp:keywords/>
  <dc:description/>
  <cp:lastModifiedBy>Office ROQT</cp:lastModifiedBy>
  <cp:revision>1</cp:revision>
  <dcterms:created xsi:type="dcterms:W3CDTF">2024-06-15T17:53:00Z</dcterms:created>
  <dcterms:modified xsi:type="dcterms:W3CDTF">2024-06-15T18:25:00Z</dcterms:modified>
</cp:coreProperties>
</file>