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C9" w:rsidRDefault="00E52D42">
      <w:r>
        <w:t>ASCENSOR</w:t>
      </w:r>
    </w:p>
    <w:p w:rsidR="00E52D42" w:rsidRDefault="00E52D42">
      <w:r>
        <w:t>Hemos diseñado un ascensor único para una vivienda de 4 pisos. Las entradas están compuestas por los 4 botones que designan el piso de destino, el piso en el que se encuentra el ascensor. Las salidas se componen del motor de subida y bajada, y el motor de apertura y cierre de la puerta</w:t>
      </w:r>
    </w:p>
    <w:p w:rsidR="00466CEF" w:rsidRDefault="00466CEF">
      <w:bookmarkStart w:id="0" w:name="_GoBack"/>
      <w:bookmarkEnd w:id="0"/>
    </w:p>
    <w:sectPr w:rsidR="0046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F4"/>
    <w:rsid w:val="00466CEF"/>
    <w:rsid w:val="006C08F4"/>
    <w:rsid w:val="00826FC9"/>
    <w:rsid w:val="00E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2017-12-27T16:10:00Z</dcterms:created>
  <dcterms:modified xsi:type="dcterms:W3CDTF">2017-12-27T16:26:00Z</dcterms:modified>
</cp:coreProperties>
</file>