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1f3864" w:val="clear"/>
          </w:tcPr>
          <w:p w:rsidR="00000000" w:rsidDel="00000000" w:rsidP="00000000" w:rsidRDefault="00000000" w:rsidRPr="00000000" w14:paraId="00000002">
            <w:pPr>
              <w:tabs>
                <w:tab w:val="left" w:pos="2106"/>
                <w:tab w:val="center" w:pos="4306"/>
              </w:tabs>
              <w:rPr>
                <w:rFonts w:ascii="Calibri" w:cs="Calibri" w:eastAsia="Calibri" w:hAnsi="Calibri"/>
                <w:b w:val="1"/>
              </w:rPr>
            </w:pPr>
            <w:r w:rsidDel="00000000" w:rsidR="00000000" w:rsidRPr="00000000">
              <w:rPr>
                <w:rFonts w:ascii="Calibri" w:cs="Calibri" w:eastAsia="Calibri" w:hAnsi="Calibri"/>
                <w:b w:val="1"/>
                <w:rtl w:val="0"/>
              </w:rPr>
              <w:tab/>
            </w:r>
          </w:p>
          <w:p w:rsidR="00000000" w:rsidDel="00000000" w:rsidP="00000000" w:rsidRDefault="00000000" w:rsidRPr="00000000" w14:paraId="00000003">
            <w:pPr>
              <w:tabs>
                <w:tab w:val="left" w:pos="2106"/>
                <w:tab w:val="center" w:pos="4306"/>
              </w:tabs>
              <w:rPr>
                <w:rFonts w:ascii="Calibri" w:cs="Calibri" w:eastAsia="Calibri" w:hAnsi="Calibri"/>
                <w:b w:val="1"/>
              </w:rPr>
            </w:pPr>
            <w:r w:rsidDel="00000000" w:rsidR="00000000" w:rsidRPr="00000000">
              <w:rPr>
                <w:rFonts w:ascii="Calibri" w:cs="Calibri" w:eastAsia="Calibri" w:hAnsi="Calibri"/>
                <w:b w:val="1"/>
                <w:rtl w:val="0"/>
              </w:rPr>
              <w:tab/>
              <w:t xml:space="preserve">SPRINT 2:  Repositorio de Código - Diseño Base de Datos</w:t>
            </w:r>
          </w:p>
          <w:p w:rsidR="00000000" w:rsidDel="00000000" w:rsidP="00000000" w:rsidRDefault="00000000" w:rsidRPr="00000000" w14:paraId="00000004">
            <w:pPr>
              <w:tabs>
                <w:tab w:val="left" w:pos="2106"/>
                <w:tab w:val="center" w:pos="4306"/>
              </w:tabs>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05">
      <w:pPr>
        <w:rPr>
          <w:rFonts w:ascii="Calibri" w:cs="Calibri" w:eastAsia="Calibri" w:hAnsi="Calibri"/>
        </w:rPr>
      </w:pPr>
      <w:r w:rsidDel="00000000" w:rsidR="00000000" w:rsidRPr="00000000">
        <w:rPr>
          <w:rtl w:val="0"/>
        </w:rPr>
      </w:r>
    </w:p>
    <w:tbl>
      <w:tblPr>
        <w:tblStyle w:val="Table2"/>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139"/>
        <w:tblGridChange w:id="0">
          <w:tblGrid>
            <w:gridCol w:w="2689"/>
            <w:gridCol w:w="6139"/>
          </w:tblGrid>
        </w:tblGridChange>
      </w:tblGrid>
      <w:tr>
        <w:trPr>
          <w:cantSplit w:val="0"/>
          <w:tblHeader w:val="0"/>
        </w:trPr>
        <w:tc>
          <w:tcPr>
            <w:gridSpan w:val="2"/>
            <w:shd w:fill="b4c6e7" w:val="clear"/>
          </w:tcPr>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Identificación Proyecto</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Nombre Proyecto:</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Aplicativo web de gestión de clientes y  pagos por servicios funerarios. </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Número Equipo:</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gridSpan w:val="2"/>
            <w:shd w:fill="b4c6e7" w:val="clea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Fonts w:ascii="Calibri" w:cs="Calibri" w:eastAsia="Calibri" w:hAnsi="Calibri"/>
                <w:b w:val="1"/>
                <w:rtl w:val="0"/>
              </w:rPr>
              <w:t xml:space="preserve">Integrantes del equipo</w:t>
            </w:r>
          </w:p>
        </w:tc>
      </w:tr>
      <w:tr>
        <w:trPr>
          <w:cantSplit w:val="0"/>
          <w:tblHeader w:val="0"/>
        </w:trPr>
        <w:tc>
          <w:tcPr/>
          <w:p w:rsidR="00000000" w:rsidDel="00000000" w:rsidP="00000000" w:rsidRDefault="00000000" w:rsidRPr="00000000" w14:paraId="0000000E">
            <w:pPr>
              <w:jc w:val="center"/>
              <w:rPr>
                <w:rFonts w:ascii="Calibri" w:cs="Calibri" w:eastAsia="Calibri" w:hAnsi="Calibri"/>
              </w:rPr>
            </w:pPr>
            <w:r w:rsidDel="00000000" w:rsidR="00000000" w:rsidRPr="00000000">
              <w:rPr>
                <w:rFonts w:ascii="Calibri" w:cs="Calibri" w:eastAsia="Calibri" w:hAnsi="Calibri"/>
                <w:rtl w:val="0"/>
              </w:rPr>
              <w:t xml:space="preserve">Rol</w:t>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(Líder-Desarrollador – Cliente)</w:t>
            </w:r>
          </w:p>
        </w:tc>
        <w:tc>
          <w:tcPr/>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Nombre</w:t>
            </w:r>
          </w:p>
        </w:tc>
      </w:tr>
      <w:tr>
        <w:trPr>
          <w:cantSplit w:val="0"/>
          <w:trHeight w:val="338" w:hRule="atLeast"/>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Gonzalo Alberto Bolívar Santamaria</w:t>
            </w:r>
          </w:p>
        </w:tc>
      </w:tr>
      <w:tr>
        <w:trPr>
          <w:cantSplit w:val="0"/>
          <w:tblHeader w:val="0"/>
        </w:trPr>
        <w:tc>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Carlos Mario Álzate Garcia</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Luis Fernando Ortiz Obonaga</w:t>
            </w:r>
          </w:p>
        </w:tc>
      </w:tr>
      <w:tr>
        <w:trPr>
          <w:cantSplit w:val="0"/>
          <w:tblHeader w:val="0"/>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Carmen Yulieth Rivero Chavez</w:t>
            </w:r>
          </w:p>
        </w:tc>
      </w:tr>
      <w:tr>
        <w:trPr>
          <w:cantSplit w:val="0"/>
          <w:tblHeader w:val="0"/>
        </w:trPr>
        <w:tc>
          <w:tcPr/>
          <w:p w:rsidR="00000000" w:rsidDel="00000000" w:rsidP="00000000" w:rsidRDefault="00000000" w:rsidRPr="00000000" w14:paraId="0000001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Karen Toro Salinas</w:t>
            </w:r>
          </w:p>
        </w:tc>
      </w:tr>
      <w:tr>
        <w:trPr>
          <w:cantSplit w:val="0"/>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0">
            <w:pPr>
              <w:jc w:val="center"/>
              <w:rPr/>
            </w:pPr>
            <w:r w:rsidDel="00000000" w:rsidR="00000000" w:rsidRPr="00000000">
              <w:rPr>
                <w:rFonts w:ascii="Calibri" w:cs="Calibri" w:eastAsia="Calibri" w:hAnsi="Calibri"/>
                <w:b w:val="1"/>
                <w:rtl w:val="0"/>
              </w:rPr>
              <w:t xml:space="preserve">Repositorio de Código GitLab o GitHub</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Como evidencia del repositorio de código, creado con GitLab o GitHub, además de la URL del repositorio, se debe presentar capturas de pantalla donde se visualicen aspectos: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del proyecto del repositorio.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Integrantes del equipo invitados.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Evidencia de la realización de alguna actualización (commit), donde se visualice la actualización y el historial de actualizaciones (Versiones)</w:t>
      </w:r>
    </w:p>
    <w:p w:rsidR="00000000" w:rsidDel="00000000" w:rsidP="00000000" w:rsidRDefault="00000000" w:rsidRPr="00000000" w14:paraId="00000027">
      <w:pPr>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28">
            <w:pPr>
              <w:jc w:val="center"/>
              <w:rPr/>
            </w:pPr>
            <w:r w:rsidDel="00000000" w:rsidR="00000000" w:rsidRPr="00000000">
              <w:rPr>
                <w:rFonts w:ascii="Calibri" w:cs="Calibri" w:eastAsia="Calibri" w:hAnsi="Calibri"/>
                <w:b w:val="1"/>
                <w:rtl w:val="0"/>
              </w:rPr>
              <w:t xml:space="preserve">Diseño de la Base de Datos (Proceso de normalización)</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Como evidencia del Diseño de la Base de Datos, se debe presentar el proceso de normalización efectuado (Formas Normales).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4">
            <w:pPr>
              <w:jc w:val="center"/>
              <w:rPr/>
            </w:pPr>
            <w:r w:rsidDel="00000000" w:rsidR="00000000" w:rsidRPr="00000000">
              <w:rPr>
                <w:rFonts w:ascii="Calibri" w:cs="Calibri" w:eastAsia="Calibri" w:hAnsi="Calibri"/>
                <w:b w:val="1"/>
                <w:rtl w:val="0"/>
              </w:rPr>
              <w:t xml:space="preserve">Esquema de la Base de Datos (Código SQL)</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Como evidencia del Esquema de la Base de Datos, se debe presentar el código SQL de creación de la base de datos.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9">
            <w:pPr>
              <w:jc w:val="center"/>
              <w:rPr/>
            </w:pPr>
            <w:r w:rsidDel="00000000" w:rsidR="00000000" w:rsidRPr="00000000">
              <w:rPr>
                <w:rFonts w:ascii="Calibri" w:cs="Calibri" w:eastAsia="Calibri" w:hAnsi="Calibri"/>
                <w:b w:val="1"/>
                <w:rtl w:val="0"/>
              </w:rPr>
              <w:t xml:space="preserve">Evidencia JIRA (Seguimiento del proyecto)</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Como evidencia del seguimiento del proyecto con la metodología ágil SCRUM, utilizando el software JIRA, se debe presentar capturas de pantalla donde se visualice la ejecución de los Sprint con las historias de usuario relacionadas con el repositorio de código y el diseño de la base de datos.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shd w:fill="b4c6e7" w:val="clear"/>
          </w:tcPr>
          <w:p w:rsidR="00000000" w:rsidDel="00000000" w:rsidP="00000000" w:rsidRDefault="00000000" w:rsidRPr="00000000" w14:paraId="0000003E">
            <w:pPr>
              <w:jc w:val="center"/>
              <w:rPr/>
            </w:pPr>
            <w:r w:rsidDel="00000000" w:rsidR="00000000" w:rsidRPr="00000000">
              <w:rPr>
                <w:rFonts w:ascii="Calibri" w:cs="Calibri" w:eastAsia="Calibri" w:hAnsi="Calibri"/>
                <w:b w:val="1"/>
                <w:rtl w:val="0"/>
              </w:rPr>
              <w:t xml:space="preserve">Evidencias de las Reuniones de Equipo</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Como evidencia de las reuniones que efectúa el equipo del proyecto, presentar capturas de pantalla de las reuniones efectuadas y si lo consideran pertinente algunas actas de las reuniones.</w:t>
      </w:r>
    </w:p>
    <w:p w:rsidR="00000000" w:rsidDel="00000000" w:rsidP="00000000" w:rsidRDefault="00000000" w:rsidRPr="00000000" w14:paraId="00000041">
      <w:pPr>
        <w:jc w:val="both"/>
        <w:rPr/>
      </w:pPr>
      <w:bookmarkStart w:colFirst="0" w:colLast="0" w:name="_heading=h.gjdgxs" w:id="0"/>
      <w:bookmarkEnd w:id="0"/>
      <w:r w:rsidDel="00000000" w:rsidR="00000000" w:rsidRPr="00000000">
        <w:rPr/>
        <w:drawing>
          <wp:inline distB="0" distT="0" distL="0" distR="0">
            <wp:extent cx="5612130" cy="304863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048635"/>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00550" cy="1038225"/>
          <wp:effectExtent b="0" l="0" r="0" t="0"/>
          <wp:docPr descr="Imagen que contiene Icono&#10;&#10;Descripción generada automáticamente" id="4" name="image1.jpg"/>
          <a:graphic>
            <a:graphicData uri="http://schemas.openxmlformats.org/drawingml/2006/picture">
              <pic:pic>
                <pic:nvPicPr>
                  <pic:cNvPr descr="Imagen que contiene Icono&#10;&#10;Descripción generada automáticamente" id="0" name="image1.jpg"/>
                  <pic:cNvPicPr preferRelativeResize="0"/>
                </pic:nvPicPr>
                <pic:blipFill>
                  <a:blip r:embed="rId1"/>
                  <a:srcRect b="0" l="0" r="0" t="0"/>
                  <a:stretch>
                    <a:fillRect/>
                  </a:stretch>
                </pic:blipFill>
                <pic:spPr>
                  <a:xfrm>
                    <a:off x="0" y="0"/>
                    <a:ext cx="4400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E6ECD"/>
    <w:pPr>
      <w:spacing w:after="0" w:line="240" w:lineRule="auto"/>
    </w:pPr>
    <w:rPr>
      <w:rFonts w:ascii="Times New Roman" w:cs="Times New Roman" w:eastAsia="Times New Roman" w:hAnsi="Times New Roman"/>
      <w:sz w:val="24"/>
      <w:szCs w:val="24"/>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391B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037E73"/>
    <w:rPr>
      <w:color w:val="0563c1" w:themeColor="hyperlink"/>
      <w:u w:val="single"/>
    </w:rPr>
  </w:style>
  <w:style w:type="character" w:styleId="UnresolvedMention" w:customStyle="1">
    <w:name w:val="Unresolved Mention"/>
    <w:basedOn w:val="Fuentedeprrafopredeter"/>
    <w:uiPriority w:val="99"/>
    <w:semiHidden w:val="1"/>
    <w:unhideWhenUsed w:val="1"/>
    <w:rsid w:val="00037E73"/>
    <w:rPr>
      <w:color w:val="605e5c"/>
      <w:shd w:color="auto" w:fill="e1dfdd" w:val="clear"/>
    </w:rPr>
  </w:style>
  <w:style w:type="paragraph" w:styleId="Encabezado">
    <w:name w:val="header"/>
    <w:basedOn w:val="Normal"/>
    <w:link w:val="EncabezadoCar"/>
    <w:uiPriority w:val="99"/>
    <w:unhideWhenUsed w:val="1"/>
    <w:rsid w:val="00256DC1"/>
    <w:pPr>
      <w:tabs>
        <w:tab w:val="center" w:pos="4419"/>
        <w:tab w:val="right" w:pos="8838"/>
      </w:tabs>
    </w:pPr>
    <w:rPr>
      <w:rFonts w:asciiTheme="minorHAnsi" w:cstheme="minorBidi" w:eastAsiaTheme="minorHAnsi" w:hAnsiTheme="minorHAnsi"/>
      <w:sz w:val="22"/>
      <w:szCs w:val="22"/>
      <w:lang w:eastAsia="en-US"/>
    </w:rPr>
  </w:style>
  <w:style w:type="character" w:styleId="EncabezadoCar" w:customStyle="1">
    <w:name w:val="Encabezado Car"/>
    <w:basedOn w:val="Fuentedeprrafopredeter"/>
    <w:link w:val="Encabezado"/>
    <w:uiPriority w:val="99"/>
    <w:rsid w:val="00256DC1"/>
  </w:style>
  <w:style w:type="paragraph" w:styleId="Piedepgina">
    <w:name w:val="footer"/>
    <w:basedOn w:val="Normal"/>
    <w:link w:val="PiedepginaCar"/>
    <w:uiPriority w:val="99"/>
    <w:unhideWhenUsed w:val="1"/>
    <w:rsid w:val="00256DC1"/>
    <w:pPr>
      <w:tabs>
        <w:tab w:val="center" w:pos="4419"/>
        <w:tab w:val="right" w:pos="8838"/>
      </w:tabs>
    </w:pPr>
    <w:rPr>
      <w:rFonts w:asciiTheme="minorHAnsi" w:cstheme="minorBidi" w:eastAsiaTheme="minorHAnsi" w:hAnsiTheme="minorHAnsi"/>
      <w:sz w:val="22"/>
      <w:szCs w:val="22"/>
      <w:lang w:eastAsia="en-US"/>
    </w:rPr>
  </w:style>
  <w:style w:type="character" w:styleId="PiedepginaCar" w:customStyle="1">
    <w:name w:val="Pie de página Car"/>
    <w:basedOn w:val="Fuentedeprrafopredeter"/>
    <w:link w:val="Piedepgina"/>
    <w:uiPriority w:val="99"/>
    <w:rsid w:val="00256DC1"/>
  </w:style>
  <w:style w:type="paragraph" w:styleId="Prrafodelista">
    <w:name w:val="List Paragraph"/>
    <w:basedOn w:val="Normal"/>
    <w:uiPriority w:val="34"/>
    <w:qFormat w:val="1"/>
    <w:rsid w:val="004B6D1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CFTgVvp4b0E7iHXQYdzaECSTQ==">AMUW2mXTVzOQKz5JwYEpHHcrHwzH3KvRV0KNGpKyvohRnpdL+1LxRyioSl+bQJ44bTq1uLQaqRkU/ce558a0QHswumYeXReBoJ3EKbdmcUN1pfuJtCzpvXBUQgIBiwyAwOOytgLhIc1M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2022-05-28T16:35:00Z</dcterms:created>
  <dc:creator>Sergio Arturo Medina Castillo</dc:creator>
</cp:coreProperties>
</file>