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4CEB" w14:textId="77777777" w:rsidR="00F14CEC" w:rsidRDefault="004D40D5">
      <w:pPr>
        <w:spacing w:after="99" w:line="259" w:lineRule="auto"/>
        <w:ind w:left="0" w:right="-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8049D6" wp14:editId="519D4B31">
                <wp:extent cx="6862572" cy="596832"/>
                <wp:effectExtent l="0" t="0" r="0" b="0"/>
                <wp:docPr id="4238" name="Group 4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8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8"/>
                </v:shape>
                <v:shape id="Picture 17" style="position:absolute;width:15994;height:3638;left:52095;top:317;" filled="f">
                  <v:imagedata r:id="rId9"/>
                </v:shape>
                <v:shape id="Picture 19" style="position:absolute;width:17868;height:5968;left:0;top:0;" filled="f">
                  <v:imagedata r:id="rId10"/>
                </v:shape>
              </v:group>
            </w:pict>
          </mc:Fallback>
        </mc:AlternateContent>
      </w:r>
    </w:p>
    <w:p w14:paraId="6F4297A1" w14:textId="77777777" w:rsidR="00F14CEC" w:rsidRDefault="004D40D5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8BFF5EB" w14:textId="77777777" w:rsidR="00F14CEC" w:rsidRDefault="004D40D5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74A3115" w14:textId="77777777" w:rsidR="00F14CEC" w:rsidRDefault="004D40D5">
      <w:pPr>
        <w:spacing w:after="160" w:line="259" w:lineRule="auto"/>
        <w:ind w:left="-5"/>
      </w:pPr>
      <w:r>
        <w:rPr>
          <w:sz w:val="32"/>
        </w:rPr>
        <w:t xml:space="preserve">Conceptos fundamentales de Java </w:t>
      </w:r>
    </w:p>
    <w:p w14:paraId="6449BE01" w14:textId="77777777" w:rsidR="00F14CEC" w:rsidRDefault="004D40D5">
      <w:pPr>
        <w:spacing w:after="160" w:line="259" w:lineRule="auto"/>
        <w:ind w:left="-5"/>
      </w:pPr>
      <w:r>
        <w:rPr>
          <w:sz w:val="32"/>
        </w:rPr>
        <w:t xml:space="preserve">5-1:  Scanner y sentencias condicionales </w:t>
      </w:r>
    </w:p>
    <w:p w14:paraId="7C0B2239" w14:textId="77777777" w:rsidR="00F14CEC" w:rsidRDefault="004D40D5">
      <w:pPr>
        <w:spacing w:after="160" w:line="259" w:lineRule="auto"/>
        <w:ind w:left="-5"/>
        <w:rPr>
          <w:b/>
          <w:sz w:val="32"/>
        </w:rPr>
      </w:pPr>
      <w:r>
        <w:rPr>
          <w:sz w:val="32"/>
        </w:rPr>
        <w:t xml:space="preserve">Actividades prácticas </w:t>
      </w:r>
      <w:r>
        <w:rPr>
          <w:b/>
          <w:sz w:val="32"/>
        </w:rPr>
        <w:t xml:space="preserve"> </w:t>
      </w:r>
    </w:p>
    <w:p w14:paraId="05D2E74B" w14:textId="1DD1DFE2" w:rsidR="004D40D5" w:rsidRDefault="004D40D5">
      <w:pPr>
        <w:spacing w:after="160" w:line="259" w:lineRule="auto"/>
        <w:ind w:left="-5"/>
      </w:pPr>
      <w:r>
        <w:rPr>
          <w:b/>
          <w:sz w:val="32"/>
        </w:rPr>
        <w:t>Luis Mario Posso Garcia</w:t>
      </w:r>
    </w:p>
    <w:p w14:paraId="522CDA32" w14:textId="77777777" w:rsidR="00F14CEC" w:rsidRDefault="004D40D5">
      <w:pPr>
        <w:spacing w:after="111" w:line="259" w:lineRule="auto"/>
        <w:ind w:left="-5"/>
      </w:pPr>
      <w:r>
        <w:rPr>
          <w:b/>
          <w:sz w:val="22"/>
        </w:rPr>
        <w:t xml:space="preserve">Objetivos de la lección: </w:t>
      </w:r>
    </w:p>
    <w:p w14:paraId="1DBB82D0" w14:textId="77777777" w:rsidR="00F14CEC" w:rsidRDefault="004D40D5">
      <w:pPr>
        <w:numPr>
          <w:ilvl w:val="0"/>
          <w:numId w:val="1"/>
        </w:numPr>
        <w:ind w:hanging="360"/>
      </w:pPr>
      <w:r>
        <w:t xml:space="preserve">Usar Scanner para las entradas de usuario durante la ejecución del programa </w:t>
      </w:r>
    </w:p>
    <w:p w14:paraId="3D962673" w14:textId="77777777" w:rsidR="00F14CEC" w:rsidRDefault="004D40D5">
      <w:pPr>
        <w:numPr>
          <w:ilvl w:val="0"/>
          <w:numId w:val="1"/>
        </w:numPr>
        <w:ind w:hanging="360"/>
      </w:pPr>
      <w:r>
        <w:t xml:space="preserve">Usar la lógica y las sentencias if-else </w:t>
      </w:r>
    </w:p>
    <w:p w14:paraId="444DEF28" w14:textId="77777777" w:rsidR="00F14CEC" w:rsidRDefault="004D40D5">
      <w:pPr>
        <w:numPr>
          <w:ilvl w:val="0"/>
          <w:numId w:val="1"/>
        </w:numPr>
        <w:ind w:hanging="360"/>
      </w:pPr>
      <w:r>
        <w:t xml:space="preserve">Aplicar la lógica y las sentencias switch en código Java </w:t>
      </w:r>
    </w:p>
    <w:p w14:paraId="7CDCA227" w14:textId="77777777" w:rsidR="00F14CEC" w:rsidRDefault="004D40D5">
      <w:pPr>
        <w:numPr>
          <w:ilvl w:val="0"/>
          <w:numId w:val="1"/>
        </w:numPr>
        <w:spacing w:after="0" w:line="361" w:lineRule="auto"/>
        <w:ind w:hanging="360"/>
      </w:pPr>
      <w:r>
        <w:t xml:space="preserve">Usar break y default correctamente en una sentencia switch </w:t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>Usar el operador t</w:t>
      </w:r>
      <w:r>
        <w:t xml:space="preserve">ernario </w:t>
      </w:r>
    </w:p>
    <w:p w14:paraId="37459D17" w14:textId="77777777" w:rsidR="00F14CEC" w:rsidRDefault="004D40D5">
      <w:pPr>
        <w:spacing w:after="136" w:line="259" w:lineRule="auto"/>
        <w:ind w:left="0" w:firstLine="0"/>
      </w:pPr>
      <w:r>
        <w:t xml:space="preserve"> </w:t>
      </w:r>
    </w:p>
    <w:p w14:paraId="04A85CFE" w14:textId="77777777" w:rsidR="00F14CEC" w:rsidRDefault="004D40D5">
      <w:pPr>
        <w:spacing w:after="0" w:line="259" w:lineRule="auto"/>
        <w:ind w:left="-5"/>
      </w:pPr>
      <w:r>
        <w:rPr>
          <w:b/>
          <w:sz w:val="22"/>
        </w:rPr>
        <w:t xml:space="preserve">Vocabulario: </w:t>
      </w:r>
    </w:p>
    <w:p w14:paraId="4A042363" w14:textId="77777777" w:rsidR="00F14CEC" w:rsidRDefault="004D40D5">
      <w:pPr>
        <w:spacing w:after="108" w:line="259" w:lineRule="auto"/>
        <w:ind w:left="0" w:firstLine="0"/>
      </w:pPr>
      <w:r>
        <w:rPr>
          <w:b/>
        </w:rPr>
        <w:t xml:space="preserve"> </w:t>
      </w:r>
    </w:p>
    <w:p w14:paraId="1BCE5FC3" w14:textId="77777777" w:rsidR="00F14CEC" w:rsidRDefault="004D40D5">
      <w:pPr>
        <w:spacing w:after="7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A5A7656" wp14:editId="1B7A8B6C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3" w:type="dxa"/>
        <w:tblCellMar>
          <w:top w:w="90" w:type="dxa"/>
          <w:left w:w="55" w:type="dxa"/>
          <w:bottom w:w="0" w:type="dxa"/>
          <w:right w:w="766" w:type="dxa"/>
        </w:tblCellMar>
        <w:tblLook w:val="04A0" w:firstRow="1" w:lastRow="0" w:firstColumn="1" w:lastColumn="0" w:noHBand="0" w:noVBand="1"/>
      </w:tblPr>
      <w:tblGrid>
        <w:gridCol w:w="2700"/>
        <w:gridCol w:w="7277"/>
      </w:tblGrid>
      <w:tr w:rsidR="00F14CEC" w14:paraId="4F4ABA90" w14:textId="77777777">
        <w:trPr>
          <w:trHeight w:val="48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C8AAA" w14:textId="56E0E732" w:rsidR="00F14CEC" w:rsidRDefault="004D40D5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391BB5">
              <w:rPr>
                <w:color w:val="0000FF"/>
              </w:rPr>
              <w:t xml:space="preserve">TERNARIO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078E5" w14:textId="77777777" w:rsidR="00F14CEC" w:rsidRDefault="004D40D5">
            <w:pPr>
              <w:spacing w:after="0" w:line="259" w:lineRule="auto"/>
              <w:ind w:left="0" w:firstLine="0"/>
            </w:pPr>
            <w:r>
              <w:t xml:space="preserve">Forma abreviada de una sentencia if/else. </w:t>
            </w:r>
          </w:p>
        </w:tc>
      </w:tr>
      <w:tr w:rsidR="00F14CEC" w14:paraId="75E9E3D8" w14:textId="7777777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40A32" w14:textId="12CCEB1A" w:rsidR="00F14CEC" w:rsidRDefault="004D40D5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391BB5">
              <w:rPr>
                <w:color w:val="0000FF"/>
              </w:rPr>
              <w:t>SCANNER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7D883" w14:textId="77777777" w:rsidR="00F14CEC" w:rsidRDefault="004D40D5">
            <w:pPr>
              <w:spacing w:after="0" w:line="259" w:lineRule="auto"/>
              <w:ind w:left="0" w:firstLine="0"/>
              <w:jc w:val="both"/>
            </w:pPr>
            <w:r>
              <w:t xml:space="preserve">Clase Java utilizada para la lectura de teclado o la entrada de archivo durante la ejecución del programa. </w:t>
            </w:r>
          </w:p>
        </w:tc>
      </w:tr>
      <w:tr w:rsidR="00F14CEC" w14:paraId="6FADEBB6" w14:textId="77777777">
        <w:trPr>
          <w:trHeight w:val="689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6BB00" w14:textId="20E757FC" w:rsidR="00F14CEC" w:rsidRDefault="004D40D5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391BB5">
              <w:rPr>
                <w:color w:val="0000FF"/>
              </w:rPr>
              <w:t>ESTRUCTURA DE CONTROL CONDICIONAL (if)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0A745" w14:textId="77777777" w:rsidR="00F14CEC" w:rsidRDefault="004D40D5">
            <w:pPr>
              <w:spacing w:after="0" w:line="259" w:lineRule="auto"/>
              <w:ind w:left="0" w:firstLine="0"/>
            </w:pPr>
            <w:r>
              <w:t xml:space="preserve">Tipo de control de programa que permite que se ejecuten segmentos de código diferentes cuando el valor de entrada es igual a una condición determinada. </w:t>
            </w:r>
          </w:p>
        </w:tc>
      </w:tr>
      <w:tr w:rsidR="00F14CEC" w14:paraId="3080C1DD" w14:textId="7777777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8A9A9" w14:textId="502D4E0B" w:rsidR="00F14CEC" w:rsidRDefault="004D40D5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391BB5">
              <w:rPr>
                <w:color w:val="0000FF"/>
              </w:rPr>
              <w:t>ESTRUCTURA DE CONTROL CONDICIONAL (switch)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1C509" w14:textId="77777777" w:rsidR="00F14CEC" w:rsidRDefault="004D40D5">
            <w:pPr>
              <w:spacing w:after="0" w:line="259" w:lineRule="auto"/>
              <w:ind w:left="0" w:firstLine="0"/>
            </w:pPr>
            <w:r>
              <w:t>Tipo de control de programa que permite que se ejecuten segmentos de código diferentes cuando el val</w:t>
            </w:r>
            <w:r>
              <w:t xml:space="preserve">or de entrada es igual a una condición determinada. </w:t>
            </w:r>
          </w:p>
        </w:tc>
      </w:tr>
    </w:tbl>
    <w:p w14:paraId="195A6302" w14:textId="2F6B1CED" w:rsidR="00F14CEC" w:rsidRDefault="00F14CEC" w:rsidP="00391BB5">
      <w:pPr>
        <w:spacing w:after="260" w:line="259" w:lineRule="auto"/>
        <w:ind w:left="0" w:firstLine="0"/>
      </w:pPr>
    </w:p>
    <w:p w14:paraId="3B950165" w14:textId="77777777" w:rsidR="00F14CEC" w:rsidRDefault="004D40D5">
      <w:pPr>
        <w:spacing w:after="226" w:line="288" w:lineRule="auto"/>
        <w:ind w:left="-5"/>
      </w:pPr>
      <w:r>
        <w:rPr>
          <w:sz w:val="12"/>
        </w:rPr>
        <w:t>C</w:t>
      </w:r>
      <w:r>
        <w:rPr>
          <w:sz w:val="12"/>
        </w:rPr>
        <w:t xml:space="preserve">opyright © 2020, Oracle y/o sus filiales. Todos los derechos reservados. Oracle y Java son marcas comerciales registradas de Oracle y/o sus filiales. Todos los demás nombres pueden ser marcas comerciales de sus respectivos propietarios </w:t>
      </w:r>
    </w:p>
    <w:p w14:paraId="5E6345F9" w14:textId="73E1333E" w:rsidR="00F14CEC" w:rsidRDefault="00F14CEC">
      <w:pPr>
        <w:spacing w:after="113" w:line="259" w:lineRule="auto"/>
        <w:ind w:left="10" w:right="-15"/>
        <w:jc w:val="right"/>
      </w:pPr>
    </w:p>
    <w:sectPr w:rsidR="00F14CEC">
      <w:pgSz w:w="12240" w:h="15840"/>
      <w:pgMar w:top="730" w:right="720" w:bottom="9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7D36"/>
    <w:multiLevelType w:val="hybridMultilevel"/>
    <w:tmpl w:val="B450FE68"/>
    <w:lvl w:ilvl="0" w:tplc="91E8DD7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BC224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62883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569FF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A29BE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BC88D1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DA312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6E8A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2A7AE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614DF8"/>
    <w:multiLevelType w:val="hybridMultilevel"/>
    <w:tmpl w:val="C3425114"/>
    <w:lvl w:ilvl="0" w:tplc="DCCE58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C873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04263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7A13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A0A3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A847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E63E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588F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5AD5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BA5625"/>
    <w:multiLevelType w:val="hybridMultilevel"/>
    <w:tmpl w:val="2DF2F554"/>
    <w:lvl w:ilvl="0" w:tplc="319CAA1E">
      <w:start w:val="1"/>
      <w:numFmt w:val="decimal"/>
      <w:lvlText w:val="%1.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2A5E4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7884E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3672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FE41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64D7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7024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6FEEF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BEFDD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CEC"/>
    <w:rsid w:val="00391BB5"/>
    <w:rsid w:val="004D40D5"/>
    <w:rsid w:val="00F1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5E38"/>
  <w15:docId w15:val="{73433746-D5A6-4BEE-86A5-C815E750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49" w:lineRule="auto"/>
      <w:ind w:left="370" w:hanging="10"/>
    </w:pPr>
    <w:rPr>
      <w:rFonts w:ascii="Arial" w:eastAsia="Arial" w:hAnsi="Arial" w:cs="Arial"/>
      <w:color w:val="4E3629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JF_5_1_Practice_esp.docx</dc:title>
  <dc:subject/>
  <dc:creator>Denise</dc:creator>
  <cp:keywords/>
  <cp:lastModifiedBy>Luis Mario Posso Garcia</cp:lastModifiedBy>
  <cp:revision>3</cp:revision>
  <dcterms:created xsi:type="dcterms:W3CDTF">2023-03-04T23:26:00Z</dcterms:created>
  <dcterms:modified xsi:type="dcterms:W3CDTF">2023-03-04T23:27:00Z</dcterms:modified>
</cp:coreProperties>
</file>