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smallCap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TÍTULO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center"/>
        <w:rPr/>
      </w:pPr>
      <w:r w:rsidDel="00000000" w:rsidR="00000000" w:rsidRPr="00000000">
        <w:rPr>
          <w:smallCaps w:val="1"/>
          <w:color w:val="ff0000"/>
          <w:rtl w:val="0"/>
        </w:rPr>
        <w:t xml:space="preserve">SALVE ESTE MODELO, DEPOIS </w:t>
      </w:r>
      <w:r w:rsidDel="00000000" w:rsidR="00000000" w:rsidRPr="00000000">
        <w:rPr>
          <w:b w:val="1"/>
          <w:bCs w:val="1"/>
          <w:smallCaps w:val="1"/>
          <w:color w:val="ff0000"/>
          <w:rtl w:val="0"/>
        </w:rPr>
        <w:t xml:space="preserve">SOBRESCREVA</w:t>
      </w:r>
      <w:r w:rsidDel="00000000" w:rsidR="00000000" w:rsidRPr="00000000">
        <w:rPr>
          <w:smallCaps w:val="1"/>
          <w:color w:val="ff0000"/>
          <w:rtl w:val="0"/>
        </w:rPr>
        <w:t xml:space="preserve"> ESTE TÍTULO E FAÇA O MESMO NAS OUTRAS SEÇÕES.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center"/>
        <w:rPr>
          <w:i w:val="1"/>
          <w:iCs w:val="1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  <w:t xml:space="preserve">Nome do(a) estudante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(IC), Nome do(a) orientador(a) (PQ)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i w:val="1"/>
          <w:iCs w:val="1"/>
          <w:sz w:val="18"/>
          <w:szCs w:val="18"/>
          <w:vertAlign w:val="superscript"/>
          <w:rtl w:val="0"/>
        </w:rPr>
        <w:t xml:space="preserve">1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Inserir aqui a(s) instituição(ões)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Orientações: Inserir o nome dos autores, separados por vírgula, e, entre parênteses, a categoria a qual pertencem: Pesquisador (PQ), Iniciação Científica (IC). </w:t>
      </w:r>
      <w:r w:rsidDel="00000000" w:rsidR="00000000" w:rsidRPr="00000000">
        <w:rPr>
          <w:b w:val="1"/>
          <w:bCs w:val="1"/>
          <w:color w:val="ff0000"/>
          <w:highlight w:val="yellow"/>
          <w:u w:val="single"/>
          <w:rtl w:val="0"/>
        </w:rPr>
        <w:t xml:space="preserve">IMPORTANTE: Devem ser incluídos apenas dois  autores: o(a) aluno(a) e o(a) orientador(a)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.</w:t>
      </w:r>
      <w:r w:rsidDel="00000000" w:rsidR="00000000" w:rsidRPr="00000000">
        <w:rPr>
          <w:color w:val="ff0000"/>
          <w:rtl w:val="0"/>
        </w:rPr>
        <w:t xml:space="preserve"> Abaixo do(s) nome(s), indicar, com o número sobrescrito, a Instituição dos respectivos autores (ex: </w:t>
      </w:r>
      <w:r w:rsidDel="00000000" w:rsidR="00000000" w:rsidRPr="00000000">
        <w:rPr>
          <w:color w:val="ff0000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Universidade Federal de Itajubá). </w:t>
      </w:r>
    </w:p>
    <w:p w:rsidR="00000000" w:rsidDel="00000000" w:rsidP="00000000" w:rsidRDefault="00000000" w:rsidRPr="00000000" w14:paraId="00000008">
      <w:pPr>
        <w:widowControl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Resumo: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 Incluir o resumo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Palavras-chave: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Registrar no mínimo três e, no máximo, cinco palavras-chave, em letras minúsculas (exceto para a primeira letra) e separadas por ponto. Sugerimos que sejam apresentadas em ordem alfabética. </w:t>
      </w:r>
    </w:p>
    <w:p w:rsidR="00000000" w:rsidDel="00000000" w:rsidP="00000000" w:rsidRDefault="00000000" w:rsidRPr="00000000" w14:paraId="0000000C">
      <w:pPr>
        <w:widowControl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both"/>
        <w:rPr>
          <w:color w:val="ff0000"/>
          <w:sz w:val="22"/>
          <w:szCs w:val="22"/>
        </w:rPr>
        <w:sectPr>
          <w:headerReference r:id="rId7" w:type="default"/>
          <w:pgSz w:h="16838" w:w="11906" w:orient="portrait"/>
          <w:pgMar w:bottom="1692" w:top="1692" w:left="912" w:right="912" w:header="566.9291338582677" w:footer="1201.8897637795276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d5dce4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Introdução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Apresentam-se, nesta seção, o tema, os objetivos da pesquisa, a justificativa para sua realização, o método utilizado e a descrição do procedimento. </w:t>
      </w:r>
    </w:p>
    <w:p w:rsidR="00000000" w:rsidDel="00000000" w:rsidP="00000000" w:rsidRDefault="00000000" w:rsidRPr="00000000" w14:paraId="00000011">
      <w:pPr>
        <w:widowControl w:val="0"/>
        <w:shd w:fill="d5dce4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Metodologia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Nesta seção, apresentam-se todos os métodos empregados durante a pesquisa. Eles devem ser organizados de acordo com a sequência em que foram obtidos. Podem ser apresentadas figuras e tabelas, se necessário.</w:t>
      </w:r>
    </w:p>
    <w:p w:rsidR="00000000" w:rsidDel="00000000" w:rsidP="00000000" w:rsidRDefault="00000000" w:rsidRPr="00000000" w14:paraId="00000014">
      <w:pPr>
        <w:widowControl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d5dce4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both"/>
        <w:rPr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Nesta seção, apresentam-se os principais resultados obtidos durante a pesquisa. Eles devem ser organizados de acordo com a sequência em que foram obtidos. Podem ser apresentadas figuras e tabelas, se necessário.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Figura 1 –  Escrever aqui o título da figura</w:t>
      </w:r>
    </w:p>
    <w:p w:rsidR="00000000" w:rsidDel="00000000" w:rsidP="00000000" w:rsidRDefault="00000000" w:rsidRPr="00000000" w14:paraId="0000001A">
      <w:pPr>
        <w:widowControl w:val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d5dce4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Destacam-se as conclusões e os principais resultados obtidos na pesquisa. </w:t>
      </w:r>
    </w:p>
    <w:p w:rsidR="00000000" w:rsidDel="00000000" w:rsidP="00000000" w:rsidRDefault="00000000" w:rsidRPr="00000000" w14:paraId="0000001E">
      <w:pPr>
        <w:widowControl w:val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d5dce4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Agradecimentos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Inserir os agradecimentos.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É obrigatório constar no resumo agradecimentos à Unifei e, no caso de alunos bolsistas, ao órgão financiador da bolsa (CNPq, Fapemig). </w:t>
      </w:r>
    </w:p>
    <w:p w:rsidR="00000000" w:rsidDel="00000000" w:rsidP="00000000" w:rsidRDefault="00000000" w:rsidRPr="00000000" w14:paraId="00000022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d5dce4" w:val="clear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Insira aqui as referências de acordo com a norma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ABNT NBR 6023:2018.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0" w:lineRule="auto"/>
        <w:ind w:left="0" w:righ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0" w:lineRule="auto"/>
        <w:ind w:left="0" w:righ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Assinatura do discente: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0" w:lineRule="auto"/>
        <w:ind w:left="0" w:right="0" w:firstLine="0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Assinatura do orientador:</w:t>
      </w:r>
      <w:r w:rsidDel="00000000" w:rsidR="00000000" w:rsidRPr="00000000">
        <w:rPr>
          <w:rtl w:val="0"/>
        </w:rPr>
      </w:r>
    </w:p>
    <w:sectPr>
      <w:headerReference r:id="rId8" w:type="even"/>
      <w:type w:val="continuous"/>
      <w:pgSz w:h="16838" w:w="11906" w:orient="portrait"/>
      <w:pgMar w:bottom="1242" w:top="964" w:left="766" w:right="766" w:header="720" w:footer="238"/>
      <w:cols w:equalWidth="0" w:num="2">
        <w:col w:space="360" w:w="5007"/>
        <w:col w:space="0" w:w="500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tabs>
        <w:tab w:val="left" w:leader="none" w:pos="-720"/>
        <w:tab w:val="left" w:leader="none" w:pos="0"/>
        <w:tab w:val="left" w:leader="none" w:pos="480"/>
        <w:tab w:val="left" w:leader="none" w:pos="840"/>
        <w:tab w:val="left" w:leader="none" w:pos="1200"/>
        <w:tab w:val="left" w:leader="none" w:pos="1560"/>
        <w:tab w:val="left" w:leader="none" w:pos="1920"/>
        <w:tab w:val="left" w:leader="none" w:pos="2280"/>
        <w:tab w:val="left" w:leader="none" w:pos="2640"/>
        <w:tab w:val="left" w:leader="none" w:pos="3000"/>
        <w:tab w:val="left" w:leader="none" w:pos="3360"/>
        <w:tab w:val="left" w:leader="none" w:pos="3720"/>
        <w:tab w:val="left" w:leader="none" w:pos="4080"/>
        <w:tab w:val="left" w:leader="none" w:pos="4440"/>
        <w:tab w:val="left" w:leader="none" w:pos="4800"/>
        <w:tab w:val="left" w:leader="none" w:pos="5160"/>
        <w:tab w:val="left" w:leader="none" w:pos="5520"/>
        <w:tab w:val="left" w:leader="none" w:pos="5880"/>
        <w:tab w:val="left" w:leader="none" w:pos="6240"/>
        <w:tab w:val="left" w:leader="none" w:pos="6600"/>
        <w:tab w:val="left" w:leader="none" w:pos="6960"/>
        <w:tab w:val="left" w:leader="none" w:pos="7320"/>
        <w:tab w:val="left" w:leader="none" w:pos="7680"/>
        <w:tab w:val="left" w:leader="none" w:pos="8040"/>
        <w:tab w:val="left" w:leader="none" w:pos="8400"/>
        <w:tab w:val="left" w:leader="none" w:pos="8760"/>
        <w:tab w:val="left" w:leader="none" w:pos="9120"/>
      </w:tabs>
      <w:jc w:val="both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2686050</wp:posOffset>
          </wp:positionH>
          <wp:positionV relativeFrom="paragraph">
            <wp:posOffset>-247649</wp:posOffset>
          </wp:positionV>
          <wp:extent cx="572135" cy="530860"/>
          <wp:effectExtent b="0" l="0" r="0" t="0"/>
          <wp:wrapNone/>
          <wp:docPr id="3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135" cy="5308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tabs>
        <w:tab w:val="left" w:leader="none" w:pos="-720"/>
        <w:tab w:val="left" w:leader="none" w:pos="0"/>
        <w:tab w:val="left" w:leader="none" w:pos="480"/>
        <w:tab w:val="left" w:leader="none" w:pos="840"/>
        <w:tab w:val="left" w:leader="none" w:pos="1200"/>
        <w:tab w:val="left" w:leader="none" w:pos="1560"/>
        <w:tab w:val="left" w:leader="none" w:pos="1920"/>
        <w:tab w:val="left" w:leader="none" w:pos="2280"/>
        <w:tab w:val="left" w:leader="none" w:pos="2640"/>
        <w:tab w:val="left" w:leader="none" w:pos="3000"/>
        <w:tab w:val="left" w:leader="none" w:pos="3360"/>
        <w:tab w:val="left" w:leader="none" w:pos="3720"/>
        <w:tab w:val="left" w:leader="none" w:pos="4080"/>
        <w:tab w:val="left" w:leader="none" w:pos="4440"/>
        <w:tab w:val="left" w:leader="none" w:pos="4800"/>
        <w:tab w:val="left" w:leader="none" w:pos="5160"/>
        <w:tab w:val="left" w:leader="none" w:pos="5520"/>
        <w:tab w:val="left" w:leader="none" w:pos="5880"/>
        <w:tab w:val="left" w:leader="none" w:pos="6240"/>
        <w:tab w:val="left" w:leader="none" w:pos="6600"/>
        <w:tab w:val="left" w:leader="none" w:pos="6960"/>
        <w:tab w:val="left" w:leader="none" w:pos="7320"/>
        <w:tab w:val="left" w:leader="none" w:pos="7680"/>
        <w:tab w:val="left" w:leader="none" w:pos="8040"/>
        <w:tab w:val="left" w:leader="none" w:pos="8400"/>
        <w:tab w:val="left" w:leader="none" w:pos="8760"/>
        <w:tab w:val="left" w:leader="none" w:pos="9120"/>
      </w:tabs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tabs>
        <w:tab w:val="left" w:leader="none" w:pos="-720"/>
        <w:tab w:val="left" w:leader="none" w:pos="0"/>
        <w:tab w:val="left" w:leader="none" w:pos="480"/>
        <w:tab w:val="left" w:leader="none" w:pos="840"/>
        <w:tab w:val="left" w:leader="none" w:pos="1200"/>
        <w:tab w:val="left" w:leader="none" w:pos="1560"/>
        <w:tab w:val="left" w:leader="none" w:pos="1920"/>
        <w:tab w:val="left" w:leader="none" w:pos="2280"/>
        <w:tab w:val="left" w:leader="none" w:pos="2640"/>
        <w:tab w:val="left" w:leader="none" w:pos="3000"/>
        <w:tab w:val="left" w:leader="none" w:pos="3360"/>
        <w:tab w:val="left" w:leader="none" w:pos="3720"/>
        <w:tab w:val="left" w:leader="none" w:pos="4080"/>
        <w:tab w:val="left" w:leader="none" w:pos="4440"/>
        <w:tab w:val="left" w:leader="none" w:pos="4800"/>
        <w:tab w:val="left" w:leader="none" w:pos="5160"/>
        <w:tab w:val="left" w:leader="none" w:pos="5520"/>
        <w:tab w:val="left" w:leader="none" w:pos="5880"/>
        <w:tab w:val="left" w:leader="none" w:pos="6240"/>
        <w:tab w:val="left" w:leader="none" w:pos="6600"/>
        <w:tab w:val="left" w:leader="none" w:pos="6960"/>
        <w:tab w:val="left" w:leader="none" w:pos="7320"/>
        <w:tab w:val="left" w:leader="none" w:pos="7680"/>
        <w:tab w:val="left" w:leader="none" w:pos="8040"/>
        <w:tab w:val="left" w:leader="none" w:pos="8400"/>
        <w:tab w:val="left" w:leader="none" w:pos="8760"/>
        <w:tab w:val="left" w:leader="none" w:pos="9120"/>
      </w:tabs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Ministério da Educação</w:t>
    </w:r>
  </w:p>
  <w:p w:rsidR="00000000" w:rsidDel="00000000" w:rsidP="00000000" w:rsidRDefault="00000000" w:rsidRPr="00000000" w14:paraId="00000030">
    <w:pPr>
      <w:tabs>
        <w:tab w:val="left" w:leader="none" w:pos="-720"/>
        <w:tab w:val="left" w:leader="none" w:pos="0"/>
        <w:tab w:val="left" w:leader="none" w:pos="480"/>
        <w:tab w:val="left" w:leader="none" w:pos="840"/>
        <w:tab w:val="left" w:leader="none" w:pos="1200"/>
        <w:tab w:val="left" w:leader="none" w:pos="1560"/>
        <w:tab w:val="left" w:leader="none" w:pos="1920"/>
        <w:tab w:val="left" w:leader="none" w:pos="2280"/>
        <w:tab w:val="left" w:leader="none" w:pos="2640"/>
        <w:tab w:val="left" w:leader="none" w:pos="3000"/>
        <w:tab w:val="left" w:leader="none" w:pos="3360"/>
        <w:tab w:val="left" w:leader="none" w:pos="3720"/>
        <w:tab w:val="left" w:leader="none" w:pos="4080"/>
        <w:tab w:val="left" w:leader="none" w:pos="4440"/>
        <w:tab w:val="left" w:leader="none" w:pos="4800"/>
        <w:tab w:val="left" w:leader="none" w:pos="5160"/>
        <w:tab w:val="left" w:leader="none" w:pos="5520"/>
        <w:tab w:val="left" w:leader="none" w:pos="5880"/>
        <w:tab w:val="left" w:leader="none" w:pos="6240"/>
        <w:tab w:val="left" w:leader="none" w:pos="6600"/>
        <w:tab w:val="left" w:leader="none" w:pos="6960"/>
        <w:tab w:val="left" w:leader="none" w:pos="7320"/>
        <w:tab w:val="left" w:leader="none" w:pos="7680"/>
        <w:tab w:val="left" w:leader="none" w:pos="8040"/>
        <w:tab w:val="left" w:leader="none" w:pos="8400"/>
        <w:tab w:val="left" w:leader="none" w:pos="8760"/>
        <w:tab w:val="left" w:leader="none" w:pos="9120"/>
      </w:tabs>
      <w:jc w:val="center"/>
      <w:rPr>
        <w:b w:val="1"/>
        <w:bCs w:val="1"/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UNIVERSIDADE FEDERAL DE ITAJUBÁ</w:t>
    </w:r>
  </w:p>
  <w:p w:rsidR="00000000" w:rsidDel="00000000" w:rsidP="00000000" w:rsidRDefault="00000000" w:rsidRPr="00000000" w14:paraId="00000031">
    <w:pPr>
      <w:tabs>
        <w:tab w:val="center" w:leader="none" w:pos="4252"/>
        <w:tab w:val="right" w:leader="none" w:pos="8504"/>
      </w:tabs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Criada pela Lei nº 10.435, de 24 de abril de 2002</w:t>
    </w:r>
  </w:p>
  <w:p w:rsidR="00000000" w:rsidDel="00000000" w:rsidP="00000000" w:rsidRDefault="00000000" w:rsidRPr="00000000" w14:paraId="00000032">
    <w:pPr>
      <w:tabs>
        <w:tab w:val="center" w:leader="none" w:pos="4252"/>
        <w:tab w:val="right" w:leader="none" w:pos="8504"/>
      </w:tabs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Diretoria de Pesquisa</w:t>
    </w:r>
  </w:p>
  <w:p w:rsidR="00000000" w:rsidDel="00000000" w:rsidP="00000000" w:rsidRDefault="00000000" w:rsidRPr="00000000" w14:paraId="00000033">
    <w:pPr>
      <w:tabs>
        <w:tab w:val="center" w:leader="none" w:pos="4252"/>
        <w:tab w:val="right" w:leader="none" w:pos="8504"/>
      </w:tabs>
      <w:jc w:val="center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1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tabs>
        <w:tab w:val="center" w:leader="none" w:pos="4560"/>
        <w:tab w:val="right" w:leader="none" w:pos="9120"/>
      </w:tabs>
      <w:ind w:right="360" w:firstLine="360"/>
      <w:jc w:val="center"/>
      <w:rPr/>
    </w:pPr>
    <w:r w:rsidDel="00000000" w:rsidR="00000000" w:rsidRPr="00000000">
      <w:rPr>
        <w:rtl w:val="0"/>
      </w:rPr>
      <w:t xml:space="preserve">Bioorganic &amp; Medicinal Chemistry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ElsAbstractHead" w:customStyle="1">
    <w:name w:val="Els_AbstractHead"/>
    <w:rPr>
      <w:smallCaps w:val="1"/>
      <w:spacing w:val="24"/>
      <w:lang w:eastAsia="en-US" w:val="en-US"/>
    </w:rPr>
  </w:style>
  <w:style w:type="paragraph" w:styleId="ElsAbstractText" w:customStyle="1">
    <w:name w:val="Els_AbstractText"/>
    <w:pPr>
      <w:spacing w:after="80" w:line="200" w:lineRule="exact"/>
      <w:jc w:val="both"/>
    </w:pPr>
    <w:rPr>
      <w:sz w:val="17"/>
      <w:lang w:eastAsia="en-US" w:val="en"/>
    </w:rPr>
  </w:style>
  <w:style w:type="paragraph" w:styleId="ElsAffiliation" w:customStyle="1">
    <w:name w:val="Els_Affiliation"/>
    <w:pPr>
      <w:spacing w:line="200" w:lineRule="exact"/>
    </w:pPr>
    <w:rPr>
      <w:i w:val="1"/>
      <w:sz w:val="16"/>
      <w:lang w:eastAsia="en-US" w:val="en-US"/>
    </w:rPr>
  </w:style>
  <w:style w:type="paragraph" w:styleId="ElsArticlehistory" w:customStyle="1">
    <w:name w:val="Els_Articlehistory"/>
    <w:pPr>
      <w:spacing w:line="200" w:lineRule="exact"/>
    </w:pPr>
    <w:rPr>
      <w:i w:val="1"/>
      <w:sz w:val="16"/>
      <w:lang w:eastAsia="en-US" w:val="en-US"/>
    </w:rPr>
  </w:style>
  <w:style w:type="paragraph" w:styleId="ElsArticleinfoHead" w:customStyle="1">
    <w:name w:val="Els_ArticleinfoHead"/>
    <w:rPr>
      <w:smallCaps w:val="1"/>
      <w:spacing w:val="24"/>
      <w:lang w:eastAsia="en-US" w:val="en-US"/>
    </w:rPr>
  </w:style>
  <w:style w:type="paragraph" w:styleId="ElsArticleTitle" w:customStyle="1">
    <w:name w:val="Els_ArticleTitle"/>
    <w:next w:val="ElsAuthor"/>
    <w:pPr>
      <w:spacing w:after="240" w:before="360" w:line="350" w:lineRule="exact"/>
    </w:pPr>
    <w:rPr>
      <w:sz w:val="30"/>
      <w:lang w:eastAsia="en-US" w:val="en-US"/>
    </w:rPr>
  </w:style>
  <w:style w:type="paragraph" w:styleId="ElsAuthor" w:customStyle="1">
    <w:name w:val="Els_Author"/>
    <w:next w:val="ElsAffiliation"/>
    <w:pPr>
      <w:spacing w:after="160" w:line="290" w:lineRule="exact"/>
    </w:pPr>
    <w:rPr>
      <w:sz w:val="24"/>
      <w:lang w:eastAsia="en-US" w:val="en-US"/>
    </w:rPr>
  </w:style>
  <w:style w:type="paragraph" w:styleId="ElsCorrespondingAuthor" w:customStyle="1">
    <w:name w:val="Els_CorrespondingAuthor"/>
    <w:next w:val="ElsFootnote"/>
    <w:pPr>
      <w:spacing w:before="120" w:line="200" w:lineRule="exact"/>
    </w:pPr>
    <w:rPr>
      <w:sz w:val="18"/>
      <w:lang w:eastAsia="en-US" w:val="en-US"/>
    </w:rPr>
  </w:style>
  <w:style w:type="paragraph" w:styleId="ElsDocumenttitle" w:customStyle="1">
    <w:name w:val="Els_Document title"/>
    <w:next w:val="ElsArticleTitle"/>
    <w:autoRedefine w:val="1"/>
    <w:pPr>
      <w:spacing w:after="120"/>
    </w:pPr>
    <w:rPr>
      <w:b w:val="1"/>
      <w:kern w:val="28"/>
      <w:sz w:val="26"/>
      <w:lang w:eastAsia="en-US" w:val="en-GB"/>
    </w:rPr>
  </w:style>
  <w:style w:type="paragraph" w:styleId="ElsDocumentHeading" w:customStyle="1">
    <w:name w:val="Els_DocumentHeading"/>
    <w:next w:val="Normal"/>
    <w:pPr>
      <w:spacing w:after="190" w:before="190" w:line="210" w:lineRule="exact"/>
    </w:pPr>
    <w:rPr>
      <w:sz w:val="19"/>
      <w:lang w:eastAsia="en-US" w:val="en-US"/>
    </w:rPr>
  </w:style>
  <w:style w:type="paragraph" w:styleId="ElsFootnote" w:customStyle="1">
    <w:name w:val="Els_Footnote"/>
    <w:pPr>
      <w:spacing w:before="120" w:line="200" w:lineRule="exact"/>
    </w:pPr>
    <w:rPr>
      <w:sz w:val="18"/>
      <w:lang w:eastAsia="en-US" w:val="en-US"/>
    </w:rPr>
  </w:style>
  <w:style w:type="paragraph" w:styleId="ElsKeyword" w:customStyle="1">
    <w:name w:val="Els_Keyword"/>
    <w:pPr>
      <w:spacing w:line="200" w:lineRule="exact"/>
    </w:pPr>
    <w:rPr>
      <w:sz w:val="16"/>
      <w:lang w:eastAsia="en-US" w:val="en-US"/>
    </w:rPr>
  </w:style>
  <w:style w:type="paragraph" w:styleId="ElsKeywordHead" w:customStyle="1">
    <w:name w:val="Els_KeywordHead"/>
    <w:next w:val="ElsKeyword"/>
    <w:pPr>
      <w:spacing w:line="200" w:lineRule="exact"/>
    </w:pPr>
    <w:rPr>
      <w:i w:val="1"/>
      <w:noProof w:val="1"/>
      <w:sz w:val="16"/>
      <w:lang w:eastAsia="en-US" w:val="en-US"/>
    </w:rPr>
  </w:style>
  <w:style w:type="paragraph" w:styleId="ElsParagraph" w:customStyle="1">
    <w:name w:val="Els_Paragraph"/>
    <w:pPr>
      <w:spacing w:after="120" w:line="220" w:lineRule="exact"/>
      <w:ind w:firstLine="230"/>
      <w:jc w:val="both"/>
    </w:pPr>
    <w:rPr>
      <w:sz w:val="19"/>
      <w:lang w:eastAsia="en-US" w:val="en-US"/>
    </w:rPr>
  </w:style>
  <w:style w:type="paragraph" w:styleId="ElsHeading1" w:customStyle="1">
    <w:name w:val="Els_Heading1"/>
    <w:next w:val="ElsParagraph"/>
    <w:pPr>
      <w:keepNext w:val="1"/>
      <w:numPr>
        <w:numId w:val="2"/>
      </w:numPr>
      <w:spacing w:after="160" w:before="160" w:line="210" w:lineRule="exact"/>
    </w:pPr>
    <w:rPr>
      <w:b w:val="1"/>
      <w:bCs w:val="1"/>
      <w:sz w:val="19"/>
      <w:lang w:eastAsia="en-US" w:val="en-US"/>
    </w:rPr>
  </w:style>
  <w:style w:type="paragraph" w:styleId="ElsHeading2" w:customStyle="1">
    <w:name w:val="Els_Heading2"/>
    <w:next w:val="ElsParagraph"/>
    <w:pPr>
      <w:numPr>
        <w:ilvl w:val="1"/>
        <w:numId w:val="2"/>
      </w:numPr>
      <w:spacing w:after="160" w:line="210" w:lineRule="exact"/>
    </w:pPr>
    <w:rPr>
      <w:bCs w:val="1"/>
      <w:i w:val="1"/>
      <w:sz w:val="19"/>
      <w:lang w:eastAsia="en-US" w:val="en-US"/>
    </w:rPr>
  </w:style>
  <w:style w:type="paragraph" w:styleId="ElsHeading3" w:customStyle="1">
    <w:name w:val="Els_Heading3"/>
    <w:next w:val="ElsParagraph"/>
    <w:pPr>
      <w:numPr>
        <w:ilvl w:val="2"/>
        <w:numId w:val="2"/>
      </w:numPr>
      <w:spacing w:after="40" w:line="210" w:lineRule="exact"/>
      <w:outlineLvl w:val="0"/>
    </w:pPr>
    <w:rPr>
      <w:i w:val="1"/>
      <w:spacing w:val="20"/>
      <w:sz w:val="19"/>
      <w:lang w:eastAsia="en-US" w:val="en-US"/>
    </w:rPr>
  </w:style>
  <w:style w:type="paragraph" w:styleId="ElsHeading4" w:customStyle="1">
    <w:name w:val="Els_Heading4"/>
    <w:next w:val="ElsParagraph"/>
    <w:pPr>
      <w:numPr>
        <w:ilvl w:val="3"/>
        <w:numId w:val="2"/>
      </w:numPr>
      <w:spacing w:after="160" w:line="210" w:lineRule="exact"/>
      <w:outlineLvl w:val="0"/>
    </w:pPr>
    <w:rPr>
      <w:i w:val="1"/>
      <w:spacing w:val="20"/>
      <w:sz w:val="19"/>
      <w:lang w:eastAsia="en-US" w:val="en-US"/>
    </w:rPr>
  </w:style>
  <w:style w:type="paragraph" w:styleId="ElsHeading5" w:customStyle="1">
    <w:name w:val="Els_Heading5"/>
    <w:next w:val="ElsParagraph"/>
    <w:pPr>
      <w:numPr>
        <w:ilvl w:val="4"/>
        <w:numId w:val="2"/>
      </w:numPr>
      <w:spacing w:after="160" w:line="210" w:lineRule="exact"/>
      <w:outlineLvl w:val="0"/>
    </w:pPr>
    <w:rPr>
      <w:i w:val="1"/>
      <w:spacing w:val="20"/>
      <w:sz w:val="19"/>
      <w:lang w:eastAsia="en-US" w:val="en-US"/>
    </w:rPr>
  </w:style>
  <w:style w:type="paragraph" w:styleId="ElsAcknowledgementsHeading" w:customStyle="1">
    <w:name w:val="Els_AcknowledgementsHeading"/>
    <w:next w:val="ElsParagraph"/>
    <w:pPr>
      <w:spacing w:after="220" w:before="220" w:line="220" w:lineRule="exact"/>
    </w:pPr>
    <w:rPr>
      <w:b w:val="1"/>
      <w:lang w:eastAsia="en-US" w:val="en-US"/>
    </w:rPr>
  </w:style>
  <w:style w:type="paragraph" w:styleId="ElsReferencesHeading" w:customStyle="1">
    <w:name w:val="Els_ReferencesHeading"/>
    <w:next w:val="ElsReferences"/>
    <w:pPr>
      <w:keepNext w:val="1"/>
      <w:spacing w:after="240" w:before="240"/>
    </w:pPr>
    <w:rPr>
      <w:b w:val="1"/>
      <w:sz w:val="19"/>
      <w:lang w:eastAsia="en-US" w:val="en-US"/>
    </w:rPr>
  </w:style>
  <w:style w:type="paragraph" w:styleId="ElsReferences" w:customStyle="1">
    <w:name w:val="Els_References"/>
    <w:pPr>
      <w:numPr>
        <w:numId w:val="1"/>
      </w:numPr>
    </w:pPr>
    <w:rPr>
      <w:sz w:val="16"/>
      <w:lang w:eastAsia="en-US" w:val="en-US"/>
    </w:rPr>
  </w:style>
  <w:style w:type="paragraph" w:styleId="ElsFigureCaption" w:customStyle="1">
    <w:name w:val="Els_FigureCaption"/>
    <w:pPr>
      <w:spacing w:line="220" w:lineRule="exact"/>
      <w:ind w:firstLine="230"/>
    </w:pPr>
    <w:rPr>
      <w:sz w:val="16"/>
      <w:lang w:eastAsia="en-US" w:val="en-US"/>
    </w:rPr>
  </w:style>
  <w:style w:type="paragraph" w:styleId="ElsTableCaption" w:customStyle="1">
    <w:name w:val="Els_TableCaption"/>
    <w:next w:val="ElsParagraph"/>
    <w:pPr>
      <w:keepNext w:val="1"/>
    </w:pPr>
    <w:rPr>
      <w:lang w:eastAsia="en-US" w:val="en-US"/>
    </w:rPr>
  </w:style>
  <w:style w:type="paragraph" w:styleId="ElsLegend" w:customStyle="1">
    <w:name w:val="Els_Legend"/>
    <w:pPr>
      <w:spacing w:after="120" w:line="180" w:lineRule="exact"/>
    </w:pPr>
    <w:rPr>
      <w:sz w:val="16"/>
      <w:lang w:eastAsia="en-US" w:val="en-US"/>
    </w:rPr>
  </w:style>
  <w:style w:type="paragraph" w:styleId="ElsDisplayMath" w:customStyle="1">
    <w:name w:val="Els_DisplayMath"/>
    <w:basedOn w:val="ElsParagraph"/>
    <w:next w:val="ElsParagraph"/>
    <w:pPr>
      <w:spacing w:after="100" w:afterAutospacing="1" w:before="100" w:beforeAutospacing="1"/>
    </w:pPr>
  </w:style>
  <w:style w:type="paragraph" w:styleId="ElsGraphAbs" w:customStyle="1">
    <w:name w:val="Els_GraphAbs"/>
    <w:basedOn w:val="Ttulo1"/>
  </w:style>
  <w:style w:type="paragraph" w:styleId="ElsChemEquation" w:customStyle="1">
    <w:name w:val="Els_ChemEquation"/>
    <w:next w:val="ElsParagraph"/>
    <w:rPr>
      <w:lang w:eastAsia="en-US" w:val="en-US"/>
    </w:rPr>
  </w:style>
  <w:style w:type="paragraph" w:styleId="ElsTableFootnote" w:customStyle="1">
    <w:name w:val="Els_TableFootnote"/>
    <w:basedOn w:val="ElsParagraph"/>
    <w:rPr>
      <w:color w:val="0000ff"/>
    </w:rPr>
  </w:style>
  <w:style w:type="paragraph" w:styleId="ElsSchemeCaption" w:customStyle="1">
    <w:name w:val="Els_SchemeCaption"/>
    <w:basedOn w:val="ElsChemEquation"/>
  </w:style>
  <w:style w:type="paragraph" w:styleId="ElsGraphText" w:customStyle="1">
    <w:name w:val="Els_GraphText"/>
    <w:basedOn w:val="Normal"/>
    <w:pPr>
      <w:spacing w:after="440" w:line="220" w:lineRule="exact"/>
    </w:pPr>
    <w:rPr>
      <w:sz w:val="20"/>
      <w:szCs w:val="20"/>
    </w:rPr>
  </w:style>
  <w:style w:type="paragraph" w:styleId="ElsGraphTitle" w:customStyle="1">
    <w:name w:val="Els_GraphTitle"/>
    <w:basedOn w:val="Normal"/>
    <w:pPr>
      <w:keepNext w:val="1"/>
      <w:spacing w:after="60"/>
      <w:ind w:right="5280"/>
    </w:pPr>
    <w:rPr>
      <w:b w:val="1"/>
      <w:szCs w:val="20"/>
    </w:rPr>
  </w:style>
  <w:style w:type="paragraph" w:styleId="ElsGraphAuthor" w:customStyle="1">
    <w:name w:val="Els_GraphAuthor"/>
    <w:basedOn w:val="Normal"/>
    <w:pPr>
      <w:keepNext w:val="1"/>
    </w:pPr>
    <w:rPr>
      <w:sz w:val="22"/>
      <w:szCs w:val="20"/>
    </w:rPr>
  </w:style>
  <w:style w:type="paragraph" w:styleId="ElsGraphAddress" w:customStyle="1">
    <w:name w:val="Els_GraphAddress"/>
    <w:basedOn w:val="Normal"/>
    <w:rPr>
      <w:i w:val="1"/>
      <w:sz w:val="22"/>
      <w:szCs w:val="20"/>
    </w:rPr>
  </w:style>
  <w:style w:type="paragraph" w:styleId="ElsGraphPlaceholder" w:customStyle="1">
    <w:name w:val="Els_GraphPlaceholder"/>
    <w:basedOn w:val="Normal"/>
    <w:pPr>
      <w:jc w:val="center"/>
    </w:pPr>
    <w:rPr>
      <w:sz w:val="20"/>
      <w:szCs w:val="20"/>
    </w:rPr>
  </w:style>
  <w:style w:type="paragraph" w:styleId="Textodebalo">
    <w:name w:val="Balloon Text"/>
    <w:basedOn w:val="Normal"/>
    <w:link w:val="TextodebaloChar"/>
    <w:rsid w:val="0058694D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rsid w:val="0058694D"/>
    <w:rPr>
      <w:rFonts w:ascii="Tahoma" w:cs="Tahoma" w:hAnsi="Tahoma"/>
      <w:sz w:val="16"/>
      <w:szCs w:val="16"/>
      <w:lang w:eastAsia="en-US" w:val="en-US"/>
    </w:rPr>
  </w:style>
  <w:style w:type="paragraph" w:styleId="Figura" w:customStyle="1">
    <w:name w:val="Figura"/>
    <w:basedOn w:val="Normal"/>
    <w:autoRedefine w:val="1"/>
    <w:qFormat w:val="1"/>
    <w:rsid w:val="00FA0090"/>
    <w:pPr>
      <w:suppressAutoHyphens w:val="1"/>
      <w:autoSpaceDE w:val="0"/>
      <w:spacing w:after="120" w:line="220" w:lineRule="exact"/>
      <w:jc w:val="center"/>
      <w:outlineLvl w:val="0"/>
    </w:pPr>
    <w:rPr>
      <w:bCs w:val="1"/>
      <w:noProof w:val="1"/>
      <w:color w:val="000000"/>
      <w:sz w:val="19"/>
      <w:szCs w:val="19"/>
      <w:lang w:val="pt-BR"/>
    </w:rPr>
  </w:style>
  <w:style w:type="character" w:styleId="apple-style-span" w:customStyle="1">
    <w:name w:val="apple-style-span"/>
    <w:basedOn w:val="Fontepargpadro"/>
    <w:rsid w:val="00C942E4"/>
  </w:style>
  <w:style w:type="character" w:styleId="hps" w:customStyle="1">
    <w:name w:val="hps"/>
    <w:basedOn w:val="Fontepargpadro"/>
    <w:rsid w:val="00C942E4"/>
  </w:style>
  <w:style w:type="character" w:styleId="apple-converted-space" w:customStyle="1">
    <w:name w:val="apple-converted-space"/>
    <w:basedOn w:val="Fontepargpadro"/>
    <w:rsid w:val="00C942E4"/>
  </w:style>
  <w:style w:type="character" w:styleId="atn" w:customStyle="1">
    <w:name w:val="atn"/>
    <w:basedOn w:val="Fontepargpadro"/>
    <w:rsid w:val="00C942E4"/>
  </w:style>
  <w:style w:type="paragraph" w:styleId="BMCLREFERENCE" w:customStyle="1">
    <w:name w:val="BMCL REFERENCE"/>
    <w:basedOn w:val="Normal"/>
    <w:rsid w:val="00D06F1E"/>
    <w:pPr>
      <w:widowControl w:val="0"/>
      <w:tabs>
        <w:tab w:val="left" w:pos="360"/>
      </w:tabs>
      <w:spacing w:line="230" w:lineRule="exact"/>
      <w:jc w:val="both"/>
    </w:pPr>
    <w:rPr>
      <w:sz w:val="20"/>
      <w:szCs w:val="20"/>
    </w:rPr>
  </w:style>
  <w:style w:type="paragraph" w:styleId="BMCLNORMAL" w:customStyle="1">
    <w:name w:val="BMCL NORMAL"/>
    <w:basedOn w:val="Normal"/>
    <w:next w:val="Normal"/>
    <w:rsid w:val="00A7276D"/>
    <w:pPr>
      <w:widowControl w:val="0"/>
      <w:spacing w:line="230" w:lineRule="exact"/>
      <w:jc w:val="both"/>
    </w:pPr>
    <w:rPr>
      <w:sz w:val="21"/>
      <w:szCs w:val="20"/>
    </w:rPr>
  </w:style>
  <w:style w:type="paragraph" w:styleId="BMCLHEADER" w:customStyle="1">
    <w:name w:val="BMCL HEADER"/>
    <w:basedOn w:val="BMCLNORMAL"/>
    <w:next w:val="BMCLNORMAL"/>
    <w:rsid w:val="00A7276D"/>
    <w:pPr>
      <w:jc w:val="center"/>
    </w:pPr>
    <w:rPr>
      <w:b w:val="1"/>
    </w:rPr>
  </w:style>
  <w:style w:type="paragraph" w:styleId="BMCLLEGENDFORSCHEMESFIGURESTABLES" w:customStyle="1">
    <w:name w:val="BMCL LEGEND FOR SCHEMES/FIGURES/TABLES"/>
    <w:basedOn w:val="Normal"/>
    <w:next w:val="Normal"/>
    <w:rsid w:val="00B94DC5"/>
    <w:pPr>
      <w:widowControl w:val="0"/>
      <w:spacing w:line="180" w:lineRule="exact"/>
      <w:jc w:val="both"/>
    </w:pPr>
    <w:rPr>
      <w:sz w:val="16"/>
      <w:szCs w:val="20"/>
    </w:rPr>
  </w:style>
  <w:style w:type="character" w:styleId="Hyperlink">
    <w:name w:val="Hyperlink"/>
    <w:basedOn w:val="Fontepargpadro"/>
    <w:uiPriority w:val="99"/>
    <w:rsid w:val="00B94DC5"/>
    <w:rPr>
      <w:rFonts w:cs="Times New Roman"/>
      <w:color w:val="0000ff"/>
      <w:u w:val="single"/>
    </w:rPr>
  </w:style>
  <w:style w:type="paragraph" w:styleId="Reviso">
    <w:name w:val="Revision"/>
    <w:hidden w:val="1"/>
    <w:uiPriority w:val="99"/>
    <w:semiHidden w:val="1"/>
    <w:rsid w:val="00AB273E"/>
    <w:rPr>
      <w:sz w:val="24"/>
      <w:szCs w:val="24"/>
      <w:lang w:eastAsia="en-US" w:val="en-US"/>
    </w:rPr>
  </w:style>
  <w:style w:type="paragraph" w:styleId="Cabealho">
    <w:name w:val="header"/>
    <w:basedOn w:val="Normal"/>
    <w:link w:val="CabealhoChar"/>
    <w:rsid w:val="00AB273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AB273E"/>
    <w:rPr>
      <w:sz w:val="24"/>
      <w:szCs w:val="24"/>
      <w:lang w:eastAsia="en-US" w:val="en-US"/>
    </w:rPr>
  </w:style>
  <w:style w:type="paragraph" w:styleId="Rodap">
    <w:name w:val="footer"/>
    <w:basedOn w:val="Normal"/>
    <w:link w:val="RodapChar"/>
    <w:rsid w:val="00AB273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rsid w:val="00AB273E"/>
    <w:rPr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ZmL7yz6cbMnriIAmkK7D4dxFA==">CgMxLjA4AHIhMW1BS1JzeE05NWxMNFJpWXdfNTRJRlJlWGZHRTlFM0dx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2011-09-19T14:14:00Z</dcterms:created>
  <dc:creator>Daniel C. F. Soares</dc:creator>
</cp:coreProperties>
</file>