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Atividade 1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  <w:t xml:space="preserve">1.1) Nativos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Linux, Unix, MacOS, Windows NT</w:t>
      </w:r>
      <w:r w:rsidDel="00000000" w:rsidR="00000000" w:rsidRPr="00000000">
        <w:rPr>
          <w:rtl w:val="0"/>
        </w:rPr>
        <w:t xml:space="preserve">, iOS. Têm, ou são, o próprio kernel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Distros: Debian, Arch, Manjaro, Mint, Ubuntu, Redhat, Android, Ubuntu Touch, Windows Mobile. São desenvolvidos com base no Kernel dos nativos.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both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both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1.2)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both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Licenciamento por volume: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Open: Precisa adquirir 5 produtos no ato da compra, a licença dura 24 meses e é renovada a cada compra de um novo produto, permite downgrade para até 2 versões mais antigas. Recomendado para empresas de pequeno e médio porte.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both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Open Value: É igual ao Open, porém ele também inclui o Software Assurance, proporcionando acesso a benefícios valiosos como treinamento, planejamento de implantação, atualizações de software e suporte ao produto, que ajudam a aumentar a produtividade em toda a organização.  O Open Value está disponível para organizações comerciais e governamentais e futuramente para instituições de ensino sem fim lucrativo.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both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Open value subscription: O Open Value Subscription tem os custos iniciais mais baixos dentre as opções do programa Open, com a flexibilidade de reduzir os custos totais de licenciamento nos anos em que a quantidade de computadores desktop diminuir. Também é possível adicionar a opção de plataforma única ao contrato Open Value Subscription. O Open Value Subscription está disponível para organizações comerciais, governamentais e educacionais.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both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CSP (Cloud Solution Provider): Nesse modelo, o cliente compra licenças cloud com possibilidade de pagamento mensal e flutuação do número de licenças a cada mês, de acordo com as suas necessidades. No CSP, a distribuidora do software fica responsável pelo ciclo de vida dos Serviços Online do consumidor por meio de provisionamento, faturamento direto, suporte e gestão. Ela também consegue agregar serviços próprios, aumentando os recursos ofertados.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both"/>
        <w:rPr/>
      </w:pPr>
      <w:bookmarkStart w:colFirst="0" w:colLast="0" w:name="_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/>
      </w:pPr>
      <w:bookmarkStart w:colFirst="0" w:colLast="0" w:name="_26in1rg" w:id="12"/>
      <w:bookmarkEnd w:id="12"/>
      <w:r w:rsidDel="00000000" w:rsidR="00000000" w:rsidRPr="00000000">
        <w:rPr>
          <w:rtl w:val="0"/>
        </w:rPr>
        <w:t xml:space="preserve">MPSA (Acordo de Produtos e Serviços da Microsoft): ofertado para 180 ou mais computadores, esse programa conta com serviços online, que têm influência no preço a ser pago pelo cliente. Para a adesão ao MPSA, não há necessidade de um compromisso de compra inicial. Esse pagamento pode ser feito à vista, anualmente ou em parcelas curtas. Esse é um modelo transacional, com compromisso de compra anual por pontuafeito.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both"/>
        <w:rPr/>
      </w:pPr>
      <w:bookmarkStart w:colFirst="0" w:colLast="0" w:name="_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/>
      </w:pPr>
      <w:bookmarkStart w:colFirst="0" w:colLast="0" w:name="_35nkun2" w:id="14"/>
      <w:bookmarkEnd w:id="14"/>
      <w:r w:rsidDel="00000000" w:rsidR="00000000" w:rsidRPr="00000000">
        <w:rPr>
          <w:rtl w:val="0"/>
        </w:rPr>
        <w:t xml:space="preserve">EA (Enterprise Agreement): Para empresas com mais de 500 usuários ou desktops, o Enterprise Agreement é destinado para organizações que desejam padronizar os computadores de seu ambiente corporativo com um ou mais produtos específicos da Microsoft, pagando um preço especial por essa aquisição.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both"/>
        <w:rPr/>
      </w:pPr>
      <w:bookmarkStart w:colFirst="0" w:colLast="0" w:name="_1ksv4uv" w:id="15"/>
      <w:bookmarkEnd w:id="15"/>
      <w:r w:rsidDel="00000000" w:rsidR="00000000" w:rsidRPr="00000000">
        <w:rPr>
          <w:rtl w:val="0"/>
        </w:rPr>
        <w:t xml:space="preserve">Esse é um programa de licenciamento por volume gerenciável, que permite a flexibilidade de comprar serviços em nuvem e licenças de software sob um único contrato.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both"/>
        <w:rPr/>
      </w:pPr>
      <w:bookmarkStart w:colFirst="0" w:colLast="0" w:name="_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/>
      </w:pPr>
      <w:bookmarkStart w:colFirst="0" w:colLast="0" w:name="_2jxsxqh" w:id="17"/>
      <w:bookmarkEnd w:id="17"/>
      <w:r w:rsidDel="00000000" w:rsidR="00000000" w:rsidRPr="00000000">
        <w:rPr>
          <w:rtl w:val="0"/>
        </w:rPr>
        <w:t xml:space="preserve">ESD (Eletronic Software Delivery): Esse tipo de licenciamento traz algumas vantagens, como a agilidade, facilidade e flexibilidade em se adquirir o produto com sua licença, o qual pode ser feito em qualquer hora e local bastando ter acesso à web. Há também a praticidade de não ser necessário armazenar a mídia física, a qual pode arranhar, quebrar, sumir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both"/>
        <w:rPr/>
      </w:pPr>
      <w:bookmarkStart w:colFirst="0" w:colLast="0" w:name="_z337ya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/>
      </w:pPr>
      <w:bookmarkStart w:colFirst="0" w:colLast="0" w:name="_3j2qqm3" w:id="19"/>
      <w:bookmarkEnd w:id="19"/>
      <w:r w:rsidDel="00000000" w:rsidR="00000000" w:rsidRPr="00000000">
        <w:rPr>
          <w:rtl w:val="0"/>
        </w:rPr>
        <w:t xml:space="preserve">FPP (Full Package Product): É disponibilizado em caixas com a mídia para a instalação do software, a licença, documentação, os direitos de uso e instalação. Atualmente, esse modelo já não apresenta grande adesão, uma vez que a Microsoft apresenta soluções para download.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both"/>
        <w:rPr/>
      </w:pPr>
      <w:bookmarkStart w:colFirst="0" w:colLast="0" w:name="_1y810tw" w:id="20"/>
      <w:bookmarkEnd w:id="20"/>
      <w:r w:rsidDel="00000000" w:rsidR="00000000" w:rsidRPr="00000000">
        <w:rPr>
          <w:rtl w:val="0"/>
        </w:rPr>
        <w:t xml:space="preserve">No FPP, a instalação desse software é permitida somente em uma máquina. Dessa forma, o FPP é mais adequado para pequenas empresas, que utilizam até quatro computadores.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both"/>
        <w:rPr/>
      </w:pPr>
      <w:bookmarkStart w:colFirst="0" w:colLast="0" w:name="_4i7ojhp" w:id="21"/>
      <w:bookmarkEnd w:id="21"/>
      <w:r w:rsidDel="00000000" w:rsidR="00000000" w:rsidRPr="00000000">
        <w:rPr>
          <w:rtl w:val="0"/>
        </w:rPr>
        <w:t xml:space="preserve">A partir de cinco máquinas, as organizações encontram mais vantagens em recorrer ao licenciamento em volume, uma vez que ele possibilita a instalação em um número maior de computadores com preços mais acessíveis.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both"/>
        <w:rPr/>
      </w:pPr>
      <w:bookmarkStart w:colFirst="0" w:colLast="0" w:name="_2xcytpi" w:id="22"/>
      <w:bookmarkEnd w:id="22"/>
      <w:r w:rsidDel="00000000" w:rsidR="00000000" w:rsidRPr="00000000">
        <w:rPr>
          <w:rtl w:val="0"/>
        </w:rPr>
        <w:t xml:space="preserve">Além do mais, esse tipo de licenciamento não possibilita o uso de versões anteriores do programa adquirido.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both"/>
        <w:rPr/>
      </w:pPr>
      <w:bookmarkStart w:colFirst="0" w:colLast="0" w:name="_ghie1lh4qiz2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/>
      </w:pPr>
      <w:bookmarkStart w:colFirst="0" w:colLast="0" w:name="_1ci93xb" w:id="24"/>
      <w:bookmarkEnd w:id="24"/>
      <w:r w:rsidDel="00000000" w:rsidR="00000000" w:rsidRPr="00000000">
        <w:rPr>
          <w:rtl w:val="0"/>
        </w:rPr>
        <w:t xml:space="preserve">OEM (Original Equipment Manufacturer): No modelo OEM, a licença de software é restrita ao computador em que veio instalado. Assim, não é possível a reinstalação em outra máquina, o que obriga o detentor do programa a adquirir uma nova licença caso opte pela troca de seu computador.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both"/>
        <w:rPr/>
      </w:pPr>
      <w:bookmarkStart w:colFirst="0" w:colLast="0" w:name="_3whwml4" w:id="25"/>
      <w:bookmarkEnd w:id="25"/>
      <w:r w:rsidDel="00000000" w:rsidR="00000000" w:rsidRPr="00000000">
        <w:rPr>
          <w:rtl w:val="0"/>
        </w:rPr>
        <w:t xml:space="preserve">Geralmente, softwares com a licença OEM não são voltados para a comercialização direta ao consumidor final. Eles são feitos, ou adaptados, preferencialmente para montadoras.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both"/>
        <w:rPr/>
      </w:pPr>
      <w:bookmarkStart w:colFirst="0" w:colLast="0" w:name="_2bn6wsx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u w:val="none"/>
        </w:rPr>
      </w:pPr>
      <w:bookmarkStart w:colFirst="0" w:colLast="0" w:name="_qsh70q" w:id="27"/>
      <w:bookmarkEnd w:id="27"/>
      <w:r w:rsidDel="00000000" w:rsidR="00000000" w:rsidRPr="00000000">
        <w:rPr>
          <w:rtl w:val="0"/>
        </w:rPr>
        <w:t xml:space="preserve">GNU: É um tipo de licença que garante que o produto e tudo que estiver incluso nele são completamente gratuitos e caso haja algum software pago (jogos, drivers, firmwares etc) é um erro e deve ser reportado.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both"/>
        <w:rPr/>
      </w:pPr>
      <w:bookmarkStart w:colFirst="0" w:colLast="0" w:name="_3as4poj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both"/>
        <w:rPr/>
      </w:pPr>
      <w:bookmarkStart w:colFirst="0" w:colLast="0" w:name="_ycfcf5mqdn59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both"/>
        <w:rPr/>
      </w:pPr>
      <w:bookmarkStart w:colFirst="0" w:colLast="0" w:name="_n9ay4naz1krp" w:id="30"/>
      <w:bookmarkEnd w:id="30"/>
      <w:r w:rsidDel="00000000" w:rsidR="00000000" w:rsidRPr="00000000">
        <w:rPr>
          <w:rtl w:val="0"/>
        </w:rPr>
        <w:t xml:space="preserve">Professora, fiz a tarefa pelo celular e é horrível fazer textos longos por aqui, por isso peço desculpas caso eu tenha deixado passar algum erro de digitação.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both"/>
        <w:rPr/>
      </w:pPr>
      <w:bookmarkStart w:colFirst="0" w:colLast="0" w:name="_ueu04kqjlkzy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both"/>
        <w:rPr/>
      </w:pPr>
      <w:bookmarkStart w:colFirst="0" w:colLast="0" w:name="_1pxezwc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both"/>
        <w:rPr/>
      </w:pPr>
      <w:bookmarkStart w:colFirst="0" w:colLast="0" w:name="_49x2ik5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both"/>
        <w:rPr/>
      </w:pPr>
      <w:bookmarkStart w:colFirst="0" w:colLast="0" w:name="_2p2csry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both"/>
        <w:rPr/>
      </w:pPr>
      <w:bookmarkStart w:colFirst="0" w:colLast="0" w:name="_147n2zr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both"/>
        <w:rPr/>
      </w:pPr>
      <w:bookmarkStart w:colFirst="0" w:colLast="0" w:name="_3o7alnk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both"/>
        <w:rPr/>
      </w:pPr>
      <w:bookmarkStart w:colFirst="0" w:colLast="0" w:name="_23ckvvd" w:id="37"/>
      <w:bookmarkEnd w:id="37"/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