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A3FE" w14:textId="63159182" w:rsidR="00B71052" w:rsidRDefault="00B71052" w:rsidP="00B71052">
      <w:pPr>
        <w:jc w:val="center"/>
      </w:pPr>
      <w:r>
        <w:t>Atividade 11 – Kill e Ccrypt</w:t>
      </w:r>
    </w:p>
    <w:p w14:paraId="4D7C1B3E" w14:textId="1FFE6AB8" w:rsidR="00B71052" w:rsidRDefault="00B71052" w:rsidP="00B71052">
      <w:pPr>
        <w:jc w:val="both"/>
      </w:pPr>
      <w:r>
        <w:t>Luiz Carlos Dinani Martins Filho 1CCOA 02211045</w:t>
      </w:r>
    </w:p>
    <w:p w14:paraId="7E50E324" w14:textId="0026D52B" w:rsidR="00A05FA2" w:rsidRDefault="00A05FA2" w:rsidP="00B71052">
      <w:pPr>
        <w:jc w:val="both"/>
      </w:pPr>
    </w:p>
    <w:p w14:paraId="6CCC741D" w14:textId="44A76DD9" w:rsidR="00A05FA2" w:rsidRDefault="00A05FA2" w:rsidP="00B71052">
      <w:pPr>
        <w:jc w:val="both"/>
      </w:pPr>
      <w:r>
        <w:t>Usando o Kill para matar o TOP</w:t>
      </w:r>
    </w:p>
    <w:p w14:paraId="6547AC8B" w14:textId="581BF273" w:rsidR="002224CA" w:rsidRDefault="00B71052">
      <w:r w:rsidRPr="00B71052">
        <w:drawing>
          <wp:inline distT="0" distB="0" distL="0" distR="0" wp14:anchorId="2F72C237" wp14:editId="0657BDCB">
            <wp:extent cx="5400040" cy="245300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11D" w14:textId="4A049F7C" w:rsidR="005D64EE" w:rsidRDefault="005D64EE"/>
    <w:p w14:paraId="2E672BBE" w14:textId="12022802" w:rsidR="005D64EE" w:rsidRDefault="00D15E00">
      <w:r>
        <w:t>Usando o Ccrypt para criptografar um txt</w:t>
      </w:r>
    </w:p>
    <w:p w14:paraId="77C598E9" w14:textId="3F358628" w:rsidR="00D15E00" w:rsidRDefault="00D15E00">
      <w:r w:rsidRPr="00D15E00">
        <w:drawing>
          <wp:inline distT="0" distB="0" distL="0" distR="0" wp14:anchorId="0A48412A" wp14:editId="2BA9DFCE">
            <wp:extent cx="5400040" cy="324485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89D2" w14:textId="7A77A182" w:rsidR="001D3844" w:rsidRDefault="001D3844">
      <w:r>
        <w:t>Usando Ccrypt para descriptografar um txt</w:t>
      </w:r>
    </w:p>
    <w:p w14:paraId="5A7BF74E" w14:textId="7A26AEC8" w:rsidR="001D3844" w:rsidRDefault="001D3844">
      <w:r w:rsidRPr="001D3844">
        <w:lastRenderedPageBreak/>
        <w:drawing>
          <wp:inline distT="0" distB="0" distL="0" distR="0" wp14:anchorId="390C3202" wp14:editId="23E73A3D">
            <wp:extent cx="5106113" cy="2553056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52"/>
    <w:rsid w:val="00161E64"/>
    <w:rsid w:val="001D3844"/>
    <w:rsid w:val="004209F8"/>
    <w:rsid w:val="005309F6"/>
    <w:rsid w:val="00542886"/>
    <w:rsid w:val="005B06E3"/>
    <w:rsid w:val="005D64EE"/>
    <w:rsid w:val="006236E9"/>
    <w:rsid w:val="00A05FA2"/>
    <w:rsid w:val="00B71052"/>
    <w:rsid w:val="00C80219"/>
    <w:rsid w:val="00D05FE3"/>
    <w:rsid w:val="00D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1F61"/>
  <w15:chartTrackingRefBased/>
  <w15:docId w15:val="{FD606E06-C94D-4C46-A132-51CFEDE4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4</cp:revision>
  <dcterms:created xsi:type="dcterms:W3CDTF">2021-09-27T01:00:00Z</dcterms:created>
  <dcterms:modified xsi:type="dcterms:W3CDTF">2021-09-27T01:26:00Z</dcterms:modified>
</cp:coreProperties>
</file>