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C8BE" w14:textId="77777777" w:rsidR="000553B7" w:rsidRPr="000553B7" w:rsidRDefault="000553B7" w:rsidP="000553B7">
      <w:pPr>
        <w:rPr>
          <w:rFonts w:ascii="Arial" w:hAnsi="Arial" w:cs="Arial"/>
        </w:rPr>
      </w:pPr>
      <w:r w:rsidRPr="000553B7">
        <w:rPr>
          <w:rFonts w:ascii="Arial" w:hAnsi="Arial" w:cs="Arial"/>
        </w:rPr>
        <w:t>Nome do caso de uso: UC09 – Sair do programa</w:t>
      </w:r>
    </w:p>
    <w:p w14:paraId="7C485915" w14:textId="4EB0D672" w:rsidR="000553B7" w:rsidRDefault="000553B7" w:rsidP="000553B7"/>
    <w:p w14:paraId="7E8E7223" w14:textId="17CF3635" w:rsidR="000553B7" w:rsidRDefault="000553B7" w:rsidP="000553B7">
      <w:r>
        <w:t xml:space="preserve">Breve descrição: O caso de uso deve permitir que o usuário saia do sistema. </w:t>
      </w:r>
    </w:p>
    <w:p w14:paraId="39BD9E21" w14:textId="090C6309" w:rsidR="000553B7" w:rsidRDefault="000553B7" w:rsidP="000553B7">
      <w:r>
        <w:t>Pré-condição: Usuário estar na no menu principal de funcionalidades</w:t>
      </w:r>
    </w:p>
    <w:p w14:paraId="3A6823BE" w14:textId="3B3FF43C" w:rsidR="000553B7" w:rsidRDefault="000553B7" w:rsidP="000553B7">
      <w:r>
        <w:t>Fluxo principal:</w:t>
      </w:r>
    </w:p>
    <w:p w14:paraId="1F8982D5" w14:textId="05E373C5" w:rsidR="000553B7" w:rsidRDefault="000553B7" w:rsidP="000553B7">
      <w:pPr>
        <w:pStyle w:val="PargrafodaLista"/>
        <w:numPr>
          <w:ilvl w:val="0"/>
          <w:numId w:val="4"/>
        </w:numPr>
      </w:pPr>
      <w:r>
        <w:t>Usuário escolhe a opção desejada</w:t>
      </w:r>
    </w:p>
    <w:p w14:paraId="01DCFF73" w14:textId="22359E2D" w:rsidR="000553B7" w:rsidRDefault="000553B7" w:rsidP="000553B7">
      <w:pPr>
        <w:pStyle w:val="PargrafodaLista"/>
        <w:numPr>
          <w:ilvl w:val="0"/>
          <w:numId w:val="4"/>
        </w:numPr>
      </w:pPr>
      <w:r>
        <w:t>Se a escolha não for de acordo com as opções disponíveis, chamar F01</w:t>
      </w:r>
    </w:p>
    <w:p w14:paraId="7E01DCEA" w14:textId="49A24EA0" w:rsidR="000553B7" w:rsidRDefault="000553B7" w:rsidP="000553B7">
      <w:pPr>
        <w:pStyle w:val="PargrafodaLista"/>
        <w:numPr>
          <w:ilvl w:val="0"/>
          <w:numId w:val="4"/>
        </w:numPr>
      </w:pPr>
      <w:r>
        <w:t>Se a escolha não for “sair do programa”, executar o</w:t>
      </w:r>
      <w:r w:rsidR="00470145">
        <w:t xml:space="preserve"> processo </w:t>
      </w:r>
      <w:r>
        <w:t>da respectiva opção</w:t>
      </w:r>
    </w:p>
    <w:p w14:paraId="6B0E1CB5" w14:textId="360D3350" w:rsidR="000553B7" w:rsidRDefault="000553B7" w:rsidP="000553B7">
      <w:pPr>
        <w:pStyle w:val="PargrafodaLista"/>
        <w:numPr>
          <w:ilvl w:val="0"/>
          <w:numId w:val="4"/>
        </w:numPr>
      </w:pPr>
      <w:r>
        <w:t>Se a escolha for “sair do programa”, fechar o programa</w:t>
      </w:r>
    </w:p>
    <w:p w14:paraId="33766552" w14:textId="10E47963" w:rsidR="000553B7" w:rsidRDefault="000553B7" w:rsidP="000553B7">
      <w:pPr>
        <w:pStyle w:val="PargrafodaLista"/>
        <w:numPr>
          <w:ilvl w:val="0"/>
          <w:numId w:val="4"/>
        </w:numPr>
      </w:pPr>
      <w:r>
        <w:t>Sistema finaliza caso de uso</w:t>
      </w:r>
    </w:p>
    <w:p w14:paraId="3CE5C059" w14:textId="77777777" w:rsidR="000553B7" w:rsidRDefault="000553B7" w:rsidP="000553B7"/>
    <w:p w14:paraId="5510E9CD" w14:textId="5F618614" w:rsidR="000553B7" w:rsidRDefault="000553B7" w:rsidP="000553B7">
      <w:r>
        <w:t>Fluxo alternativo:</w:t>
      </w:r>
    </w:p>
    <w:p w14:paraId="2A4376EB" w14:textId="77777777" w:rsidR="000553B7" w:rsidRDefault="000553B7" w:rsidP="000553B7">
      <w:r>
        <w:t>FA01 – Enviar mensagem “escolha de acordo com as opções disponíveis”</w:t>
      </w:r>
    </w:p>
    <w:p w14:paraId="7935DB93" w14:textId="77777777" w:rsidR="000553B7" w:rsidRDefault="000553B7" w:rsidP="000553B7">
      <w:r>
        <w:tab/>
        <w:t>Voltar para passo 1 do fluxo principal</w:t>
      </w:r>
    </w:p>
    <w:p w14:paraId="3B619950" w14:textId="77777777" w:rsidR="000553B7" w:rsidRDefault="000553B7" w:rsidP="000553B7"/>
    <w:p w14:paraId="443FEA7F" w14:textId="77777777" w:rsidR="000553B7" w:rsidRDefault="000553B7" w:rsidP="000553B7">
      <w:r>
        <w:t>Fluxo de exceção:</w:t>
      </w:r>
    </w:p>
    <w:p w14:paraId="6313ED0A" w14:textId="77777777" w:rsidR="000553B7" w:rsidRDefault="000553B7" w:rsidP="000553B7">
      <w:r>
        <w:t>Mensagens:</w:t>
      </w:r>
    </w:p>
    <w:p w14:paraId="58733B21" w14:textId="77777777" w:rsidR="000553B7" w:rsidRDefault="000553B7" w:rsidP="000553B7">
      <w:r>
        <w:t>Regras de negócios:</w:t>
      </w:r>
    </w:p>
    <w:p w14:paraId="57B03E59" w14:textId="77777777" w:rsidR="000553B7" w:rsidRDefault="000553B7" w:rsidP="000553B7"/>
    <w:p w14:paraId="6C02A34D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4C"/>
    <w:multiLevelType w:val="hybridMultilevel"/>
    <w:tmpl w:val="BA002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B8D"/>
    <w:multiLevelType w:val="hybridMultilevel"/>
    <w:tmpl w:val="97F29C02"/>
    <w:lvl w:ilvl="0" w:tplc="7C288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6E2"/>
    <w:multiLevelType w:val="hybridMultilevel"/>
    <w:tmpl w:val="0FF0BF06"/>
    <w:lvl w:ilvl="0" w:tplc="8202F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7"/>
    <w:rsid w:val="000553B7"/>
    <w:rsid w:val="00470145"/>
    <w:rsid w:val="00A8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D14E"/>
  <w15:chartTrackingRefBased/>
  <w15:docId w15:val="{54200C24-3D51-47E6-9275-0CF6A228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2</cp:revision>
  <dcterms:created xsi:type="dcterms:W3CDTF">2023-06-18T21:56:00Z</dcterms:created>
  <dcterms:modified xsi:type="dcterms:W3CDTF">2023-06-19T00:23:00Z</dcterms:modified>
</cp:coreProperties>
</file>