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C1F22"/>
          <w:sz w:val="32"/>
          <w:szCs w:val="32"/>
        </w:rPr>
        <w:t xml:space="preserve">Controle de Estoque — Assistência Técnica</w:t>
      </w:r>
    </w:p>
    <w:p>
      <w:pPr>
        <w:pBdr>
          <w:bottom w:val="single" w:color="F5B400" w:sz="6"/>
        </w:pBdr>
        <w:spacing w:after="300"/>
      </w:pPr>
      <w:r>
        <w:rPr>
          <w:i/>
          <w:iCs/>
          <w:color w:val="6b7280"/>
          <w:sz w:val="20"/>
          <w:szCs w:val="20"/>
        </w:rPr>
        <w:t xml:space="preserve">Proposta de ferramenta própria para gestão do estoque da AT</w:t>
      </w:r>
    </w:p>
    <w:p>
      <w:pPr>
        <w:spacing w:after="120" w:before="200"/>
      </w:pPr>
      <w:r>
        <w:rPr>
          <w:b/>
          <w:bCs/>
          <w:color w:val="1C1F22"/>
          <w:sz w:val="24"/>
          <w:szCs w:val="24"/>
        </w:rPr>
        <w:t xml:space="preserve">O problema</w:t>
      </w:r>
    </w:p>
    <w:p>
      <w:pPr>
        <w:spacing w:after="240"/>
      </w:pPr>
      <w:r>
        <w:rPr>
          <w:sz w:val="21"/>
          <w:szCs w:val="21"/>
        </w:rPr>
        <w:t xml:space="preserve">O sistema atual (Auditor/WMS) registra quantidade contábil, mas não reflete a realidade física do estoque da AT: itens com avaria, peças faltando, volumes de móveis incompletos e divergências de contagem não têm um lugar claro para serem controlados. Isso dificulta saber, no dia a dia, o que está realmente disponível e o que precisa de ação — pedir peça ao fornecedor, mandar para conserto, ou apurar uma divergência.</w:t>
      </w:r>
    </w:p>
    <w:p>
      <w:pPr>
        <w:spacing w:after="120" w:before="120"/>
      </w:pPr>
      <w:r>
        <w:rPr>
          <w:b/>
          <w:bCs/>
          <w:color w:val="1C1F22"/>
          <w:sz w:val="24"/>
          <w:szCs w:val="24"/>
        </w:rPr>
        <w:t xml:space="preserve">A solução</w:t>
      </w:r>
    </w:p>
    <w:p>
      <w:pPr>
        <w:spacing w:after="240"/>
      </w:pPr>
      <w:r>
        <w:rPr>
          <w:sz w:val="21"/>
          <w:szCs w:val="21"/>
        </w:rPr>
        <w:t xml:space="preserve">Uma ferramenta simples e independente, feita sob medida para a AT, onde a própria equipe registra e consulta a real situação de cada item — sem depender de acesso ou alteração no Auditor/WMS.</w:t>
      </w:r>
    </w:p>
    <w:p>
      <w:pPr>
        <w:spacing w:after="120" w:before="120"/>
      </w:pPr>
      <w:r>
        <w:rPr>
          <w:b/>
          <w:bCs/>
          <w:color w:val="1C1F22"/>
          <w:sz w:val="24"/>
          <w:szCs w:val="24"/>
        </w:rPr>
        <w:t xml:space="preserve">Como funciona</w:t>
      </w:r>
    </w:p>
    <w:p>
      <w:pPr>
        <w:spacing w:after="100"/>
        <w:ind w:left="260"/>
      </w:pPr>
      <w:r>
        <w:rPr>
          <w:sz w:val="21"/>
          <w:szCs w:val="21"/>
        </w:rPr>
        <w:t xml:space="preserve">•  Cada item tem um status claro: disponível, em falta, sobrando, incompleto, avariado ou em assistência técnica.</w:t>
      </w:r>
    </w:p>
    <w:p>
      <w:pPr>
        <w:spacing w:after="100"/>
        <w:ind w:left="260"/>
      </w:pPr>
      <w:r>
        <w:rPr>
          <w:sz w:val="21"/>
          <w:szCs w:val="21"/>
        </w:rPr>
        <w:t xml:space="preserve">•  Eletros: quando falta um acessório (controle, cabo, etc.), fica registrado exatamente o quê.</w:t>
      </w:r>
    </w:p>
    <w:p>
      <w:pPr>
        <w:spacing w:after="100"/>
        <w:ind w:left="260"/>
      </w:pPr>
      <w:r>
        <w:rPr>
          <w:sz w:val="21"/>
          <w:szCs w:val="21"/>
        </w:rPr>
        <w:t xml:space="preserve">•  Móveis: cada produto tem seus volumes esperados (ex.: 12 volumes de um guarda-roupa) e, se algum estiver faltando, o número do volume fica identificado.</w:t>
      </w:r>
    </w:p>
    <w:p>
      <w:pPr>
        <w:spacing w:after="100"/>
        <w:ind w:left="260"/>
      </w:pPr>
      <w:r>
        <w:rPr>
          <w:sz w:val="21"/>
          <w:szCs w:val="21"/>
        </w:rPr>
        <w:t xml:space="preserve">•  Todo o histórico de mudanças fica registrado — quando e o que mudou em cada item.</w:t>
      </w:r>
    </w:p>
    <w:p>
      <w:pPr>
        <w:spacing w:after="100"/>
        <w:ind w:left="260"/>
      </w:pPr>
      <w:r>
        <w:rPr>
          <w:sz w:val="21"/>
          <w:szCs w:val="21"/>
        </w:rPr>
        <w:t xml:space="preserve">•  Dá para importar a planilha exportada do Auditor como ponto de partida, e depois ajustar conforme a conferência física.</w:t>
      </w:r>
    </w:p>
    <w:p>
      <w:pPr>
        <w:spacing w:after="120" w:before="240"/>
      </w:pPr>
      <w:r>
        <w:rPr>
          <w:b/>
          <w:bCs/>
          <w:color w:val="1C1F22"/>
          <w:sz w:val="24"/>
          <w:szCs w:val="24"/>
        </w:rPr>
        <w:t xml:space="preserve">Benefício direto</w:t>
      </w:r>
    </w:p>
    <w:p>
      <w:pPr>
        <w:spacing w:after="300"/>
      </w:pPr>
      <w:r>
        <w:rPr>
          <w:sz w:val="21"/>
          <w:szCs w:val="21"/>
        </w:rPr>
        <w:t xml:space="preserve">Visibilidade real do estoque da AT — o que está pronto, o que falta corrigir e o que precisa ser comprado ou consertado — sem depender de planilhas soltas ou de memória de quem trabalha no setor.</w:t>
      </w:r>
    </w:p>
    <w:p>
      <w:pPr>
        <w:spacing w:after="120" w:before="120"/>
      </w:pPr>
      <w:r>
        <w:rPr>
          <w:b/>
          <w:bCs/>
          <w:color w:val="1C1F22"/>
          <w:sz w:val="24"/>
          <w:szCs w:val="24"/>
        </w:rPr>
        <w:t xml:space="preserve">Próximo passo</w:t>
      </w:r>
    </w:p>
    <w:p>
      <w:r>
        <w:rPr>
          <w:sz w:val="21"/>
          <w:szCs w:val="21"/>
        </w:rPr>
        <w:t xml:space="preserve">Uma versão de demonstração já está pronta para uso e teste. A proposta é validar com o dia a dia da AT antes de qualquer decisão maior sobre investimento ou expansão da ferramenta.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2026-08-28T19:55:25.472Z</dcterms:created>
  <dcterms:modified xsi:type="dcterms:W3CDTF">2026-08-28T19:55:25.488Z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