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303030"/>
          <w:sz w:val="58"/>
          <w:szCs w:val="58"/>
        </w:rPr>
      </w:pPr>
      <w:r w:rsidDel="00000000" w:rsidR="00000000" w:rsidRPr="00000000">
        <w:rPr>
          <w:color w:val="303030"/>
          <w:sz w:val="58"/>
          <w:szCs w:val="58"/>
          <w:rtl w:val="0"/>
        </w:rPr>
        <w:t xml:space="preserve">🤖</w:t>
      </w:r>
    </w:p>
    <w:p w:rsidR="00000000" w:rsidDel="00000000" w:rsidP="00000000" w:rsidRDefault="00000000" w:rsidRPr="00000000" w14:paraId="00000002">
      <w:pPr>
        <w:shd w:fill="ffffff" w:val="clear"/>
        <w:rPr>
          <w:color w:val="303030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252526"/>
          <w:sz w:val="28"/>
          <w:szCs w:val="28"/>
        </w:rPr>
      </w:pPr>
      <w:r w:rsidDel="00000000" w:rsidR="00000000" w:rsidRPr="00000000">
        <w:rPr>
          <w:b w:val="1"/>
          <w:bCs w:val="1"/>
          <w:color w:val="252526"/>
          <w:sz w:val="28"/>
          <w:szCs w:val="28"/>
          <w:rtl w:val="0"/>
        </w:rPr>
        <w:t xml:space="preserve">A Nova Era da Inteligência Artificial no Cotidiano e Trabalho</w:t>
      </w:r>
    </w:p>
    <w:p w:rsidR="00000000" w:rsidDel="00000000" w:rsidP="00000000" w:rsidRDefault="00000000" w:rsidRPr="00000000" w14:paraId="00000004">
      <w:pPr>
        <w:shd w:fill="ffffff" w:val="clear"/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35 fontes</w:t>
      </w:r>
    </w:p>
    <w:p w:rsidR="00000000" w:rsidDel="00000000" w:rsidP="00000000" w:rsidRDefault="00000000" w:rsidRPr="00000000" w14:paraId="00000005">
      <w:pPr>
        <w:shd w:fill="ffffff" w:val="clear"/>
        <w:spacing w:after="18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As fontes abordam a ascensão da inteligência artificial (IA) generativa como uma ferramenta indispensável para aumentar a produtividade e a eficiência no cotidiano pessoal e profissional. Os textos explicam que essas tecnologias funcionam através de modelos de linguagem (LLMs) treinados para criar conteúdos originais, como textos, imagens e códigos, a partir de comandos específicos chamados prompts. Especialistas enfatizam que a IA não deve ser vista como uma substituta da capacidade humana, mas como um suporte que exige pensamento crítico e supervisão para evitar erros ou preconceitos. O domínio dessas ferramentas é apresentado como um diferencial competitivo no mercado de trabalho, permitindo que profissionais foquem em tarefas estratégicas enquanto delegam processos repetitivos às máquinas. Por fim, destaca-se que a revolução tecnológica atual é um caminho sem volta, exigindo adaptação constante e uso ético das plataformas disponíveis.</w:t>
      </w:r>
    </w:p>
    <w:p w:rsidR="00000000" w:rsidDel="00000000" w:rsidP="00000000" w:rsidRDefault="00000000" w:rsidRPr="00000000" w14:paraId="00000006">
      <w:pPr>
        <w:shd w:fill="ffffff" w:val="clear"/>
        <w:spacing w:line="320" w:lineRule="auto"/>
        <w:jc w:val="center"/>
        <w:rPr>
          <w:color w:val="5e5e5e"/>
          <w:sz w:val="18"/>
          <w:szCs w:val="18"/>
        </w:rPr>
      </w:pPr>
      <w:r w:rsidDel="00000000" w:rsidR="00000000" w:rsidRPr="00000000">
        <w:rPr>
          <w:color w:val="5e5e5e"/>
          <w:sz w:val="18"/>
          <w:szCs w:val="18"/>
          <w:rtl w:val="0"/>
        </w:rPr>
        <w:t xml:space="preserve">Hoje • 12:13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03030"/>
          <w:sz w:val="25"/>
          <w:szCs w:val="25"/>
          <w:shd w:fill="edeffa" w:val="clear"/>
        </w:rPr>
      </w:pPr>
      <w:r w:rsidDel="00000000" w:rsidR="00000000" w:rsidRPr="00000000">
        <w:rPr>
          <w:b w:val="1"/>
          <w:bCs w:val="1"/>
          <w:color w:val="303030"/>
          <w:sz w:val="25"/>
          <w:szCs w:val="25"/>
          <w:shd w:fill="edeffa" w:val="clear"/>
          <w:rtl w:val="0"/>
        </w:rPr>
        <w:t xml:space="preserve">Ensine-me o básico sobre como criar prompts eficazes para iniciantes.</w:t>
      </w:r>
    </w:p>
    <w:p w:rsidR="00000000" w:rsidDel="00000000" w:rsidP="00000000" w:rsidRDefault="00000000" w:rsidRPr="00000000" w14:paraId="00000008">
      <w:pPr>
        <w:rPr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Criar prompts eficazes é a habilidade de saber como falar com a inteligência artificial para obter os melhores resultados. Para iniciantes, o básico envolve transformar um comando simples em uma instrução rica em detalhes e contexto.</w:t>
      </w:r>
    </w:p>
    <w:p w:rsidR="00000000" w:rsidDel="00000000" w:rsidP="00000000" w:rsidRDefault="00000000" w:rsidRPr="00000000" w14:paraId="0000000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Aqui estão os pilares para construir prompts melhores: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Seja Específico e Forneça Contexto</w:t>
      </w:r>
    </w:p>
    <w:p w:rsidR="00000000" w:rsidDel="00000000" w:rsidP="00000000" w:rsidRDefault="00000000" w:rsidRPr="00000000" w14:paraId="0000000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Um prompt é uma instrução em texto que gera um dado novo.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Quanto mais específico você for, melhor será o retorno da IA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Em vez de pedir algo genérico, detalhe o que você precisa: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Exemplo: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Se quiser uma planilha, peça a quantidade de colunas, o número de linhas e o tipo de dados (texto ou números) que ela deve conter.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contexto ajuda a IA a entender o "terreno" em que está pisando, evitando que a resposta seja rasa ou fora do objetivo.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Atribua um Papel (Persona)</w:t>
      </w:r>
    </w:p>
    <w:p w:rsidR="00000000" w:rsidDel="00000000" w:rsidP="00000000" w:rsidRDefault="00000000" w:rsidRPr="00000000" w14:paraId="0000001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Uma das técnicas mais eficazes é pedir para a IA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assumir uma identidade ou profissão específica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Isso direciona o tom e o nível de conhecimento da resposta.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Você pode pedir para ela agir como um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especialista em Excel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um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consultor empresarial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um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professor particular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ou até personagens históricos como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Napoleão Bonaparte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para uma aula de história.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Use a Iteração (O "Bate-papo")</w:t>
      </w:r>
    </w:p>
    <w:p w:rsidR="00000000" w:rsidDel="00000000" w:rsidP="00000000" w:rsidRDefault="00000000" w:rsidRPr="00000000" w14:paraId="0000001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Não espere que o primeiro resultado seja perfeito. A interação com a IA deve ser vista como uma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lapidação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Se o resultado não for exatamente o que você queria, volte e peça ajustes: mude a ordem das colunas, peça nomes de produtos mais reais ou altere o tom da escrita.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Você pode editar sua pergunta original ou continuar a conversa na mesma janela para manter o contexto.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Defina o Formato e dê Exemplos</w:t>
      </w:r>
    </w:p>
    <w:p w:rsidR="00000000" w:rsidDel="00000000" w:rsidP="00000000" w:rsidRDefault="00000000" w:rsidRPr="00000000" w14:paraId="0000001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Dizer à IA como você quer receber a informação facilita muito o trabalho.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Tom e Estilo: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Especifique se quer um tom formal, informal ou criativo.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Exemplos: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Se você quer um resumo de uma planilha, mostre um exemplo de como gostaria que fosse a saída dos dados.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Encadeamento: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Em tarefas complexas, peça o passo a passo. Por exemplo: primeiro peça um resumo, depois uma análise e, por fim, as recomendações.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Dicas de "Engenharia" Simples</w:t>
      </w:r>
    </w:p>
    <w:p w:rsidR="00000000" w:rsidDel="00000000" w:rsidP="00000000" w:rsidRDefault="00000000" w:rsidRPr="00000000" w14:paraId="0000001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Existem pequenos truques que melhoram a precisão da IA: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Dê tempo para pensar: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Instruções como "pare e respire" ou "conte até dez" podem, estatisticamente, aumentar a precisão da resposta.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Trate bem a ferramenta: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Há evidências de que tratar a IA com educação pode gerar respostas gradativamente melhores.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6. Mantenha o Pensamento Crítico</w:t>
      </w:r>
    </w:p>
    <w:p w:rsidR="00000000" w:rsidDel="00000000" w:rsidP="00000000" w:rsidRDefault="00000000" w:rsidRPr="00000000" w14:paraId="0000002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IA generativa trabalha com probabilidades e pode sofrer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alucinações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que é quando ela gera conteúdos que não fazem sentido ou inventa fatos (como dizer que Newton tem seis leis quando tem apenas três).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Nunca copie e cole sem revisar.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Use a IA para facilitar sua vida e aumentar sua produtividade, mas sempre aplique seu pensamento crítico para conferir vieses, erros éticos ou informações incorretas.</w:t>
      </w:r>
    </w:p>
    <w:p w:rsidR="00000000" w:rsidDel="00000000" w:rsidP="00000000" w:rsidRDefault="00000000" w:rsidRPr="00000000" w14:paraId="00000022">
      <w:pPr>
        <w:spacing w:after="18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03030"/>
          <w:sz w:val="25"/>
          <w:szCs w:val="25"/>
          <w:shd w:fill="edeffa" w:val="clear"/>
        </w:rPr>
      </w:pPr>
      <w:r w:rsidDel="00000000" w:rsidR="00000000" w:rsidRPr="00000000">
        <w:rPr>
          <w:b w:val="1"/>
          <w:bCs w:val="1"/>
          <w:color w:val="303030"/>
          <w:sz w:val="25"/>
          <w:szCs w:val="25"/>
          <w:shd w:fill="edeffa" w:val="clear"/>
          <w:rtl w:val="0"/>
        </w:rPr>
        <w:t xml:space="preserve">Como utilizar a IA Generativa, de forma prática e fácil no dia a dia?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303030"/>
          <w:sz w:val="25"/>
          <w:szCs w:val="25"/>
          <w:shd w:fill="edef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Utilizar a Inteligência Artificial (IA) Generativa no dia a dia é, essencialmente, ter um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assistente multitarefas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que pode aumentar sua produtividade e criatividade em diversas áreas. Diferente da IA comum, a generativa cria conteúdos novos (textos, imagens, códigos) com base no aprendizado de padrões.</w:t>
      </w:r>
    </w:p>
    <w:p w:rsidR="00000000" w:rsidDel="00000000" w:rsidP="00000000" w:rsidRDefault="00000000" w:rsidRPr="00000000" w14:paraId="0000002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Aqui estão formas práticas e fáceis de integrá-la na sua rotina, baseadas nas fontes: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Trabalho e Produtividade Profissional</w:t>
      </w:r>
    </w:p>
    <w:p w:rsidR="00000000" w:rsidDel="00000000" w:rsidP="00000000" w:rsidRDefault="00000000" w:rsidRPr="00000000" w14:paraId="0000002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IA pode atuar como um "copiloto" para tarefas que antes tomavam muito tempo: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Comunicação e Escrita: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Você pode pedir para a IA escrever ou responder e-mails, ajustando o tom para formal, informal ou criativo conforme a necessidade.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Planilhas e Dados: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É possível solicitar a criação de estruturas de planilhas complexas do zero, definindo colunas, linhas e tipos de dados específicos para cenários reais.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Programação e Gestão: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Mesmo sem saber programar, você pode usar a IA para criar ou interpretar códigos de software. Para gestores, ela auxilia na criação de cronogramas, registros de riscos e estruturas analíticas de projetos.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Documentação Automática: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Ferramentas podem gerar documentações completas de projetos (como em Power BI), descrevendo tabelas, medidas e colunas automaticamente.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Educação e Aprendizado Personalizado</w:t>
      </w:r>
    </w:p>
    <w:p w:rsidR="00000000" w:rsidDel="00000000" w:rsidP="00000000" w:rsidRDefault="00000000" w:rsidRPr="00000000" w14:paraId="0000002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IA pode ser um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professor particular disponível 24 horas por dia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Personificações Históricas: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Em vez de apenas ler sobre um fato, você pode pedir para a IA "incorporar" um personagem, como Napoleão Bonaparte ou Cleópatra, e entrevistá-los sobre suas experiências.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Resumos Eficientes: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Se você tem pouco tempo, pode configurar a IA para ler notícias de diversos sites e entregar um resumo dos pontos principais.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Modo de Voz: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Uma forma prática de aprender enquanto realiza outras tarefas (como dirigir) é utilizar o aplicativo de voz do Chat GPT para fazer perguntas e ouvir respostas de forma humanizada, sem precisar tocar no telefone.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Vida Pessoal e Criatividade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Histórias para Crianças: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Você pode criar histórias personalizadas para seus filhos na hora de dormir, incluindo temas e personagens que eles escolherem.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Consultoria de Bolso: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Ela serve como um consultor empresarial ou até para dar direcionamentos iniciais em questões médicas ou legais (embora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não substitua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profissionais dessas áreas).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Dicas de Ouro para o Sucesso</w:t>
      </w:r>
    </w:p>
    <w:p w:rsidR="00000000" w:rsidDel="00000000" w:rsidP="00000000" w:rsidRDefault="00000000" w:rsidRPr="00000000" w14:paraId="0000003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Para que o uso seja realmente fácil e eficaz, lembre-se de: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Iterar e Lapidar: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 primeiro resultado raramente é o final. "Bata um papo" com a ferramenta para ajustar detalhes, mudar formatos ou corrigir informações.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Pensamento Crítico: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 IA pode sofrer "alucinações", inventando fatos ou citando leis que não existem (como inventar seis leis para Newton).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Sempre revise o conteúdo gerado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Contexto e Exemplos: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Quanto mais detalhes você der (como pedir para a IA agir como um especialista ou fornecer um exemplo do formato de saída desejado), melhor será a resposta.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Cortesia: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Curiosamente, tratar a IA com educação e pedir para ela "respirar" ou "contar até dez" antes de responder pode aumentar estatisticamente a precisão dos resultados.</w:t>
      </w:r>
    </w:p>
    <w:p w:rsidR="00000000" w:rsidDel="00000000" w:rsidP="00000000" w:rsidRDefault="00000000" w:rsidRPr="00000000" w14:paraId="0000003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objetivo final deve ser usar a tecnologia para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facilitar sua vida e liberar tempo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para atividades essencialmente humanas, como contemplar o pôr do sol ou estar com a família, enquanto a máquina cuida das tarefas enfadonhas.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303030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303030"/>
          <w:sz w:val="25"/>
          <w:szCs w:val="25"/>
          <w:shd w:fill="edeffa" w:val="clear"/>
        </w:rPr>
      </w:pPr>
      <w:r w:rsidDel="00000000" w:rsidR="00000000" w:rsidRPr="00000000">
        <w:rPr>
          <w:b w:val="1"/>
          <w:bCs w:val="1"/>
          <w:color w:val="303030"/>
          <w:sz w:val="25"/>
          <w:szCs w:val="25"/>
          <w:shd w:fill="edeffa" w:val="clear"/>
          <w:rtl w:val="0"/>
        </w:rPr>
        <w:t xml:space="preserve">Como saber se as respostas geradas, estão dentro das fontes confiáveis?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303030"/>
          <w:sz w:val="25"/>
          <w:szCs w:val="25"/>
          <w:shd w:fill="edef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Para garantir que as respostas da IA sejam baseadas em fontes confiáveis, o uso de tecnologias como 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Retrieval-Augmented Generation (RAG)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é fundamental, pois permite que as ferramentas consultem documentos históricos ou bancos de dados específicos para fornecer informações factualmente precisas dentro de um contexto corporativo ou pessoal. Ferramentas especializadas em pesquisa, como 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Perplexity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destacam-se por oferecer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citações diretas e fontes linkadas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em suas respostas, permitindo que o usuário valide a origem de cada afirmação em tempo real.</w:t>
      </w:r>
    </w:p>
    <w:p w:rsidR="00000000" w:rsidDel="00000000" w:rsidP="00000000" w:rsidRDefault="00000000" w:rsidRPr="00000000" w14:paraId="0000004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Além disso, é recomendável utilizar modelos treinados em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dados licenciados ou de domínio público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como o Adobe Firefly para criação visual ou o Soundverse para música, o que garante que o conteúdo gerado seja rastreável e eticamente embasado. Para análises documentais complexas, modelos como 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Claude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são preferidos por sua capacidade de lidar com janelas de contexto extensas e realizar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raciocínio matizado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o que aumenta a precisão em tarefas como a revisão de contratos e interpretação de políticas.</w:t>
      </w:r>
    </w:p>
    <w:p w:rsidR="00000000" w:rsidDel="00000000" w:rsidP="00000000" w:rsidRDefault="00000000" w:rsidRPr="00000000" w14:paraId="0000004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Outras estratégias práticas para verificar a confiabilidade incluem: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Integração com ecossistemas de busca: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Google Gemini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por exemplo, utiliza o motor de busca do Google para fornecer informações atualizadas e clarificar tópicos complexos diretamente nos aplicativos de produtividade.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Pensamento Crítico: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É essencial que o usuário exercite o pensamento crítico, pois a IA generativa trabalha com probabilidades e pode sofrer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alucinações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inventando fatos ou leis inexistentes de forma muito convincente.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Verificação Humana: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Sempre se deve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cruzar dados importantes com fontes externas confiáveis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 revisar o material gerado antes de qualquer publicação ou tomada de decisão.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Refinamento de Prompts: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Utilizar técnicas como 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encadeamento de pensamento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ou pedir que a IA explique o passo a passo de uma solução ajuda a identificar lacunas na lógica do assistente.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Monitoramento em tempo real: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Plataformas voltadas para a educação, como 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Edcafe AI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Brisk Teaching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oferecem dashboards de análise que permitem acompanhar a precisão e o engajamento em tempo real.</w:t>
      </w:r>
    </w:p>
    <w:p w:rsidR="00000000" w:rsidDel="00000000" w:rsidP="00000000" w:rsidRDefault="00000000" w:rsidRPr="00000000" w14:paraId="0000004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8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303030"/>
          <w:sz w:val="23"/>
          <w:szCs w:val="23"/>
          <w:shd w:fill="edeffa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