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A148C"/>
          <w:sz w:val="56"/>
        </w:rPr>
        <w:t>📋 DOCUMENTO DE REGRAS DE NEGÓCIO</w:t>
      </w:r>
    </w:p>
    <w:p>
      <w:pPr>
        <w:jc w:val="center"/>
      </w:pPr>
      <w:r>
        <w:rPr>
          <w:color w:val="FFA000"/>
          <w:sz w:val="40"/>
        </w:rPr>
        <w:t>Aba Louvor — Escalas</w:t>
      </w:r>
    </w:p>
    <w:p/>
    <w:p>
      <w:pPr>
        <w:jc w:val="center"/>
      </w:pPr>
      <w:r>
        <w:rPr>
          <w:color w:val="666666"/>
          <w:sz w:val="24"/>
        </w:rPr>
        <w:t>Versão 1.0 — Abril 2026</w:t>
      </w:r>
    </w:p>
    <w:p>
      <w:pPr>
        <w:jc w:val="center"/>
      </w:pPr>
      <w:r>
        <w:rPr>
          <w:color w:val="666666"/>
          <w:sz w:val="24"/>
        </w:rPr>
        <w:t>Sistema de gerenciamento de escalas para o ministério de louvor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rPr>
          <w:sz w:val="22"/>
        </w:rPr>
        <w:t>1. Visão Geral do Sistema</w:t>
      </w:r>
    </w:p>
    <w:p>
      <w:pPr>
        <w:spacing w:after="40"/>
      </w:pPr>
      <w:r>
        <w:rPr>
          <w:sz w:val="22"/>
        </w:rPr>
        <w:t>2. Módulos do Sistema</w:t>
      </w:r>
    </w:p>
    <w:p>
      <w:pPr>
        <w:spacing w:after="40"/>
      </w:pPr>
      <w:r>
        <w:rPr>
          <w:sz w:val="22"/>
        </w:rPr>
        <w:t xml:space="preserve">   2.1 Cultos</w:t>
      </w:r>
    </w:p>
    <w:p>
      <w:pPr>
        <w:spacing w:after="40"/>
      </w:pPr>
      <w:r>
        <w:rPr>
          <w:sz w:val="22"/>
        </w:rPr>
        <w:t xml:space="preserve">   2.2 Instrumentos (Configuração)</w:t>
      </w:r>
    </w:p>
    <w:p>
      <w:pPr>
        <w:spacing w:after="40"/>
      </w:pPr>
      <w:r>
        <w:rPr>
          <w:sz w:val="22"/>
        </w:rPr>
        <w:t xml:space="preserve">   2.3 Voluntários</w:t>
      </w:r>
    </w:p>
    <w:p>
      <w:pPr>
        <w:spacing w:after="40"/>
      </w:pPr>
      <w:r>
        <w:rPr>
          <w:sz w:val="22"/>
        </w:rPr>
        <w:t xml:space="preserve">   2.4 Ausências</w:t>
      </w:r>
    </w:p>
    <w:p>
      <w:pPr>
        <w:spacing w:after="40"/>
      </w:pPr>
      <w:r>
        <w:rPr>
          <w:sz w:val="22"/>
        </w:rPr>
        <w:t xml:space="preserve">   2.5 Escalas (Geração e Configuração)</w:t>
      </w:r>
    </w:p>
    <w:p>
      <w:pPr>
        <w:spacing w:after="40"/>
      </w:pPr>
      <w:r>
        <w:rPr>
          <w:sz w:val="22"/>
        </w:rPr>
        <w:t xml:space="preserve">   2.6 Visualização da Escala</w:t>
      </w:r>
    </w:p>
    <w:p>
      <w:pPr>
        <w:spacing w:after="40"/>
      </w:pPr>
      <w:r>
        <w:rPr>
          <w:sz w:val="22"/>
        </w:rPr>
        <w:t xml:space="preserve">   2.7 Exportação (Excel e PDF)</w:t>
      </w:r>
    </w:p>
    <w:p>
      <w:pPr>
        <w:spacing w:after="40"/>
      </w:pPr>
      <w:r>
        <w:rPr>
          <w:sz w:val="22"/>
        </w:rPr>
        <w:t>3. Redes da Igreja</w:t>
      </w:r>
    </w:p>
    <w:p>
      <w:pPr>
        <w:spacing w:after="40"/>
      </w:pPr>
      <w:r>
        <w:rPr>
          <w:sz w:val="22"/>
        </w:rPr>
        <w:t>4. Importação via Excel</w:t>
      </w:r>
    </w:p>
    <w:p>
      <w:pPr>
        <w:spacing w:after="40"/>
      </w:pPr>
      <w:r>
        <w:rPr>
          <w:sz w:val="22"/>
        </w:rPr>
        <w:t>5. Algoritmo de Geração Automática</w:t>
      </w:r>
    </w:p>
    <w:p>
      <w:pPr>
        <w:spacing w:after="40"/>
      </w:pPr>
      <w:r>
        <w:rPr>
          <w:sz w:val="22"/>
        </w:rPr>
        <w:t>6. Preservação de Edições Manuais</w:t>
      </w:r>
    </w:p>
    <w:p>
      <w:pPr>
        <w:spacing w:after="40"/>
      </w:pPr>
      <w:r>
        <w:rPr>
          <w:sz w:val="22"/>
        </w:rPr>
        <w:t>7. Comportamento Geral do Sistema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r>
        <w:t>O sistema Aba Louvor Escalas é uma aplicação web para gerenciar escalas de músicos voluntários do ministério de louvor de uma igreja. O sistema é de acesso livre (sem autenticação obrigatória) e organiza-se em 5 módulos principais: Cultos, Instrumentos, Voluntários, Ausências e Escalas.</w:t>
      </w:r>
    </w:p>
    <w:p>
      <w:r>
        <w:t>O objetivo principal é automatizar a criação de escalas mensais de forma inteligente, equilibrando a distribuição de voluntários, respeitando ausências, níveis de experiência e evitando sobrecarga de participação.</w:t>
      </w:r>
    </w:p>
    <w:p>
      <w:pPr>
        <w:pStyle w:val="Heading1"/>
      </w:pPr>
      <w:r>
        <w:t>2. Módulos do Sistema</w:t>
      </w:r>
    </w:p>
    <w:p>
      <w:pPr>
        <w:pStyle w:val="Heading2"/>
      </w:pPr>
      <w:r>
        <w:t>2.1 Cultos</w:t>
      </w:r>
    </w:p>
    <w:p>
      <w:r>
        <w:t>Objetivo: Cadastrar os cultos do mês para os quais as escalas serão geradas.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3969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Regras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DD/MM/AAAA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  <w:shd w:fill="F3E5F5" w:val="clea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Especial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Sim/Não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Default: Não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Rede Responsável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  <w:shd w:fill="F3E5F5" w:val="clear"/>
          </w:tcPr>
          <w:p>
            <w:r>
              <w:rPr>
                <w:sz w:val="20"/>
              </w:rPr>
              <w:t>BRANCA, AMARELA, LARANJA ou ROXA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Regras de Negócio — Cultos</w:t>
      </w:r>
    </w:p>
    <w:p>
      <w:pPr>
        <w:pStyle w:val="ListBullet"/>
      </w:pPr>
      <w:r>
        <w:t>Cada culto é associado a uma rede responsável (Branca, Amarela, Laranja ou Roxa).</w:t>
      </w:r>
    </w:p>
    <w:p>
      <w:pPr>
        <w:pStyle w:val="ListBullet"/>
      </w:pPr>
      <w:r>
        <w:t>Cultos podem ser marcados como especiais (ex: eventos, celebrações).</w:t>
      </w:r>
    </w:p>
    <w:p>
      <w:pPr>
        <w:pStyle w:val="ListBullet"/>
      </w:pPr>
      <w:r>
        <w:t>Ao deletar um culto, todas as escalas vinculadas a ele são excluídas em cascata.</w:t>
      </w:r>
    </w:p>
    <w:p>
      <w:pPr>
        <w:pStyle w:val="ListBullet"/>
      </w:pPr>
      <w:r>
        <w:t>Importação em massa via Excel (formato: data, especial, rede, descricao).</w:t>
      </w:r>
    </w:p>
    <w:p>
      <w:pPr>
        <w:pStyle w:val="ListBullet"/>
      </w:pPr>
      <w:r>
        <w:t>A listagem atualiza automaticamente após criar, editar ou excluir, sem necessidade de recarregar a página.</w:t>
      </w:r>
    </w:p>
    <w:p>
      <w:pPr>
        <w:pStyle w:val="Heading2"/>
      </w:pPr>
      <w:r>
        <w:t>2.2 Instrumentos (Configuração)</w:t>
      </w:r>
    </w:p>
    <w:p>
      <w:r>
        <w:t>Objetivo: Gerenciar os tipos de instrumentos e funções disponíveis no ministério.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3969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Regras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Código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String (único)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  <w:shd w:fill="F3E5F5" w:val="clear"/>
          </w:tcPr>
          <w:p>
            <w:r>
              <w:rPr>
                <w:sz w:val="20"/>
              </w:rPr>
              <w:t>Ex: BATERIA, BACK_VOCAL, TECNICO_SOM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Nome legível (ex: "Bateria", "Back Vocal")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Ativo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3969"/>
            <w:shd w:fill="F3E5F5" w:val="clear"/>
          </w:tcPr>
          <w:p>
            <w:r>
              <w:rPr>
                <w:sz w:val="20"/>
              </w:rPr>
              <w:t>Default: true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Inteiro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Controla a ordem de exibição</w:t>
            </w:r>
          </w:p>
        </w:tc>
      </w:tr>
    </w:tbl>
    <w:p/>
    <w:p>
      <w:pPr>
        <w:pStyle w:val="Heading3"/>
      </w:pPr>
      <w:r>
        <w:t>Regras de Negócio — Instrumentos</w:t>
      </w:r>
    </w:p>
    <w:p>
      <w:pPr>
        <w:pStyle w:val="ListBullet"/>
      </w:pPr>
      <w:r>
        <w:t>O código é único e usado internamente como identificador.</w:t>
      </w:r>
    </w:p>
    <w:p>
      <w:pPr>
        <w:pStyle w:val="ListBullet"/>
      </w:pPr>
      <w:r>
        <w:t>Instrumentos podem ser ativados/desativados. Inativos não aparecem nas opções de configuração de escala.</w:t>
      </w:r>
    </w:p>
    <w:p>
      <w:pPr>
        <w:pStyle w:val="ListBullet"/>
      </w:pPr>
      <w:r>
        <w:t>Instrumentos padrão pré-cadastrados: Bateria, Baixo, Guitarra, Violão, Teclado, Back Vocal, Técnico de Som, Técnico de Transmissão.</w:t>
      </w:r>
    </w:p>
    <w:p>
      <w:pPr>
        <w:pStyle w:val="ListBullet"/>
      </w:pPr>
      <w:r>
        <w:t>O administrador pode criar novos instrumentos livremente (ex: Saxofone, Flauta, Coral Soprano).</w:t>
      </w:r>
    </w:p>
    <w:p>
      <w:pPr>
        <w:pStyle w:val="ListBullet"/>
      </w:pPr>
      <w:r>
        <w:t>Não é possível excluir um instrumento que tenha voluntários vinculados.</w:t>
      </w:r>
    </w:p>
    <w:p>
      <w:pPr>
        <w:pStyle w:val="Heading2"/>
      </w:pPr>
      <w:r>
        <w:t>2.3 Voluntários</w:t>
      </w:r>
    </w:p>
    <w:p>
      <w:r>
        <w:t>Objetivo: Cadastrar e gerenciar os músicos e técnicos do ministério.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134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4535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Regras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535"/>
            <w:shd w:fill="F3E5F5" w:val="clea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 (único)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Usado como chave de importação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Data de Nascimento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DD/MM/AAAA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  <w:shd w:fill="F3E5F5" w:val="clea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Rede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BRANCA, AMARELA, LARANJA ou ROXA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Qual GC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  <w:shd w:fill="F3E5F5" w:val="clear"/>
          </w:tcPr>
          <w:p>
            <w:r>
              <w:rPr>
                <w:sz w:val="20"/>
              </w:rPr>
              <w:t>Grupo de Crescimento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Discipulador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Instrumentos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Lista de códigos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  <w:shd w:fill="F3E5F5" w:val="clear"/>
          </w:tcPr>
          <w:p>
            <w:r>
              <w:rPr>
                <w:sz w:val="20"/>
              </w:rPr>
              <w:t>Ex: ["BATERIA", "VIOLAO"]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Ministro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Default: Não. Pode liderar o louvor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Diretor Musical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  <w:shd w:fill="F3E5F5" w:val="clear"/>
          </w:tcPr>
          <w:p>
            <w:r>
              <w:rPr>
                <w:sz w:val="20"/>
              </w:rPr>
              <w:t>Default: Não. Marcado com * na escala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Nível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NOVO, MEDIO ou EXPERIENTE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Ativo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535"/>
            <w:shd w:fill="F3E5F5" w:val="clear"/>
          </w:tcPr>
          <w:p>
            <w:r>
              <w:rPr>
                <w:sz w:val="20"/>
              </w:rPr>
              <w:t>Default: Sim. Inativos não entram na escala</w:t>
            </w:r>
          </w:p>
        </w:tc>
      </w:tr>
    </w:tbl>
    <w:p/>
    <w:p>
      <w:pPr>
        <w:pStyle w:val="Heading3"/>
      </w:pPr>
      <w:r>
        <w:t>Regras de Negócio — Voluntários</w:t>
      </w:r>
    </w:p>
    <w:p>
      <w:pPr>
        <w:pStyle w:val="ListBullet"/>
      </w:pPr>
      <w:r>
        <w:t>O email é único — não é possível cadastrar dois voluntários com o mesmo email.</w:t>
      </w:r>
    </w:p>
    <w:p>
      <w:pPr>
        <w:pStyle w:val="ListBullet"/>
      </w:pPr>
      <w:r>
        <w:t>Um voluntário pode tocar múltiplos instrumentos (ex: Bateria + Violão).</w:t>
      </w:r>
    </w:p>
    <w:p>
      <w:pPr>
        <w:pStyle w:val="ListBullet"/>
      </w:pPr>
      <w:r>
        <w:t>O campo "Ministro" indica que o voluntário pode ser escalado como ministro de louvor.</w:t>
      </w:r>
    </w:p>
    <w:p>
      <w:pPr>
        <w:pStyle w:val="ListBullet"/>
      </w:pPr>
      <w:r>
        <w:t>O campo "Diretor Musical" marca a pessoa que dirige musicalmente o culto — na escala aparece com * ao lado do nome.</w:t>
      </w:r>
    </w:p>
    <w:p>
      <w:pPr>
        <w:pStyle w:val="ListBullet"/>
      </w:pPr>
      <w:r>
        <w:t>O nível (Novo, Médio, Experiente) é usado no algoritmo de geração para priorização.</w:t>
      </w:r>
    </w:p>
    <w:p>
      <w:pPr>
        <w:pStyle w:val="ListBullet"/>
      </w:pPr>
      <w:r>
        <w:t>Somente voluntários ativos são considerados na geração de escalas.</w:t>
      </w:r>
    </w:p>
    <w:p>
      <w:pPr>
        <w:pStyle w:val="ListBullet"/>
      </w:pPr>
      <w:r>
        <w:t>Importação em massa via Excel com todos os campos acima.</w:t>
      </w:r>
    </w:p>
    <w:p>
      <w:pPr>
        <w:pStyle w:val="Heading2"/>
      </w:pPr>
      <w:r>
        <w:t>2.4 Ausências</w:t>
      </w:r>
    </w:p>
    <w:p>
      <w:r>
        <w:t>Objetivo: Registrar períodos em que voluntários não podem ser escalados.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3969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Regras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Voluntário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Referência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  <w:shd w:fill="F3E5F5" w:val="clear"/>
          </w:tcPr>
          <w:p>
            <w:r>
              <w:rPr>
                <w:sz w:val="20"/>
              </w:rPr>
              <w:t>Selecionado por email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Início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DD/MM/AAAA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Data Fim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DD/MM/AAAA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3969"/>
            <w:shd w:fill="F3E5F5" w:val="clear"/>
          </w:tcPr>
          <w:p>
            <w:r>
              <w:rPr>
                <w:sz w:val="20"/>
              </w:rPr>
              <w:t>Se vazio = ausência indeterminada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Motivo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Regras de Negócio — Ausências</w:t>
      </w:r>
    </w:p>
    <w:p>
      <w:pPr>
        <w:pStyle w:val="ListBullet"/>
      </w:pPr>
      <w:r>
        <w:t>Um voluntário com ausência vigente não será escalado para cultos dentro do período.</w:t>
      </w:r>
    </w:p>
    <w:p>
      <w:pPr>
        <w:pStyle w:val="ListBullet"/>
      </w:pPr>
      <w:r>
        <w:t>Se a data fim é nula, a ausência é tratada como indeterminada (até 31/12/2099).</w:t>
      </w:r>
    </w:p>
    <w:p>
      <w:pPr>
        <w:pStyle w:val="ListBullet"/>
      </w:pPr>
      <w:r>
        <w:t>Importação via Excel usando o email do voluntário como referência.</w:t>
      </w:r>
    </w:p>
    <w:p>
      <w:pPr>
        <w:pStyle w:val="Heading2"/>
      </w:pPr>
      <w:r>
        <w:t>2.5 Escalas (Geração e Configuração)</w:t>
      </w:r>
    </w:p>
    <w:p>
      <w:r>
        <w:t>Objetivo: Gerar escalas mensais automaticamente com possibilidade de edição manual.</w:t>
      </w:r>
    </w:p>
    <w:p>
      <w:pPr>
        <w:pStyle w:val="Heading3"/>
      </w:pPr>
      <w:r>
        <w:t>Fluxo de Geração (3 etapas)</w:t>
      </w:r>
    </w:p>
    <w:p>
      <w:r>
        <w:t>1. Seleção: Escolher mês e ano.</w:t>
      </w:r>
    </w:p>
    <w:p>
      <w:r>
        <w:t>2. Configuração por culto: Para cada culto do mês, definir quantos e quais instrumentos/funções serão necessários.</w:t>
      </w:r>
    </w:p>
    <w:p>
      <w:r>
        <w:t>3. Resultado: Visualizar a escala gerada, editar manualmente, exportar em Excel ou PDF.</w:t>
      </w:r>
    </w:p>
    <w:p>
      <w:pPr>
        <w:pStyle w:val="Heading3"/>
      </w:pPr>
      <w:r>
        <w:t>Configuração por Culto (Slots)</w:t>
      </w:r>
    </w:p>
    <w:p>
      <w:r>
        <w:t>Cada culto possui uma configuração flexível de "slots", que é um JSON no formato:</w:t>
      </w:r>
    </w:p>
    <w:p>
      <w:r>
        <w:t>[{"codigo": "BATERIA", "qtd": 2}, {"codigo": "BACK_VOCAL", "qtd": 8}, {"codigo": "MINISTRO", "qtd": 1}]</w:t>
      </w:r>
    </w:p>
    <w:p/>
    <w:p>
      <w:pPr>
        <w:pStyle w:val="ListBullet"/>
      </w:pPr>
      <w:r>
        <w:t>Sem limites fixos — pode ter 10 back vocals, 3 baterias, uma orquestra inteira, coral com inúmeras vozes.</w:t>
      </w:r>
    </w:p>
    <w:p>
      <w:pPr>
        <w:pStyle w:val="ListBullet"/>
      </w:pPr>
      <w:r>
        <w:t>Cada slot gera funções no formato CODIGO_N (ex: BATERIA_1, BACK_VOCAL_3).</w:t>
      </w:r>
    </w:p>
    <w:p>
      <w:pPr>
        <w:pStyle w:val="ListBullet"/>
      </w:pPr>
      <w:r>
        <w:t>Se nenhuma configuração for salva, aplica-se a configuração padrão: 1 Bateria, 1 Baixo, 1 Guitarra, 1 Violão, 1 Teclado, 1 Ministro, 3 Back Vocals, 1 Técnico de Som, 1 Técnico de Transmissão.</w:t>
      </w:r>
    </w:p>
    <w:p>
      <w:pPr>
        <w:pStyle w:val="ListBullet"/>
      </w:pPr>
      <w:r>
        <w:t>O botão "Copiar para todos" replica a configuração de um culto para todos os demais do mês.</w:t>
      </w:r>
    </w:p>
    <w:p>
      <w:pPr>
        <w:pStyle w:val="ListBullet"/>
      </w:pPr>
      <w:r>
        <w:t>Instrumentos podem ser adicionados ou removidos individualmente por culto com botões + e -.</w:t>
      </w:r>
    </w:p>
    <w:p>
      <w:pPr>
        <w:pStyle w:val="Heading3"/>
      </w:pPr>
      <w:r>
        <w:t>Escala Única por Mês</w:t>
      </w:r>
    </w:p>
    <w:p>
      <w:pPr>
        <w:pStyle w:val="ListBullet"/>
      </w:pPr>
      <w:r>
        <w:t>Existe apenas uma escala por combinação mês/ano.</w:t>
      </w:r>
    </w:p>
    <w:p>
      <w:pPr>
        <w:pStyle w:val="ListBullet"/>
      </w:pPr>
      <w:r>
        <w:t>Gerar novamente sobrescreve as posições automáticas, mas preserva as edições manuais (ver seção 6).</w:t>
      </w:r>
    </w:p>
    <w:p>
      <w:pPr>
        <w:pStyle w:val="Heading2"/>
      </w:pPr>
      <w:r>
        <w:t>2.6 Visualização da Escala</w:t>
      </w:r>
    </w:p>
    <w:p>
      <w:r>
        <w:t>A escala é exibida em formato de tabela com 6 colunas: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7370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REDE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Nome da rede (vertical, com cor de fundo correspondente)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Instrumento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Nome do instrumento (Bateria, Baixo, etc.)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Celebração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Nome do instrumentista escalado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Ministro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Nome(s) do(s) ministro(s)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Vocal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Nome(s) do(s) back vocal(is)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Técnico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Nome(s) dos técnicos (Som, Transmissão, etc.)</w:t>
            </w:r>
          </w:p>
        </w:tc>
      </w:tr>
    </w:tbl>
    <w:p/>
    <w:p>
      <w:pPr>
        <w:pStyle w:val="Heading3"/>
      </w:pPr>
      <w:r>
        <w:t>Regras Visuais</w:t>
      </w:r>
    </w:p>
    <w:p>
      <w:pPr>
        <w:pStyle w:val="ListBullet"/>
      </w:pPr>
      <w:r>
        <w:t>Cada rede tem cor própria: Branca (cinza claro), Amarela, Laranja, Roxa.</w:t>
      </w:r>
    </w:p>
    <w:p>
      <w:pPr>
        <w:pStyle w:val="ListBullet"/>
      </w:pPr>
      <w:r>
        <w:t>Voluntários com Diretor Musical = true exibem * ao lado do nome.</w:t>
      </w:r>
    </w:p>
    <w:p>
      <w:pPr>
        <w:pStyle w:val="ListBullet"/>
      </w:pPr>
      <w:r>
        <w:t>Legenda "* Direção Musical" aparece abaixo de cultos que têm um diretor.</w:t>
      </w:r>
    </w:p>
    <w:p>
      <w:pPr>
        <w:pStyle w:val="ListBullet"/>
      </w:pPr>
      <w:r>
        <w:t>Linhas são dinâmicas — se o culto tem 8 back vocals, aparecem 8 linhas na coluna Vocal.</w:t>
      </w:r>
    </w:p>
    <w:p>
      <w:pPr>
        <w:pStyle w:val="ListBullet"/>
      </w:pPr>
      <w:r>
        <w:t>Edição inline: clicar no nome de qualquer voluntário abre um dropdown para trocar a pessoa.</w:t>
      </w:r>
    </w:p>
    <w:p>
      <w:pPr>
        <w:pStyle w:val="ListBullet"/>
      </w:pPr>
      <w:r>
        <w:t>O dropdown filtra automaticamente apenas voluntários que tocam aquele instrumento (ou que são ministros, conforme o caso).</w:t>
      </w:r>
    </w:p>
    <w:p>
      <w:pPr>
        <w:pStyle w:val="Heading2"/>
      </w:pPr>
      <w:r>
        <w:t>2.7 Exportação (Excel e PDF)</w:t>
      </w:r>
    </w:p>
    <w:p>
      <w:pPr>
        <w:pStyle w:val="Heading3"/>
      </w:pPr>
      <w:r>
        <w:t>Excel (.xlsx)</w:t>
      </w:r>
    </w:p>
    <w:p>
      <w:pPr>
        <w:pStyle w:val="ListBullet"/>
      </w:pPr>
      <w:r>
        <w:t>Uma aba chamada "Escala" com todos os cultos do mês.</w:t>
      </w:r>
    </w:p>
    <w:p>
      <w:pPr>
        <w:pStyle w:val="ListBullet"/>
      </w:pPr>
      <w:r>
        <w:t>Separados por blocos, cada um com header da rede e data.</w:t>
      </w:r>
    </w:p>
    <w:p>
      <w:pPr>
        <w:pStyle w:val="ListBullet"/>
      </w:pPr>
      <w:r>
        <w:t>Nomeação do arquivo: Escala_[mês]_[ano].xlsx.</w:t>
      </w:r>
    </w:p>
    <w:p>
      <w:pPr>
        <w:pStyle w:val="Heading3"/>
      </w:pPr>
      <w:r>
        <w:t>PDF (landscape)</w:t>
      </w:r>
    </w:p>
    <w:p>
      <w:pPr>
        <w:pStyle w:val="ListBullet"/>
      </w:pPr>
      <w:r>
        <w:t>Título: "Aba Louvor - Escala [mês ano]".</w:t>
      </w:r>
    </w:p>
    <w:p>
      <w:pPr>
        <w:pStyle w:val="ListBullet"/>
      </w:pPr>
      <w:r>
        <w:t>Tabelas coloridas por rede com o mesmo layout da tela.</w:t>
      </w:r>
    </w:p>
    <w:p>
      <w:pPr>
        <w:pStyle w:val="ListBullet"/>
      </w:pPr>
      <w:r>
        <w:t>Paginação automática quando o conteúdo ultrapassa a página.</w:t>
      </w:r>
    </w:p>
    <w:p>
      <w:pPr>
        <w:pStyle w:val="ListBullet"/>
      </w:pPr>
      <w:r>
        <w:t>Nomeação do arquivo: Escala_[mês_ano].pdf.</w:t>
      </w:r>
    </w:p>
    <w:p>
      <w:pPr>
        <w:pStyle w:val="Heading1"/>
      </w:pPr>
      <w:r>
        <w:t>3. Redes da Igreja</w:t>
      </w:r>
    </w:p>
    <w:p>
      <w:r>
        <w:t>As 4 redes da igreja e suas representações visuais: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Rede</w:t>
            </w:r>
          </w:p>
        </w:tc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 Principal</w:t>
            </w:r>
          </w:p>
        </w:tc>
        <w:tc>
          <w:tcPr>
            <w:tcW w:type="dxa" w:w="5102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na Interface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BRANCA</w:t>
            </w:r>
          </w:p>
        </w:tc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Branco / Cinza</w:t>
            </w:r>
          </w:p>
        </w:tc>
        <w:tc>
          <w:tcPr>
            <w:tcW w:type="dxa" w:w="5102"/>
            <w:shd w:fill="F3E5F5" w:val="clear"/>
          </w:tcPr>
          <w:p>
            <w:r>
              <w:rPr>
                <w:sz w:val="20"/>
              </w:rPr>
              <w:t>Fundo claro, texto escuro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AMARELA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Amarelo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Fundo amarelo, texto escuro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LARANJA</w:t>
            </w:r>
          </w:p>
        </w:tc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Laranja</w:t>
            </w:r>
          </w:p>
        </w:tc>
        <w:tc>
          <w:tcPr>
            <w:tcW w:type="dxa" w:w="5102"/>
            <w:shd w:fill="F3E5F5" w:val="clear"/>
          </w:tcPr>
          <w:p>
            <w:r>
              <w:rPr>
                <w:sz w:val="20"/>
              </w:rPr>
              <w:t>Fundo laranja, texto branco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ROXA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Roxo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Fundo roxo, texto branco</w:t>
            </w:r>
          </w:p>
        </w:tc>
      </w:tr>
    </w:tbl>
    <w:p>
      <w:pPr>
        <w:pStyle w:val="Heading1"/>
      </w:pPr>
      <w:r>
        <w:t>4. Importação via Excel</w:t>
      </w:r>
    </w:p>
    <w:p>
      <w:r>
        <w:t>Todas as importações seguem o mesmo padrão:</w:t>
      </w:r>
    </w:p>
    <w:p>
      <w:pPr>
        <w:pStyle w:val="ListBullet"/>
      </w:pPr>
      <w:r>
        <w:t>Formato aceito: .xlsx ou .xls.</w:t>
      </w:r>
    </w:p>
    <w:p>
      <w:pPr>
        <w:pStyle w:val="ListBullet"/>
      </w:pPr>
      <w:r>
        <w:t>A primeira linha deve conter os nomes das colunas exatamente como especificado na documentação de cada módulo.</w:t>
      </w:r>
    </w:p>
    <w:p>
      <w:pPr>
        <w:pStyle w:val="ListBullet"/>
      </w:pPr>
      <w:r>
        <w:t>Dados a partir da segunda linha.</w:t>
      </w:r>
    </w:p>
    <w:p>
      <w:pPr>
        <w:pStyle w:val="ListBullet"/>
      </w:pPr>
      <w:r>
        <w:t>Erros de linhas individuais são reportados sem impedir a importação das demais.</w:t>
      </w:r>
    </w:p>
    <w:p>
      <w:pPr>
        <w:pStyle w:val="ListBullet"/>
      </w:pPr>
      <w:r>
        <w:t>Campos opcionais podem ser deixados em branco.</w:t>
      </w:r>
    </w:p>
    <w:p>
      <w:pPr>
        <w:pStyle w:val="Heading3"/>
      </w:pPr>
      <w:r>
        <w:t>Modelo — Importar Cultos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especial</w:t>
            </w:r>
          </w:p>
        </w:tc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rede</w:t>
            </w:r>
          </w:p>
        </w:tc>
        <w:tc>
          <w:tcPr>
            <w:tcW w:type="dxa" w:w="3402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05/01/2025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BRANCA</w:t>
            </w:r>
          </w:p>
        </w:tc>
        <w:tc>
          <w:tcPr>
            <w:tcW w:type="dxa" w:w="3402"/>
            <w:shd w:fill="F3E5F5" w:val="clear"/>
          </w:tcPr>
          <w:p>
            <w:r>
              <w:rPr>
                <w:sz w:val="20"/>
              </w:rPr>
              <w:t>Culto dominical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12/01/2025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ROXA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Especial de louvor</w:t>
            </w:r>
          </w:p>
        </w:tc>
      </w:tr>
    </w:tbl>
    <w:p/>
    <w:p>
      <w:pPr>
        <w:pStyle w:val="Heading3"/>
      </w:pPr>
      <w:r>
        <w:t>Modelo — Importar Voluntários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134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rede</w:t>
            </w:r>
          </w:p>
        </w:tc>
        <w:tc>
          <w:tcPr>
            <w:tcW w:type="dxa" w:w="1701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instrumentos</w:t>
            </w:r>
          </w:p>
        </w:tc>
        <w:tc>
          <w:tcPr>
            <w:tcW w:type="dxa" w:w="1134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ministro</w:t>
            </w:r>
          </w:p>
        </w:tc>
        <w:tc>
          <w:tcPr>
            <w:tcW w:type="dxa" w:w="1134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diretorCulto</w:t>
            </w:r>
          </w:p>
        </w:tc>
        <w:tc>
          <w:tcPr>
            <w:tcW w:type="dxa" w:w="1134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João Silva</w:t>
            </w:r>
          </w:p>
        </w:tc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joao@email.com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BRANCA</w:t>
            </w:r>
          </w:p>
        </w:tc>
        <w:tc>
          <w:tcPr>
            <w:tcW w:type="dxa" w:w="1701"/>
            <w:shd w:fill="F3E5F5" w:val="clear"/>
          </w:tcPr>
          <w:p>
            <w:r>
              <w:rPr>
                <w:sz w:val="20"/>
              </w:rPr>
              <w:t>BATERIA,VIOLAO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1134"/>
            <w:shd w:fill="F3E5F5" w:val="clear"/>
          </w:tcPr>
          <w:p>
            <w:r>
              <w:rPr>
                <w:sz w:val="20"/>
              </w:rPr>
              <w:t>EXPERIENTE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Ana Souza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ana@email.com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ROXA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BACK_VOCAL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MEDIO</w:t>
            </w:r>
          </w:p>
        </w:tc>
      </w:tr>
    </w:tbl>
    <w:p/>
    <w:p>
      <w:pPr>
        <w:pStyle w:val="Heading3"/>
      </w:pPr>
      <w:r>
        <w:t>Modelo — Importar Ausências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dataInicio</w:t>
            </w:r>
          </w:p>
        </w:tc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dataFim</w:t>
            </w:r>
          </w:p>
        </w:tc>
        <w:tc>
          <w:tcPr>
            <w:tcW w:type="dxa" w:w="2835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835"/>
            <w:shd w:fill="F3E5F5" w:val="clear"/>
          </w:tcPr>
          <w:p>
            <w:r>
              <w:rPr>
                <w:sz w:val="20"/>
              </w:rPr>
              <w:t>joao@email.com</w:t>
            </w:r>
          </w:p>
        </w:tc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01/02/2025</w:t>
            </w:r>
          </w:p>
        </w:tc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15/02/2025</w:t>
            </w:r>
          </w:p>
        </w:tc>
        <w:tc>
          <w:tcPr>
            <w:tcW w:type="dxa" w:w="2835"/>
            <w:shd w:fill="F3E5F5" w:val="clear"/>
          </w:tcPr>
          <w:p>
            <w:r>
              <w:rPr>
                <w:sz w:val="20"/>
              </w:rPr>
              <w:t>Férias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ana@email.com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10/03/2025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Saúde</w:t>
            </w:r>
          </w:p>
        </w:tc>
      </w:tr>
    </w:tbl>
    <w:p>
      <w:r>
        <w:br w:type="page"/>
      </w:r>
    </w:p>
    <w:p>
      <w:pPr>
        <w:pStyle w:val="Heading1"/>
      </w:pPr>
      <w:r>
        <w:t>5. Algoritmo de Geração Automática</w:t>
      </w:r>
    </w:p>
    <w:p>
      <w:r>
        <w:t>O algoritmo de geração automática aplica as seguintes regras, nesta ordem de prioridade:</w:t>
      </w:r>
    </w:p>
    <w:p>
      <w:r>
        <w:rPr>
          <w:b/>
        </w:rPr>
        <w:t xml:space="preserve">1. Disponibilidade: </w:t>
      </w:r>
      <w:r>
        <w:t>Exclui voluntários com ausência registrada na data do culto.</w:t>
      </w:r>
    </w:p>
    <w:p>
      <w:r>
        <w:rPr>
          <w:b/>
        </w:rPr>
        <w:t xml:space="preserve">2. Sem duplicidade no culto: </w:t>
      </w:r>
      <w:r>
        <w:t>Um voluntário só pode ser escalado uma vez por culto. Não pode tocar bateria E violão no mesmo dia.</w:t>
      </w:r>
    </w:p>
    <w:p>
      <w:r>
        <w:rPr>
          <w:b/>
        </w:rPr>
        <w:t xml:space="preserve">3. Descanso de 7 dias: </w:t>
      </w:r>
      <w:r>
        <w:t>Tenta evitar escalar o mesmo voluntário em cultos com menos de 7 dias de intervalo. Se não houver candidatos suficientes, essa regra é relaxada automaticamente.</w:t>
      </w:r>
    </w:p>
    <w:p>
      <w:r>
        <w:rPr>
          <w:b/>
        </w:rPr>
        <w:t xml:space="preserve">4. Prioridade por rede: </w:t>
      </w:r>
      <w:r>
        <w:t>Prefere escalar voluntários de outra rede (não a rede responsável pelo culto). Se não houver candidatos de outra rede, usa da mesma rede.</w:t>
      </w:r>
    </w:p>
    <w:p>
      <w:r>
        <w:rPr>
          <w:b/>
        </w:rPr>
        <w:t xml:space="preserve">5. Prioridade por nível: </w:t>
      </w:r>
      <w:r>
        <w:t>Dentro dos candidatos disponíveis, prioriza: 1º Experientes → 2º Médios → 3º Novos.</w:t>
      </w:r>
    </w:p>
    <w:p>
      <w:r>
        <w:rPr>
          <w:b/>
        </w:rPr>
        <w:t xml:space="preserve">6. Aleatoriedade: </w:t>
      </w:r>
      <w:r>
        <w:t>Dentre os candidatos do mesmo nível, a seleção é aleatória para variar a escala a cada geração.</w:t>
      </w:r>
    </w:p>
    <w:p/>
    <w:p>
      <w:pPr>
        <w:pStyle w:val="Heading3"/>
      </w:pPr>
      <w:r>
        <w:t>Regras Especiais de Seleção</w:t>
      </w:r>
    </w:p>
    <w:p>
      <w:pPr>
        <w:pStyle w:val="ListBullet"/>
      </w:pPr>
      <w:r>
        <w:t>MINISTRO: O código "MINISTRO" filtra voluntários pelo campo ministro = true (não por instrumento).</w:t>
      </w:r>
    </w:p>
    <w:p>
      <w:pPr>
        <w:pStyle w:val="ListBullet"/>
      </w:pPr>
      <w:r>
        <w:t>Demais funções: Filtra por voluntário.instrumentos contendo o código do instrumento (ex: BATERIA filtra quem tem "BATERIA" na lista).</w:t>
      </w:r>
    </w:p>
    <w:p>
      <w:pPr>
        <w:pStyle w:val="Heading1"/>
      </w:pPr>
      <w:r>
        <w:t>6. Preservação de Edições Manuais</w:t>
      </w:r>
    </w:p>
    <w:p>
      <w:r>
        <w:t>Um dos recursos mais importantes do sistema é a preservação de edições manuais ao regenerar uma escala.</w:t>
      </w:r>
    </w:p>
    <w:p>
      <w:pPr>
        <w:pStyle w:val="Heading3"/>
      </w:pPr>
      <w:r>
        <w:t>Como funciona</w:t>
      </w:r>
    </w:p>
    <w:p>
      <w:pPr>
        <w:pStyle w:val="ListBullet"/>
      </w:pPr>
      <w:r>
        <w:t>Ao editar manualmente uma posição na escala (trocar um nome clicando nele), a atribuição é marcada internamente como "manual".</w:t>
      </w:r>
    </w:p>
    <w:p>
      <w:pPr>
        <w:pStyle w:val="ListBullet"/>
      </w:pPr>
      <w:r>
        <w:t>Ao regenerar a escala do mesmo mês, posições manuais são preservadas — não são sobrescritas.</w:t>
      </w:r>
    </w:p>
    <w:p>
      <w:pPr>
        <w:pStyle w:val="ListBullet"/>
      </w:pPr>
      <w:r>
        <w:t>Somente posições automáticas são regeneradas.</w:t>
      </w:r>
    </w:p>
    <w:p>
      <w:pPr>
        <w:pStyle w:val="ListBullet"/>
      </w:pPr>
      <w:r>
        <w:t>Voluntários fixados manualmente são considerados como "já escalados" naquele culto, evitando duplicidade.</w:t>
      </w:r>
    </w:p>
    <w:p>
      <w:pPr>
        <w:pStyle w:val="ListBullet"/>
      </w:pPr>
      <w:r>
        <w:t>Isso permite ao líder do ministério ajustar manualmente algumas posições específicas e depois regenerar as demais sem perder seus ajustes.</w:t>
      </w:r>
    </w:p>
    <w:p>
      <w:pPr>
        <w:pStyle w:val="Heading1"/>
      </w:pPr>
      <w:r>
        <w:t>7. Comportamento Geral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7370"/>
            <w:shd w:fill="4A148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Acesso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Livre, sem autenticação obrigatória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Auto-refresh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Listagens atualizam automaticamente após criar, editar ou deletar registros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Cascata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Deletar culto remove escalas vinculadas; deletar voluntário remove ausências e escalas vinculadas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Tema visual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Dark mode (fundo preto) com cores das 4 redes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Responsivo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Todas as telas adaptam-se a dispositivos móveis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Diretor Musical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Indicado com * ao lado do nome na escala, PDF e Excel</w:t>
            </w:r>
          </w:p>
        </w:tc>
      </w:tr>
      <w:tr>
        <w:tc>
          <w:tcPr>
            <w:tcW w:type="dxa" w:w="2268"/>
            <w:shd w:fill="F3E5F5" w:val="clear"/>
          </w:tcPr>
          <w:p>
            <w:r>
              <w:rPr>
                <w:sz w:val="20"/>
              </w:rPr>
              <w:t>Escala única por mês</w:t>
            </w:r>
          </w:p>
        </w:tc>
        <w:tc>
          <w:tcPr>
            <w:tcW w:type="dxa" w:w="7370"/>
            <w:shd w:fill="F3E5F5" w:val="clear"/>
          </w:tcPr>
          <w:p>
            <w:r>
              <w:rPr>
                <w:sz w:val="20"/>
              </w:rPr>
              <w:t>Apenas uma escala por combinação mês/ano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Configuração flexível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Sem limites fixos de instrumentos — cada culto é configurável individualmente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0"/>
        </w:rPr>
        <w:t>— Fim do Documento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14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14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1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148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A148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A148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A148C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A148C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A14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A148C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A148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A148C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A148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A148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A148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A148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A148C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A148C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