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 w:before="0" w:line="278" w:lineRule="auto"/>
        <w:jc w:val="both"/>
      </w:pPr>
    </w:p>
    <w:p>
      <w:pPr>
        <w:spacing w:after="40"/>
      </w:pPr>
      <w:r>
        <w:rPr>
          <w:rFonts w:ascii="Arial" w:hAnsi="Arial"/>
          <w:b/>
          <w:color w:val="0B4F6C"/>
          <w:sz w:val="44"/>
        </w:rPr>
        <w:t>Relatório do Sistema de Monitoria</w:t>
      </w:r>
    </w:p>
    <w:p>
      <w:pPr>
        <w:spacing w:after="280"/>
      </w:pPr>
      <w:r>
        <w:rPr>
          <w:rFonts w:ascii="Arial" w:hAnsi="Arial"/>
          <w:color w:val="55595E"/>
          <w:sz w:val="22"/>
        </w:rPr>
        <w:t>Funcionamento, vínculo aluno–monitor e quadro de monitores</w:t>
      </w:r>
    </w:p>
    <w:p>
      <w:pPr>
        <w:spacing w:after="5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Este documento descreve o sistema de monitoria da plataforma: o que faz um monitor, como os grupos de acompanhamento foram formados, o que o monitor acompanha, como uma dúvida percorre o caminho entre aluno e monitor e como a coordenação acompanha o conjunto. Os grupos resultaram de distribuição aleatória equilibrada e permanecem os mesmos até o fim do curso: cada aluno tem um único monitor do início ao término do programa. Traz também o quadro completo de monitores e a composição nominal de cada grupo.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Objeto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Sistema de monitoria: papel do monitor, vínculo com alunos e canal de dúvidas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Quadro atendido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50 monitores · 388 alunos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Origem dos dados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Estrutura da plataforma e registro da plataforma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Destinatários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Alunos · Monitores · Coordenação do programa</w:t>
            </w:r>
          </w:p>
        </w:tc>
      </w:tr>
    </w:tbl>
    <w:p>
      <w:pPr>
        <w:spacing w:after="80" w:before="0" w:line="278" w:lineRule="auto"/>
        <w:jc w:val="both"/>
      </w:pPr>
    </w:p>
    <w:p>
      <w:r>
        <w:br w:type="page"/>
      </w:r>
    </w:p>
    <w:p>
      <w:pPr>
        <w:pStyle w:val="Heading1"/>
        <w:spacing w:before="0" w:after="120"/>
      </w:pPr>
      <w:r>
        <w:rPr>
          <w:rFonts w:ascii="Arial" w:hAnsi="Arial"/>
          <w:b/>
          <w:color w:val="0B4F6C"/>
          <w:sz w:val="27"/>
        </w:rPr>
        <w:t>Sumário</w:t>
      </w:r>
    </w:p>
    <w:p>
      <w:r>
        <w:rPr>
          <w:rFonts w:ascii="Arial" w:hAnsi="Arial"/>
          <w:sz w:val="17"/>
        </w:rPr>
        <w:fldChar w:fldCharType="begin"/>
      </w:r>
      <w:r>
        <w:rPr>
          <w:rFonts w:ascii="Arial" w:hAnsi="Arial"/>
          <w:sz w:val="17"/>
        </w:rPr>
        <w:instrText xml:space="preserve">TOC \o "1-1" \h \z \u</w:instrText>
      </w:r>
      <w:r>
        <w:rPr>
          <w:rFonts w:ascii="Arial" w:hAnsi="Arial"/>
          <w:sz w:val="17"/>
        </w:rPr>
        <w:fldChar w:fldCharType="separate"/>
      </w:r>
      <w:r>
        <w:rPr>
          <w:rFonts w:ascii="Arial" w:hAnsi="Arial"/>
          <w:sz w:val="17"/>
        </w:rPr>
        <w:t>1</w:t>
      </w:r>
      <w:r>
        <w:rPr>
          <w:rFonts w:ascii="Arial" w:hAnsi="Arial"/>
          <w:sz w:val="17"/>
        </w:rPr>
        <w:fldChar w:fldCharType="end"/>
      </w:r>
    </w:p>
    <w:p>
      <w:pPr>
        <w:spacing w:after="120" w:before="160" w:line="278" w:lineRule="auto"/>
        <w:jc w:val="both"/>
      </w:pPr>
      <w:r>
        <w:rPr>
          <w:rFonts w:ascii="Arial" w:hAnsi="Arial"/>
          <w:b w:val="0"/>
          <w:color w:val="73767A"/>
          <w:sz w:val="14"/>
        </w:rPr>
        <w:t>Caso os números de página apareçam desatualizados, selecione o sumário e pressione F9 para recalcular.</w:t>
      </w:r>
    </w:p>
    <w:p>
      <w:r>
        <w:br w:type="page"/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1. Sobre este relatório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Este relatório descreve o </w:t>
      </w:r>
      <w:r>
        <w:rPr>
          <w:rFonts w:ascii="Arial" w:hAnsi="Arial"/>
          <w:b/>
          <w:color w:val="3F4349"/>
          <w:sz w:val="17"/>
        </w:rPr>
        <w:t>sistema de monitoria</w:t>
      </w:r>
      <w:r>
        <w:rPr>
          <w:rFonts w:ascii="Arial" w:hAnsi="Arial"/>
          <w:b w:val="0"/>
          <w:color w:val="3F4349"/>
          <w:sz w:val="17"/>
        </w:rPr>
        <w:t xml:space="preserve"> da plataforma de treinamento: quem é o monitor, como ele é designado, de que forma os alunos são vinculados a ele, o que ele acompanha no dia a dia e como o canal de dúvidas funciona entre as duas pontas.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 descrição do funcionamento foi levantada diretamente da estrutura da plataforma — telas, regras de acesso e rotinas do banco de dados —, de modo que cada afirmação corresponde ao comportamento efetivo do sistema, e não a uma especificação de intenção. O quadro de monitores e a composição dos grupos vêm do registro vigente da plataforma, extraído diretamente da base de dados.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O documento foi escrito para ser lido por três públicos ao mesmo tempo: pelo </w:t>
      </w:r>
      <w:r>
        <w:rPr>
          <w:rFonts w:ascii="Arial" w:hAnsi="Arial"/>
          <w:b/>
          <w:color w:val="3F4349"/>
          <w:sz w:val="17"/>
        </w:rPr>
        <w:t>aluno</w:t>
      </w:r>
      <w:r>
        <w:rPr>
          <w:rFonts w:ascii="Arial" w:hAnsi="Arial"/>
          <w:b w:val="0"/>
          <w:color w:val="3F4349"/>
          <w:sz w:val="17"/>
        </w:rPr>
        <w:t xml:space="preserve">, que quer saber com quem conta e como pedir ajuda; pelo </w:t>
      </w:r>
      <w:r>
        <w:rPr>
          <w:rFonts w:ascii="Arial" w:hAnsi="Arial"/>
          <w:b/>
          <w:color w:val="3F4349"/>
          <w:sz w:val="17"/>
        </w:rPr>
        <w:t>monitor</w:t>
      </w:r>
      <w:r>
        <w:rPr>
          <w:rFonts w:ascii="Arial" w:hAnsi="Arial"/>
          <w:b w:val="0"/>
          <w:color w:val="3F4349"/>
          <w:sz w:val="17"/>
        </w:rPr>
        <w:t xml:space="preserve">, que precisa conhecer suas atribuições e o que tem à disposição; e pela </w:t>
      </w:r>
      <w:r>
        <w:rPr>
          <w:rFonts w:ascii="Arial" w:hAnsi="Arial"/>
          <w:b/>
          <w:color w:val="3F4349"/>
          <w:sz w:val="17"/>
        </w:rPr>
        <w:t>coordenação</w:t>
      </w:r>
      <w:r>
        <w:rPr>
          <w:rFonts w:ascii="Arial" w:hAnsi="Arial"/>
          <w:b w:val="0"/>
          <w:color w:val="3F4349"/>
          <w:sz w:val="17"/>
        </w:rPr>
        <w:t>, que acompanha o conjunto. As seções 2 a 6 tratam da estrutura, as seções 7 a 12 da operação, e as seções 13 em diante trazem os quadros nominais e o material de apoio.</w:t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2. O que é a monitoria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 xml:space="preserve">O monitor é um </w:t>
      </w:r>
      <w:r>
        <w:rPr>
          <w:rFonts w:ascii="Arial" w:hAnsi="Arial"/>
          <w:b/>
          <w:color w:val="55595E"/>
          <w:sz w:val="18"/>
        </w:rPr>
        <w:t>acompanhante de turma</w:t>
      </w:r>
      <w:r>
        <w:rPr>
          <w:rFonts w:ascii="Arial" w:hAnsi="Arial"/>
          <w:b w:val="0"/>
          <w:color w:val="55595E"/>
          <w:sz w:val="18"/>
        </w:rPr>
        <w:t>: recebe um grupo fixo de alunos, acompanha o progresso de cada um deles em detalhe e responde às dúvidas que esses alunos enviam pela plataforma.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Os três conceitos que sustentam o sistema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Um papel definido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 monitor é uma atribuição registrada na plataforma, concedida pela coordenação. O papel é único por pessoa: um usuário é aluno, monitor ou administrador.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Um vínculo explícito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 acompanhamento se apoia em um vínculo nominal entre monitor e aluno. É esse vínculo que dá ao monitor acesso aos dados de acompanhamento daquele aluno — e de nenhum outro.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Um canal privado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dúvida é uma conversa reservada entre o aluno e o seu monitor. Não é o fórum: não é pública, fica registrada e pode ser retomada a qualquer momento.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As seis afirmações que resumem o sistema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1. </w:t>
      </w:r>
      <w:r>
        <w:rPr>
          <w:rFonts w:ascii="Arial" w:hAnsi="Arial"/>
          <w:b/>
          <w:color w:val="3F4349"/>
          <w:sz w:val="17"/>
        </w:rPr>
        <w:t>Os grupos foram formados por sorteio.</w:t>
      </w:r>
      <w:r>
        <w:rPr>
          <w:rFonts w:ascii="Arial" w:hAnsi="Arial"/>
          <w:b w:val="0"/>
          <w:color w:val="3F4349"/>
          <w:sz w:val="17"/>
        </w:rPr>
        <w:t xml:space="preserve"> A coordenação designa quem atua como monitor, mas não escolhe a composição de cada grupo: os alunos foram distribuídos aleatoriamente entre os monitores, em partes iguais.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2. </w:t>
      </w:r>
      <w:r>
        <w:rPr>
          <w:rFonts w:ascii="Arial" w:hAnsi="Arial"/>
          <w:b/>
          <w:color w:val="3F4349"/>
          <w:sz w:val="17"/>
        </w:rPr>
        <w:t>O vínculo é o que dá visibilidade.</w:t>
      </w:r>
      <w:r>
        <w:rPr>
          <w:rFonts w:ascii="Arial" w:hAnsi="Arial"/>
          <w:b w:val="0"/>
          <w:color w:val="3F4349"/>
          <w:sz w:val="17"/>
        </w:rPr>
        <w:t xml:space="preserve"> Progresso, notas, último acesso e dúvidas de um aluno são legíveis apenas ao monitor vinculado — regra aplicada no próprio banco de dados, e não somente na tela.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3. </w:t>
      </w:r>
      <w:r>
        <w:rPr>
          <w:rFonts w:ascii="Arial" w:hAnsi="Arial"/>
          <w:b/>
          <w:color w:val="3F4349"/>
          <w:sz w:val="17"/>
        </w:rPr>
        <w:t>O grupo é fixo até o fim do curso.</w:t>
      </w:r>
      <w:r>
        <w:rPr>
          <w:rFonts w:ascii="Arial" w:hAnsi="Arial"/>
          <w:b w:val="0"/>
          <w:color w:val="3F4349"/>
          <w:sz w:val="17"/>
        </w:rPr>
        <w:t xml:space="preserve"> Formado o vínculo, ele não muda: o aluno permanece com o mesmo monitor do início ao fim do programa, e o monitor acompanha sempre os mesmos alunos.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4. </w:t>
      </w:r>
      <w:r>
        <w:rPr>
          <w:rFonts w:ascii="Arial" w:hAnsi="Arial"/>
          <w:b/>
          <w:color w:val="3F4349"/>
          <w:sz w:val="17"/>
        </w:rPr>
        <w:t>A dúvida tem três estados</w:t>
      </w:r>
      <w:r>
        <w:rPr>
          <w:rFonts w:ascii="Arial" w:hAnsi="Arial"/>
          <w:b w:val="0"/>
          <w:color w:val="3F4349"/>
          <w:sz w:val="17"/>
        </w:rPr>
        <w:t xml:space="preserve"> — aberta, respondida e resolvida — e passa de aberta a respondida automaticamente assim que o monitor escreve a primeira resposta.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5. </w:t>
      </w:r>
      <w:r>
        <w:rPr>
          <w:rFonts w:ascii="Arial" w:hAnsi="Arial"/>
          <w:b/>
          <w:color w:val="3F4349"/>
          <w:sz w:val="17"/>
        </w:rPr>
        <w:t>A identidade do monitor é preservada.</w:t>
      </w:r>
      <w:r>
        <w:rPr>
          <w:rFonts w:ascii="Arial" w:hAnsi="Arial"/>
          <w:b w:val="0"/>
          <w:color w:val="3F4349"/>
          <w:sz w:val="17"/>
        </w:rPr>
        <w:t xml:space="preserve"> Nas respostas, o autor aparece ao aluno como “Monitor”, sem exposição de nome ou e-mail.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6. </w:t>
      </w:r>
      <w:r>
        <w:rPr>
          <w:rFonts w:ascii="Arial" w:hAnsi="Arial"/>
          <w:b/>
          <w:color w:val="3F4349"/>
          <w:sz w:val="17"/>
        </w:rPr>
        <w:t>A coordenação acompanha o conjunto.</w:t>
      </w:r>
      <w:r>
        <w:rPr>
          <w:rFonts w:ascii="Arial" w:hAnsi="Arial"/>
          <w:b w:val="0"/>
          <w:color w:val="3F4349"/>
          <w:sz w:val="17"/>
        </w:rPr>
        <w:t xml:space="preserve"> Há um relatório dedicado com volume de dúvidas, tempo médio de primeira resposta e classificação de desempenho por monitor.</w:t>
      </w:r>
    </w:p>
    <w:p>
      <w:pPr>
        <w:spacing w:after="60" w:before="0" w:line="278" w:lineRule="auto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jc w:val="center"/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42000" cy="29469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topologi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0" cy="2946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80" w:line="269" w:lineRule="auto"/>
      </w:pPr>
      <w:r>
        <w:rPr>
          <w:rFonts w:ascii="Arial" w:hAnsi="Arial"/>
          <w:b/>
          <w:color w:val="73767A"/>
          <w:sz w:val="14"/>
        </w:rPr>
        <w:t xml:space="preserve">Figura 1. </w:t>
      </w:r>
      <w:r>
        <w:rPr>
          <w:rFonts w:ascii="Arial" w:hAnsi="Arial"/>
          <w:b w:val="0"/>
          <w:color w:val="73767A"/>
          <w:sz w:val="14"/>
        </w:rPr>
        <w:t>A coordenação designa quem atua como monitor; a composição de cada grupo vem do sorteio. É a linha de vínculo — a mesma do início ao fim do curso — que habilita o acompanhamento.</w:t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3. Papéis e níveis de acesso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 xml:space="preserve">A plataforma separa o que cada pessoa pode fazer (o </w:t>
      </w:r>
      <w:r>
        <w:rPr>
          <w:rFonts w:ascii="Arial" w:hAnsi="Arial"/>
          <w:b/>
          <w:color w:val="55595E"/>
          <w:sz w:val="18"/>
        </w:rPr>
        <w:t>papel</w:t>
      </w:r>
      <w:r>
        <w:rPr>
          <w:rFonts w:ascii="Arial" w:hAnsi="Arial"/>
          <w:b w:val="0"/>
          <w:color w:val="55595E"/>
          <w:sz w:val="18"/>
        </w:rPr>
        <w:t xml:space="preserve">) de quanto conteúdo ela enxerga (o </w:t>
      </w:r>
      <w:r>
        <w:rPr>
          <w:rFonts w:ascii="Arial" w:hAnsi="Arial"/>
          <w:b/>
          <w:color w:val="55595E"/>
          <w:sz w:val="18"/>
        </w:rPr>
        <w:t>nível de acesso</w:t>
      </w:r>
      <w:r>
        <w:rPr>
          <w:rFonts w:ascii="Arial" w:hAnsi="Arial"/>
          <w:b w:val="0"/>
          <w:color w:val="55595E"/>
          <w:sz w:val="18"/>
        </w:rPr>
        <w:t>). São eixos independentes.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 papel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Cada usuário tem um papel: </w:t>
      </w:r>
      <w:r>
        <w:rPr>
          <w:rFonts w:ascii="Arial" w:hAnsi="Arial"/>
          <w:b/>
          <w:color w:val="3F4349"/>
          <w:sz w:val="17"/>
        </w:rPr>
        <w:t>aluno</w:t>
      </w:r>
      <w:r>
        <w:rPr>
          <w:rFonts w:ascii="Arial" w:hAnsi="Arial"/>
          <w:b w:val="0"/>
          <w:color w:val="3F4349"/>
          <w:sz w:val="17"/>
        </w:rPr>
        <w:t xml:space="preserve">, </w:t>
      </w:r>
      <w:r>
        <w:rPr>
          <w:rFonts w:ascii="Arial" w:hAnsi="Arial"/>
          <w:b/>
          <w:color w:val="3F4349"/>
          <w:sz w:val="17"/>
        </w:rPr>
        <w:t>monitor</w:t>
      </w:r>
      <w:r>
        <w:rPr>
          <w:rFonts w:ascii="Arial" w:hAnsi="Arial"/>
          <w:b w:val="0"/>
          <w:color w:val="3F4349"/>
          <w:sz w:val="17"/>
        </w:rPr>
        <w:t xml:space="preserve"> ou </w:t>
      </w:r>
      <w:r>
        <w:rPr>
          <w:rFonts w:ascii="Arial" w:hAnsi="Arial"/>
          <w:b/>
          <w:color w:val="3F4349"/>
          <w:sz w:val="17"/>
        </w:rPr>
        <w:t>administrador</w:t>
      </w:r>
      <w:r>
        <w:rPr>
          <w:rFonts w:ascii="Arial" w:hAnsi="Arial"/>
          <w:b w:val="0"/>
          <w:color w:val="3F4349"/>
          <w:sz w:val="17"/>
        </w:rPr>
        <w:t>. O papel é único por pessoa, o que mantém as atribuições claras: quem acompanha não se confunde com quem é acompanhado.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 — Comparativo de atribuições por papel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3855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Atribuição</w:t>
            </w:r>
          </w:p>
        </w:tc>
        <w:tc>
          <w:tcPr>
            <w:tcW w:type="dxa" w:w="1542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2506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Monitor</w:t>
            </w:r>
          </w:p>
        </w:tc>
        <w:tc>
          <w:tcPr>
            <w:tcW w:type="dxa" w:w="1735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Administrador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Estudar disciplinas, fazer avaliações, obter conquistas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Participar do fórum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Sim, com identificação de monitor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Abrir dúvidas para o monitor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Acompanhar o progresso de alunos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Dos alunos vinculados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 todos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Responder dúvidas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Dos alunos vinculados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Criar e editar disciplinas, aulas e avaliações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Designar monitores e distribuir alunos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Acessar os relatórios da plataforma</w:t>
            </w:r>
          </w:p>
        </w:tc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</w:tbl>
    <w:p>
      <w:pPr>
        <w:spacing w:after="60" w:before="0" w:line="278" w:lineRule="auto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Ranking de conquistas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Monitores e administradores ficam fora do ranking de conquistas, tanto no geral quanto por disciplina. Assim a disputa entre alunos permanece entre pares, e o monitor pode percorrer o conteúdo livremente para conhecer o material que acompanha.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 nível de acesso ao conteúdo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Independentemente do papel, cada usuário tem um nível de acesso: </w:t>
      </w:r>
      <w:r>
        <w:rPr>
          <w:rFonts w:ascii="Arial" w:hAnsi="Arial"/>
          <w:b/>
          <w:color w:val="3F4349"/>
          <w:sz w:val="17"/>
        </w:rPr>
        <w:t>básico</w:t>
      </w:r>
      <w:r>
        <w:rPr>
          <w:rFonts w:ascii="Arial" w:hAnsi="Arial"/>
          <w:b w:val="0"/>
          <w:color w:val="3F4349"/>
          <w:sz w:val="17"/>
        </w:rPr>
        <w:t xml:space="preserve"> (vídeos, apostila, avaliações e fórum), </w:t>
      </w:r>
      <w:r>
        <w:rPr>
          <w:rFonts w:ascii="Arial" w:hAnsi="Arial"/>
          <w:b/>
          <w:color w:val="3F4349"/>
          <w:sz w:val="17"/>
        </w:rPr>
        <w:t>intermediário</w:t>
      </w:r>
      <w:r>
        <w:rPr>
          <w:rFonts w:ascii="Arial" w:hAnsi="Arial"/>
          <w:b w:val="0"/>
          <w:color w:val="3F4349"/>
          <w:sz w:val="17"/>
        </w:rPr>
        <w:t xml:space="preserve"> (acrescenta a atividade de reflexão) ou </w:t>
      </w:r>
      <w:r>
        <w:rPr>
          <w:rFonts w:ascii="Arial" w:hAnsi="Arial"/>
          <w:b/>
          <w:color w:val="3F4349"/>
          <w:sz w:val="17"/>
        </w:rPr>
        <w:t>avançado</w:t>
      </w:r>
      <w:r>
        <w:rPr>
          <w:rFonts w:ascii="Arial" w:hAnsi="Arial"/>
          <w:b w:val="0"/>
          <w:color w:val="3F4349"/>
          <w:sz w:val="17"/>
        </w:rPr>
        <w:t xml:space="preserve"> (acrescenta artigo e texto técnico). Há ainda uma liberação específica que dispensa o encadeamento sequencial das disciplinas, concedida caso a caso pela coordenação.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Os dois eixos são independentes: a designação como monitor não altera, por si, o nível de acesso ao conteúdo. Quando se deseja que o monitor conheça todo o material disponível aos seus alunos, a coordenação ajusta o nível dele no cadastro.</w:t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4. Como um monitor é designado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A designação é sempre um ato da coordenação. Há três caminhos, escolhidos conforme a situação da pessoa e o tamanho do lote.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Promover um usuário já cadastrado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1. </w:t>
      </w:r>
      <w:r>
        <w:rPr>
          <w:rFonts w:ascii="Arial" w:hAnsi="Arial"/>
          <w:b/>
          <w:color w:val="3F4349"/>
          <w:sz w:val="17"/>
        </w:rPr>
        <w:t>A coordenação abre a tela de monitores</w:t>
      </w:r>
      <w:r>
        <w:rPr>
          <w:rFonts w:ascii="Arial" w:hAnsi="Arial"/>
          <w:b w:val="0"/>
          <w:color w:val="3F4349"/>
          <w:sz w:val="17"/>
        </w:rPr>
        <w:t xml:space="preserve"> no painel administrativo e aciona “Adicionar Monitor”.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2. </w:t>
      </w:r>
      <w:r>
        <w:rPr>
          <w:rFonts w:ascii="Arial" w:hAnsi="Arial"/>
          <w:b/>
          <w:color w:val="3F4349"/>
          <w:sz w:val="17"/>
        </w:rPr>
        <w:t>Localiza a pessoa por nome ou e-mail.</w:t>
      </w:r>
      <w:r>
        <w:rPr>
          <w:rFonts w:ascii="Arial" w:hAnsi="Arial"/>
          <w:b w:val="0"/>
          <w:color w:val="3F4349"/>
          <w:sz w:val="17"/>
        </w:rPr>
        <w:t xml:space="preserve"> A busca ignora quem já é monitor, evitando duplicidade.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3. </w:t>
      </w:r>
      <w:r>
        <w:rPr>
          <w:rFonts w:ascii="Arial" w:hAnsi="Arial"/>
          <w:b/>
          <w:color w:val="3F4349"/>
          <w:sz w:val="17"/>
        </w:rPr>
        <w:t>Confirma a designação.</w:t>
      </w:r>
      <w:r>
        <w:rPr>
          <w:rFonts w:ascii="Arial" w:hAnsi="Arial"/>
          <w:b w:val="0"/>
          <w:color w:val="3F4349"/>
          <w:sz w:val="17"/>
        </w:rPr>
        <w:t xml:space="preserve"> O papel passa a valer imediatamente.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4. </w:t>
      </w:r>
      <w:r>
        <w:rPr>
          <w:rFonts w:ascii="Arial" w:hAnsi="Arial"/>
          <w:b/>
          <w:color w:val="3F4349"/>
          <w:sz w:val="17"/>
        </w:rPr>
        <w:t>O acesso muda no próximo carregamento.</w:t>
      </w:r>
      <w:r>
        <w:rPr>
          <w:rFonts w:ascii="Arial" w:hAnsi="Arial"/>
          <w:b w:val="0"/>
          <w:color w:val="3F4349"/>
          <w:sz w:val="17"/>
        </w:rPr>
        <w:t xml:space="preserve"> O menu do usuário ganha a área de monitoria — painel, meus alunos e dúvidas. A partir daí, resta vincular os alunos.</w:t>
      </w:r>
    </w:p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Cadastrar a pessoa já como monitor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Na tela de cadastro de usuários, a coordenação cria a conta escolhendo diretamente o papel de monitor. A conta nasce com </w:t>
      </w:r>
      <w:r>
        <w:rPr>
          <w:rFonts w:ascii="Arial" w:hAnsi="Arial"/>
          <w:b/>
          <w:color w:val="3F4349"/>
          <w:sz w:val="17"/>
        </w:rPr>
        <w:t>troca de senha obrigatória no primeiro acesso</w:t>
      </w:r>
      <w:r>
        <w:rPr>
          <w:rFonts w:ascii="Arial" w:hAnsi="Arial"/>
          <w:b w:val="0"/>
          <w:color w:val="3F4349"/>
          <w:sz w:val="17"/>
        </w:rPr>
        <w:t xml:space="preserve"> e recebe e-mail de confirmação, de modo que a senha definitiva é escolhida pela própria pessoa.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Provisionar um lote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Para turmas grandes, o programa mantém rotinas versionadas que criam as contas ausentes e garantem o papel de monitor para uma lista de e-mails. As rotinas são idempotentes — podem ser executadas mais de uma vez sem duplicar contas — e todas as contas criadas por elas entram com troca de senha obrigatória no primeiro acesso.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Encerramento da designação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Ao encerrar a atuação de um monitor, a coordenação remove a designação; os alunos daquele grupo ficam disponíveis para redistribuição. O histórico de dúvidas permanece preservado para o aluno e para a coordenação.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5. O vínculo aluno–monitor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O vínculo é a peça central do sistema: é ele que define quem acompanha quem e, por consequência, o que cada monitor enxerga.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 que o vínculo registra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Monitor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Quem acompanha.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Quem é acompanhado.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Data de início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Quando o vínculo passou a valer. É o “vinculado desde” exibido na ficha do aluno.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Unicidade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 mesmo par monitor–aluno não é registrado duas vezes.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Como se lê a relação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2 — Estrutura da relação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289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Relação</w:t>
            </w:r>
          </w:p>
        </w:tc>
        <w:tc>
          <w:tcPr>
            <w:tcW w:type="dxa" w:w="6746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Como funciona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Um monitor acompanha vários alunos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É o caso corrente. No programa atual, o sorteio formou grupos de 7 ou 8 alunos, com diferença máxima de um aluno entre o maior e o menor.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Cada aluno tem um monitor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 aluno tem um ponto de contato único e permanente — o mesmo monitor do primeiro ao último dia de curso. Isso dá clareza a quem pergunta e responsabilidade definida a quem responde.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Permanência do vínculo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O vínculo é </w:t>
      </w:r>
      <w:r>
        <w:rPr>
          <w:rFonts w:ascii="Arial" w:hAnsi="Arial"/>
          <w:b/>
          <w:color w:val="3F4349"/>
          <w:sz w:val="17"/>
        </w:rPr>
        <w:t>estável durante todo o curso</w:t>
      </w:r>
      <w:r>
        <w:rPr>
          <w:rFonts w:ascii="Arial" w:hAnsi="Arial"/>
          <w:b w:val="0"/>
          <w:color w:val="3F4349"/>
          <w:sz w:val="17"/>
        </w:rPr>
        <w:t>. Formado na abertura do programa, acompanha o aluno até a conclusão: o mesmo monitor do primeiro ao último dia, e o mesmo grupo para o monitor. Não há revezamento, alternância por disciplina nem nova distribuição ao longo do percurso.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Essa estabilidade é o que dá sentido ao acompanhamento: o monitor conhece a trajetória de cada um dos seus alunos, percebe quando alguém desacelera e retoma conversas anteriores sem precisar reconstruir o contexto. Do lado do aluno, a referência é sempre a mesma pessoa.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Alterações ocorrem apenas em situações pontuais — encerramento da atuação de um monitor ou ingresso de aluno após a formação das turmas — e são conduzidas individualmente pela coordenação.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Criando e desfazendo vínculos individualmente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1. </w:t>
      </w:r>
      <w:r>
        <w:rPr>
          <w:rFonts w:ascii="Arial" w:hAnsi="Arial"/>
          <w:b/>
          <w:color w:val="3F4349"/>
          <w:sz w:val="17"/>
        </w:rPr>
        <w:t>Abra a tela de monitores.</w:t>
      </w:r>
      <w:r>
        <w:rPr>
          <w:rFonts w:ascii="Arial" w:hAnsi="Arial"/>
          <w:b w:val="0"/>
          <w:color w:val="3F4349"/>
          <w:sz w:val="17"/>
        </w:rPr>
        <w:t xml:space="preserve"> Cada monitor aparece com a contagem de alunos ao lado.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2. </w:t>
      </w:r>
      <w:r>
        <w:rPr>
          <w:rFonts w:ascii="Arial" w:hAnsi="Arial"/>
          <w:b/>
          <w:color w:val="3F4349"/>
          <w:sz w:val="17"/>
        </w:rPr>
        <w:t>Selecione o monitor</w:t>
      </w:r>
      <w:r>
        <w:rPr>
          <w:rFonts w:ascii="Arial" w:hAnsi="Arial"/>
          <w:b w:val="0"/>
          <w:color w:val="3F4349"/>
          <w:sz w:val="17"/>
        </w:rPr>
        <w:t xml:space="preserve"> para expandir a lista de alunos vinculados.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3. </w:t>
      </w:r>
      <w:r>
        <w:rPr>
          <w:rFonts w:ascii="Arial" w:hAnsi="Arial"/>
          <w:b/>
          <w:color w:val="3F4349"/>
          <w:sz w:val="17"/>
        </w:rPr>
        <w:t>Use “Vincular Aluno”</w:t>
      </w:r>
      <w:r>
        <w:rPr>
          <w:rFonts w:ascii="Arial" w:hAnsi="Arial"/>
          <w:b w:val="0"/>
          <w:color w:val="3F4349"/>
          <w:sz w:val="17"/>
        </w:rPr>
        <w:t xml:space="preserve"> para buscar e adicionar um aluno ao grupo.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4. </w:t>
      </w:r>
      <w:r>
        <w:rPr>
          <w:rFonts w:ascii="Arial" w:hAnsi="Arial"/>
          <w:b/>
          <w:color w:val="3F4349"/>
          <w:sz w:val="17"/>
        </w:rPr>
        <w:t>Use o botão de remoção</w:t>
      </w:r>
      <w:r>
        <w:rPr>
          <w:rFonts w:ascii="Arial" w:hAnsi="Arial"/>
          <w:b w:val="0"/>
          <w:color w:val="3F4349"/>
          <w:sz w:val="17"/>
        </w:rPr>
        <w:t xml:space="preserve"> ao lado de um aluno para encerrar aquele vínculo.</w:t>
      </w:r>
    </w:p>
    <w:p>
      <w:pPr>
        <w:spacing w:after="60" w:before="0" w:line="278" w:lineRule="auto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O que muda para o aluno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Com um monitor vinculado, o aluno passa a ver o botão “Nova Dúvida” na área de dúvidas e o convite “Tem alguma dúvida sobre esta disciplina?” ao final de cada disciplina. As dúvidas já enviadas permanecem sempre acessíveis a ele.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Quem administra o vínculo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3 — Permissões sobre o vínculo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443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Ação</w:t>
            </w:r>
          </w:p>
        </w:tc>
        <w:tc>
          <w:tcPr>
            <w:tcW w:type="dxa" w:w="1735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1735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Monitor</w:t>
            </w:r>
          </w:p>
        </w:tc>
        <w:tc>
          <w:tcPr>
            <w:tcW w:type="dxa" w:w="1735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Administrador</w:t>
            </w:r>
          </w:p>
        </w:tc>
      </w:tr>
      <w:tr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Consultar o próprio vínculo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Consultar vínculos de terceiros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Criar vínculo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  <w:tr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Encerrar vínculo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Nem o monitor amplia ou reduz o próprio grupo, nem o aluno escolhe a quem será vinculado: a composição corrente veio do sorteio descrito na seção 6, e a coordenação intervém apenas nas exceções. É o que mantém os grupos estáveis ao longo de todo o programa.</w:t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6. Distribuição dos alunos entre os monitores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 xml:space="preserve">Os grupos de acompanhamento foram formados por </w:t>
      </w:r>
      <w:r>
        <w:rPr>
          <w:rFonts w:ascii="Arial" w:hAnsi="Arial"/>
          <w:b/>
          <w:color w:val="55595E"/>
          <w:sz w:val="18"/>
        </w:rPr>
        <w:t>distribuição aleatória equilibrada</w:t>
      </w:r>
      <w:r>
        <w:rPr>
          <w:rFonts w:ascii="Arial" w:hAnsi="Arial"/>
          <w:b w:val="0"/>
          <w:color w:val="55595E"/>
          <w:sz w:val="18"/>
        </w:rPr>
        <w:t>: uma rotina sorteia os alunos entre os monitores, mantendo todos os grupos do mesmo tamanho. A formação acontece uma única vez, na abertura do programa.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Como os grupos foram formados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As duas listas — monitores e alunos — são embaralhadas e percorridas em paralelo, de modo que cada monitor receba a mesma quantidade de alunos. Não há critério de afinidade, ordem alfabética ou preferência de parte a parte: </w:t>
      </w:r>
      <w:r>
        <w:rPr>
          <w:rFonts w:ascii="Arial" w:hAnsi="Arial"/>
          <w:b/>
          <w:color w:val="3F4349"/>
          <w:sz w:val="17"/>
        </w:rPr>
        <w:t>a formação é por sorteio</w:t>
      </w:r>
      <w:r>
        <w:rPr>
          <w:rFonts w:ascii="Arial" w:hAnsi="Arial"/>
          <w:b w:val="0"/>
          <w:color w:val="3F4349"/>
          <w:sz w:val="17"/>
        </w:rPr>
        <w:t>. O resultado é uma repartição equilibrada, em que a diferença entre o maior e o menor grupo nunca passa de um aluno — no programa atual, grupos de 7 ou 8.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jc w:val="center"/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42000" cy="26421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sortei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0" cy="2642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80" w:line="269" w:lineRule="auto"/>
      </w:pPr>
      <w:r>
        <w:rPr>
          <w:rFonts w:ascii="Arial" w:hAnsi="Arial"/>
          <w:b/>
          <w:color w:val="73767A"/>
          <w:sz w:val="14"/>
        </w:rPr>
        <w:t xml:space="preserve">Figura 2. </w:t>
      </w:r>
      <w:r>
        <w:rPr>
          <w:rFonts w:ascii="Arial" w:hAnsi="Arial"/>
          <w:b w:val="0"/>
          <w:color w:val="73767A"/>
          <w:sz w:val="14"/>
        </w:rPr>
        <w:t>O sorteio equaliza a carga entre os monitores e forma grupos de tamanho praticamente idêntico. Uma vez sorteados, os grupos permanecem os mesmos até o fim do curso.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Salvaguardas da rotina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Conferência prévia.</w:t>
      </w:r>
      <w:r>
        <w:rPr>
          <w:rFonts w:ascii="Arial" w:hAnsi="Arial"/>
          <w:b w:val="0"/>
          <w:color w:val="3F4349"/>
          <w:sz w:val="17"/>
        </w:rPr>
        <w:t xml:space="preserve"> Os primeiros passos da rotina são apenas de leitura: listam os monitores participantes e conferem os totais antes de qualquer gravação.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Validação de totais.</w:t>
      </w:r>
      <w:r>
        <w:rPr>
          <w:rFonts w:ascii="Arial" w:hAnsi="Arial"/>
          <w:b w:val="0"/>
          <w:color w:val="3F4349"/>
          <w:sz w:val="17"/>
        </w:rPr>
        <w:t xml:space="preserve"> Se a quantidade de monitores ou de alunos encontrada divergir da esperada, a rotina é interrompida sem gravar nada.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Lista de preservação.</w:t>
      </w:r>
      <w:r>
        <w:rPr>
          <w:rFonts w:ascii="Arial" w:hAnsi="Arial"/>
          <w:b w:val="0"/>
          <w:color w:val="3F4349"/>
          <w:sz w:val="17"/>
        </w:rPr>
        <w:t xml:space="preserve"> Contas de coordenação e da equipe técnica ficam fora da distribuição nas duas pontas: não recebem alunos nem são distribuídas como alunos, e seus registros permanecem intactos.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Escopo restrito de atualização.</w:t>
      </w:r>
      <w:r>
        <w:rPr>
          <w:rFonts w:ascii="Arial" w:hAnsi="Arial"/>
          <w:b w:val="0"/>
          <w:color w:val="3F4349"/>
          <w:sz w:val="17"/>
        </w:rPr>
        <w:t xml:space="preserve"> A redistribuição só substitui os vínculos dos alunos efetivamente envolvidos.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Data coerente.</w:t>
      </w:r>
      <w:r>
        <w:rPr>
          <w:rFonts w:ascii="Arial" w:hAnsi="Arial"/>
          <w:b w:val="0"/>
          <w:color w:val="3F4349"/>
          <w:sz w:val="17"/>
        </w:rPr>
        <w:t xml:space="preserve"> A data de início do vínculo acompanha a criação das contas envolvidas, de modo que o histórico do aluno permaneça consistente com o início do curso.</w:t>
      </w:r>
    </w:p>
    <w:p>
      <w:pPr>
        <w:spacing w:after="60" w:before="0" w:line="278" w:lineRule="auto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Formação única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A distribuição é executada uma só vez, na formação das turmas. Não há nova rodada de sorteio nem troca de monitores ao longo do curso: a partir daí, cada grupo permanece como foi formado. Alunos que ingressam depois são vinculados individualmente pela coordenação.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Conferências após a distribuição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 rotina encerra com quatro verificações, executadas a cada distribuição: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4 — Verificações de integridade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Verificação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Quantidade de alunos por monitor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Grupos equilibrados, com diferença máxima de um aluno</w:t>
            </w:r>
          </w:p>
        </w:tc>
      </w:tr>
      <w:tr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 vinculado a mais de um monitor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Nenhuma ocorrência</w:t>
            </w:r>
          </w:p>
        </w:tc>
      </w:tr>
      <w:tr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Monitor distribuído como aluno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Nenhuma ocorrência</w:t>
            </w:r>
          </w:p>
        </w:tc>
      </w:tr>
      <w:tr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Conta preservada distribuída como aluno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Nenhuma ocorrência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7. O que o monitor acompanha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O monitor dispõe de quatro telas, todas restritas ao seu grupo de alunos.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7.1  Painel do monitor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 tela de abertura, com quatro indicadores e duas listas de acesso rápido.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5 — Indicadores do painel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289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6746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 que apresenta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Alunos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Quantidade de alunos vinculados ao monitor.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Dúvidas pendentes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Dúvidas do grupo ainda sem resposta.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Disciplinas concluídas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Total de conclusões somando todos os alunos do grupo.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Média geral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Média das notas das avaliações finais do grupo, em porcentagem.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Abaixo dos indicadores, o painel lista os primeiros alunos do grupo, com progresso e média individual, e as dúvidas mais recentes, com estado, data, aluno, disciplina e aula.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7.2  Meus alunos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Quadro completo do grupo, com busca por nome ou e-mail. Uma linha por aluno: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6 — Colunas do quadro de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2506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Coluna</w:t>
            </w:r>
          </w:p>
        </w:tc>
        <w:tc>
          <w:tcPr>
            <w:tcW w:type="dxa" w:w="7132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Conteúdo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Nome completo e e-mail cadastrado.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Último acesso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Data e hora do último acesso à plataforma. É o principal sinal para identificar quem precisa de reforço no acompanhamento.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Progresso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Disciplinas concluídas sobre o total, com barra de progresso.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Média das avaliações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Média das notas das avaliações finais, destacada a partir de 70%.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Aulas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Total de aulas concluídas, somando todas as disciplinas.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Situação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Concluído, Em andamento ou Não iniciado.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7.3  Ficha do aluno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É a visão mais detalhada disponível ao monitor. Reúne: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Identificação e vínculo:</w:t>
      </w:r>
      <w:r>
        <w:rPr>
          <w:rFonts w:ascii="Arial" w:hAnsi="Arial"/>
          <w:b w:val="0"/>
          <w:color w:val="3F4349"/>
          <w:sz w:val="17"/>
        </w:rPr>
        <w:t xml:space="preserve"> nome, e-mail, data de início do acompanhamento e último acesso.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Indicadores individuais:</w:t>
      </w:r>
      <w:r>
        <w:rPr>
          <w:rFonts w:ascii="Arial" w:hAnsi="Arial"/>
          <w:b w:val="0"/>
          <w:color w:val="3F4349"/>
          <w:sz w:val="17"/>
        </w:rPr>
        <w:t xml:space="preserve"> disciplinas concluídas sobre o total, aulas concluídas, média das avaliações finais e número de dúvidas enviadas.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Progresso por disciplina</w:t>
      </w:r>
      <w:r>
        <w:rPr>
          <w:rFonts w:ascii="Arial" w:hAnsi="Arial"/>
          <w:b w:val="0"/>
          <w:color w:val="3F4349"/>
          <w:sz w:val="17"/>
        </w:rPr>
        <w:t>, com detalhamento aula a aula: o que foi concluído, quando foi concluído e a nota obtida na avaliação de cada aula.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Histórico de dúvidas do aluno</w:t>
      </w:r>
      <w:r>
        <w:rPr>
          <w:rFonts w:ascii="Arial" w:hAnsi="Arial"/>
          <w:b w:val="0"/>
          <w:color w:val="3F4349"/>
          <w:sz w:val="17"/>
        </w:rPr>
        <w:t>, em ordem cronológica, com acesso direto a cada conversa.</w:t>
      </w:r>
    </w:p>
    <w:p>
      <w:pPr>
        <w:spacing w:after="60" w:before="0" w:line="278" w:lineRule="auto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Para que serve esse nível de detalhe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A combinação entre último acesso e progresso aula a aula permite ao monitor distinguir três situações que, de fora, parecem iguais: quem interrompeu os estudos, quem estuda mas encontra dificuldade nas avaliações e quem ainda não começou. Cada uma pede uma abordagem diferente.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7.4  Dúvidas dos alunos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É a fila de trabalho do monitor: todas as dúvidas do grupo, da mais recente para a mais antiga, com filtros por estado — todas, abertas, respondidas e resolvidas — e busca por título, descrição ou nome do aluno.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Ao abrir uma dúvida, o monitor vê o enunciado completo, as etiquetas de aluno, disciplina e aula, o histórico de mensagens e o campo de resposta.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7.5  O que o monitor não acessa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O alcance do monitor é deliberadamente delimitado. Essas fronteiras protegem a privacidade do aluno e mantêm clara a divisão de responsabilidades: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7 — Fronteiras de acesso do monitor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289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Fronteira</w:t>
            </w:r>
          </w:p>
        </w:tc>
        <w:tc>
          <w:tcPr>
            <w:tcW w:type="dxa" w:w="6746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Como é assegurada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Alunos de outros monitores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As consultas de progresso, notas e dúvidas exigem vínculo com quem as solicita; a restrição é aplicada pelo banco de dados.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Respostas item a item das avaliações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 monitor vê a nota obtida em cada avaliação, não as alternativas assinaladas pelo aluno.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Alteração de notas ou de progresso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 acesso a progresso e resultados é somente de leitura.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Composição do próprio grupo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Criar e encerrar vínculos é atribuição exclusiva da coordenação.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Conteúdo do curso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Disciplinas, aulas, materiais e avaliações são mantidos pela coordenação.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Moderação do fórum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 monitor participa do fórum como os demais usuários; a moderação cabe à coordenação.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Edição de mensagens</w:t>
            </w:r>
          </w:p>
        </w:tc>
        <w:tc>
          <w:tcPr>
            <w:tcW w:type="dxa" w:w="674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Mensagens de dúvida não são editáveis nem removíveis, o que preserva a integridade do histórico de atendimento.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8. Ciclo de vida de uma dúvida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A dúvida é o objeto central da relação: nasce com o aluno, percorre três estados e reúne toda a conversa em um só lugar.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 que compõe uma dúvida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Título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Resumo curto do assunto.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Descrição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Exposição da dúvida, em texto livre.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Disciplina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Obrigatória. Situa o assunto e organiza os relatórios.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Aula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Opcional. Sem aula indicada, trata-se de dúvida geral da disciplina.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Estado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Aberta, respondida ou resolvida.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Datas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Criação e última movimentação, mantidas automaticamente.</w:t>
            </w:r>
          </w:p>
        </w:tc>
      </w:tr>
    </w:tbl>
    <w:p>
      <w:pPr>
        <w:spacing w:after="80" w:before="0" w:line="278" w:lineRule="auto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jc w:val="center"/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42000" cy="274272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cicl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0" cy="2742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80" w:line="269" w:lineRule="auto"/>
      </w:pPr>
      <w:r>
        <w:rPr>
          <w:rFonts w:ascii="Arial" w:hAnsi="Arial"/>
          <w:b/>
          <w:color w:val="73767A"/>
          <w:sz w:val="14"/>
        </w:rPr>
        <w:t xml:space="preserve">Figura 3. </w:t>
      </w:r>
      <w:r>
        <w:rPr>
          <w:rFonts w:ascii="Arial" w:hAnsi="Arial"/>
          <w:b w:val="0"/>
          <w:color w:val="73767A"/>
          <w:sz w:val="14"/>
        </w:rPr>
        <w:t>A passagem de aberta para respondida é automática, no momento em que o monitor envia a primeira resposta. As linhas tracejadas representam trocas de mensagem dentro do mesmo estado.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Transições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8 — Estados e transições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1542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</w:t>
            </w:r>
          </w:p>
        </w:tc>
        <w:tc>
          <w:tcPr>
            <w:tcW w:type="dxa" w:w="1735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Para</w:t>
            </w:r>
          </w:p>
        </w:tc>
        <w:tc>
          <w:tcPr>
            <w:tcW w:type="dxa" w:w="231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Quem realiza</w:t>
            </w:r>
          </w:p>
        </w:tc>
        <w:tc>
          <w:tcPr>
            <w:tcW w:type="dxa" w:w="404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Como</w:t>
            </w:r>
          </w:p>
        </w:tc>
      </w:tr>
      <w:tr>
        <w:tc>
          <w:tcPr>
            <w:tcW w:type="dxa" w:w="1542"/>
          </w:tcPr>
          <w:p>
            <w:pPr>
              <w:spacing w:after="40" w:before="40" w:line="252" w:lineRule="auto"/>
              <w:jc w:val="center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—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Aberta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Aluno</w:t>
            </w:r>
          </w:p>
        </w:tc>
        <w:tc>
          <w:tcPr>
            <w:tcW w:type="dxa" w:w="404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Envio do formulário de nova dúvida.</w:t>
            </w:r>
          </w:p>
        </w:tc>
      </w:tr>
      <w:tr>
        <w:tc>
          <w:tcPr>
            <w:tcW w:type="dxa" w:w="154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Aberta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Respondida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</w:t>
            </w:r>
          </w:p>
        </w:tc>
        <w:tc>
          <w:tcPr>
            <w:tcW w:type="dxa" w:w="404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Automático, ao enviar a primeira resposta.</w:t>
            </w:r>
          </w:p>
        </w:tc>
      </w:tr>
      <w:tr>
        <w:tc>
          <w:tcPr>
            <w:tcW w:type="dxa" w:w="154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Aberta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Resolvida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</w:t>
            </w:r>
          </w:p>
        </w:tc>
        <w:tc>
          <w:tcPr>
            <w:tcW w:type="dxa" w:w="404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Encerramento direto, quando cabível.</w:t>
            </w:r>
          </w:p>
        </w:tc>
      </w:tr>
      <w:tr>
        <w:tc>
          <w:tcPr>
            <w:tcW w:type="dxa" w:w="154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Respondida</w:t>
            </w:r>
          </w:p>
        </w:tc>
        <w:tc>
          <w:tcPr>
            <w:tcW w:type="dxa" w:w="173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Resolvida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Aluno ou monitor</w:t>
            </w:r>
          </w:p>
        </w:tc>
        <w:tc>
          <w:tcPr>
            <w:tcW w:type="dxa" w:w="404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Botão “Marcar como resolvida”.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 significado de “resolvida”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A conversa é encerrada e passa a constar como concluída para as duas partes.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O histórico permanece integralmente legível e continua nos relatórios de acompanhamento.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Retomando-se o assunto, abre-se uma nova dúvida — o que mantém cada atendimento com começo, meio e fim bem delimitados.</w:t>
      </w:r>
    </w:p>
    <w:p>
      <w:pPr>
        <w:spacing w:after="60" w:before="0" w:line="278" w:lineRule="auto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Orientação de uso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 xml:space="preserve">Recomenda-se que o encerramento seja feito </w:t>
            </w:r>
            <w:r>
              <w:rPr>
                <w:rFonts w:ascii="Arial" w:hAnsi="Arial"/>
                <w:b/>
                <w:color w:val="3F4349"/>
                <w:sz w:val="16"/>
              </w:rPr>
              <w:t>pelo aluno</w:t>
            </w:r>
            <w:r>
              <w:rPr>
                <w:rFonts w:ascii="Arial" w:hAnsi="Arial"/>
                <w:b w:val="0"/>
                <w:color w:val="3F4349"/>
                <w:sz w:val="16"/>
              </w:rPr>
              <w:t>, quando ele se considerar atendido. Ao monitor, cabe encerrar nos casos claros: duplicidade de perguntas ou assunto já tratado em outra conversa.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9. A jornada do aluno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Para quem estuda, a monitoria aparece em três lugares: no menu lateral, ao final de cada disciplina e no marcador de notificação.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1. </w:t>
      </w:r>
      <w:r>
        <w:rPr>
          <w:rFonts w:ascii="Arial" w:hAnsi="Arial"/>
          <w:b/>
          <w:color w:val="3F4349"/>
          <w:sz w:val="17"/>
        </w:rPr>
        <w:t>O aluno identifica o canal.</w:t>
      </w:r>
      <w:r>
        <w:rPr>
          <w:rFonts w:ascii="Arial" w:hAnsi="Arial"/>
          <w:b w:val="0"/>
          <w:color w:val="3F4349"/>
          <w:sz w:val="17"/>
        </w:rPr>
        <w:t xml:space="preserve"> Com monitor vinculado, a área de dúvidas apresenta o botão “Nova Dúvida”.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2. </w:t>
      </w:r>
      <w:r>
        <w:rPr>
          <w:rFonts w:ascii="Arial" w:hAnsi="Arial"/>
          <w:b/>
          <w:color w:val="3F4349"/>
          <w:sz w:val="17"/>
        </w:rPr>
        <w:t>Pergunta a partir da disciplina.</w:t>
      </w:r>
      <w:r>
        <w:rPr>
          <w:rFonts w:ascii="Arial" w:hAnsi="Arial"/>
          <w:b w:val="0"/>
          <w:color w:val="3F4349"/>
          <w:sz w:val="17"/>
        </w:rPr>
        <w:t xml:space="preserve"> Ao final de cada disciplina há o convite “Tem alguma dúvida sobre esta disciplina?”, que abre o formulário já com a disciplina preenchida — o caminho mais curto e o que produz dúvidas mais bem situadas.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3. </w:t>
      </w:r>
      <w:r>
        <w:rPr>
          <w:rFonts w:ascii="Arial" w:hAnsi="Arial"/>
          <w:b/>
          <w:color w:val="3F4349"/>
          <w:sz w:val="17"/>
        </w:rPr>
        <w:t>Preenche os campos.</w:t>
      </w:r>
      <w:r>
        <w:rPr>
          <w:rFonts w:ascii="Arial" w:hAnsi="Arial"/>
          <w:b w:val="0"/>
          <w:color w:val="3F4349"/>
          <w:sz w:val="17"/>
        </w:rPr>
        <w:t xml:space="preserve"> Disciplina (obrigatória), aula (opcional), título e descrição.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4. </w:t>
      </w:r>
      <w:r>
        <w:rPr>
          <w:rFonts w:ascii="Arial" w:hAnsi="Arial"/>
          <w:b/>
          <w:color w:val="3F4349"/>
          <w:sz w:val="17"/>
        </w:rPr>
        <w:t>A dúvida entra na fila do monitor</w:t>
      </w:r>
      <w:r>
        <w:rPr>
          <w:rFonts w:ascii="Arial" w:hAnsi="Arial"/>
          <w:b w:val="0"/>
          <w:color w:val="3F4349"/>
          <w:sz w:val="17"/>
        </w:rPr>
        <w:t xml:space="preserve"> com o estado “aguardando”, e passa a contar entre as pendências dele.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5. </w:t>
      </w:r>
      <w:r>
        <w:rPr>
          <w:rFonts w:ascii="Arial" w:hAnsi="Arial"/>
          <w:b/>
          <w:color w:val="3F4349"/>
          <w:sz w:val="17"/>
        </w:rPr>
        <w:t>Pode complementar a qualquer momento.</w:t>
      </w:r>
      <w:r>
        <w:rPr>
          <w:rFonts w:ascii="Arial" w:hAnsi="Arial"/>
          <w:b w:val="0"/>
          <w:color w:val="3F4349"/>
          <w:sz w:val="17"/>
        </w:rPr>
        <w:t xml:space="preserve"> Enquanto a conversa estiver aberta, o aluno pode acrescentar informações.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6. </w:t>
      </w:r>
      <w:r>
        <w:rPr>
          <w:rFonts w:ascii="Arial" w:hAnsi="Arial"/>
          <w:b/>
          <w:color w:val="3F4349"/>
          <w:sz w:val="17"/>
        </w:rPr>
        <w:t>Recebe a resposta.</w:t>
      </w:r>
      <w:r>
        <w:rPr>
          <w:rFonts w:ascii="Arial" w:hAnsi="Arial"/>
          <w:b w:val="0"/>
          <w:color w:val="3F4349"/>
          <w:sz w:val="17"/>
        </w:rPr>
        <w:t xml:space="preserve"> O item “Dúvidas” no menu passa a exibir um marcador numérico e o estado muda para “respondida”.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7. </w:t>
      </w:r>
      <w:r>
        <w:rPr>
          <w:rFonts w:ascii="Arial" w:hAnsi="Arial"/>
          <w:b/>
          <w:color w:val="3F4349"/>
          <w:sz w:val="17"/>
        </w:rPr>
        <w:t>Responde ou encerra.</w:t>
      </w:r>
      <w:r>
        <w:rPr>
          <w:rFonts w:ascii="Arial" w:hAnsi="Arial"/>
          <w:b w:val="0"/>
          <w:color w:val="3F4349"/>
          <w:sz w:val="17"/>
        </w:rPr>
        <w:t xml:space="preserve"> Se a explicação bastou, “Marcar como resolvida” encerra o atendimento; caso contrário, a conversa continua.</w:t>
      </w:r>
    </w:p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Identificação do monitor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Nas mensagens, o autor aparece ao aluno como </w:t>
      </w:r>
      <w:r>
        <w:rPr>
          <w:rFonts w:ascii="Arial" w:hAnsi="Arial"/>
          <w:b/>
          <w:color w:val="3F4349"/>
          <w:sz w:val="17"/>
        </w:rPr>
        <w:t>“Monitor”</w:t>
      </w:r>
      <w:r>
        <w:rPr>
          <w:rFonts w:ascii="Arial" w:hAnsi="Arial"/>
          <w:b w:val="0"/>
          <w:color w:val="3F4349"/>
          <w:sz w:val="17"/>
        </w:rPr>
        <w:t>, e as próprias mensagens do aluno vêm marcadas como “Você”. A opção preserva a equipe de monitoria e mantém o atendimento centrado no conteúdo da dúvida. Quando o programa desejar um atendimento nominal, a coordenação pode divulgar a composição dos grupos — como nos quadros das seções 13 e 14.</w:t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10. Notificações e acompanhamento diário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O aviso de novidades é um marcador numérico ao lado do item “Dúvidas” no menu lateral, atualizado automaticamente a cada 30 segundos enquanto a plataforma estiver aberta.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9 — O que o marcador indica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542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Quem vê</w:t>
            </w:r>
          </w:p>
        </w:tc>
        <w:tc>
          <w:tcPr>
            <w:tcW w:type="dxa" w:w="443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 que o número indica</w:t>
            </w:r>
          </w:p>
        </w:tc>
        <w:tc>
          <w:tcPr>
            <w:tcW w:type="dxa" w:w="3662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Quando é zerado</w:t>
            </w:r>
          </w:p>
        </w:tc>
      </w:tr>
      <w:tr>
        <w:tc>
          <w:tcPr>
            <w:tcW w:type="dxa" w:w="154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Monitor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Dúvidas do grupo ainda sem resposta.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Ao responder ou ao encerrar o atendimento.</w:t>
            </w:r>
          </w:p>
        </w:tc>
      </w:tr>
      <w:tr>
        <w:tc>
          <w:tcPr>
            <w:tcW w:type="dxa" w:w="154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Dúvidas próprias que já receberam resposta.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Ao marcar a dúvida como resolvida.</w:t>
            </w:r>
          </w:p>
        </w:tc>
      </w:tr>
    </w:tbl>
    <w:p>
      <w:pPr>
        <w:spacing w:after="60" w:before="0" w:line="278" w:lineRule="auto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Rotina recomendada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Além de observar o marcador, convém abrir a fila de dúvidas periodicamente e percorrer também o filtro “Respondidas”: é ali que ficam as conversas em andamento, nas quais o aluno já escreveu de volta e a troca continua.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11. O monitor no fórum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Fora do canal privado de dúvidas, o monitor participa do fórum como os demais usuários — com uma identificação visual.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 xml:space="preserve">Publicações e respostas de monitores recebem a identificação </w:t>
      </w:r>
      <w:r>
        <w:rPr>
          <w:rFonts w:ascii="Arial" w:hAnsi="Arial"/>
          <w:b/>
          <w:color w:val="3F4349"/>
          <w:sz w:val="17"/>
        </w:rPr>
        <w:t>“Monitor”</w:t>
      </w:r>
      <w:r>
        <w:rPr>
          <w:rFonts w:ascii="Arial" w:hAnsi="Arial"/>
          <w:b w:val="0"/>
          <w:color w:val="3F4349"/>
          <w:sz w:val="17"/>
        </w:rPr>
        <w:t xml:space="preserve"> ao lado do nome, o que ajuda os alunos a reconhecerem uma resposta de referência.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A identificação decorre do papel registrado: ao designar ou encerrar a atuação de um monitor, ela se ajusta em todas as publicações.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A moderação do fórum é atribuição da coordenação.</w:t>
      </w:r>
    </w:p>
    <w:p>
      <w:pPr>
        <w:spacing w:after="60" w:before="0" w:line="278" w:lineRule="auto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Fórum ou dúvida?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O fórum é público e beneficia toda a turma; a dúvida é reservada ao par aluno–monitor. Assunto de interesse coletivo rende mais no fórum; questão sobre o próprio desempenho é assunto de dúvida.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12. Segurança e privacidade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As restrições descritas neste documento são aplicadas no próprio banco de dados: cada consulta carrega a identidade de quem a fez, e o banco decide quais registros são visíveis.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 princípio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Toda regra de acesso da monitoria tem a mesma forma: </w:t>
      </w:r>
      <w:r>
        <w:rPr>
          <w:rFonts w:ascii="Arial" w:hAnsi="Arial"/>
          <w:b/>
          <w:color w:val="3F4349"/>
          <w:sz w:val="17"/>
        </w:rPr>
        <w:t>um registro é visível a mim se existir vínculo entre mim e o seu titular</w:t>
      </w:r>
      <w:r>
        <w:rPr>
          <w:rFonts w:ascii="Arial" w:hAnsi="Arial"/>
          <w:b w:val="0"/>
          <w:color w:val="3F4349"/>
          <w:sz w:val="17"/>
        </w:rPr>
        <w:t>. O papel de monitor, isoladamente, não abre acesso a dado algum de terceiros — é sempre o vínculo que habilita a leitura.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120"/>
              <w:jc w:val="center"/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42000" cy="24897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olitic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0" cy="2489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180" w:line="269" w:lineRule="auto"/>
      </w:pPr>
      <w:r>
        <w:rPr>
          <w:rFonts w:ascii="Arial" w:hAnsi="Arial"/>
          <w:b/>
          <w:color w:val="73767A"/>
          <w:sz w:val="14"/>
        </w:rPr>
        <w:t xml:space="preserve">Figura 4. </w:t>
      </w:r>
      <w:r>
        <w:rPr>
          <w:rFonts w:ascii="Arial" w:hAnsi="Arial"/>
          <w:b w:val="0"/>
          <w:color w:val="73767A"/>
          <w:sz w:val="14"/>
        </w:rPr>
        <w:t>A autorização é decidida no banco de dados, e não na tela. Por isso o alcance de cada monitor permanece o mesmo independentemente do caminho pelo qual a informação seja solicitada.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Matriz de acesso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10 — Acesso por conjunto de dados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69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Conjunto de dados</w:t>
            </w:r>
          </w:p>
        </w:tc>
        <w:tc>
          <w:tcPr>
            <w:tcW w:type="dxa" w:w="231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2506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Monitor</w:t>
            </w:r>
          </w:p>
        </w:tc>
        <w:tc>
          <w:tcPr>
            <w:tcW w:type="dxa" w:w="2120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Administrador</w:t>
            </w:r>
          </w:p>
        </w:tc>
      </w:tr>
      <w:tr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Vínculo aluno–monitor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o próprio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os próprios</w:t>
            </w:r>
          </w:p>
        </w:tc>
        <w:tc>
          <w:tcPr>
            <w:tcW w:type="dxa" w:w="2120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Administra todos</w:t>
            </w:r>
          </w:p>
        </w:tc>
      </w:tr>
      <w:tr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Dúvidas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Cria e acompanha as próprias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Atende as dos alunos vinculados</w:t>
            </w:r>
          </w:p>
        </w:tc>
        <w:tc>
          <w:tcPr>
            <w:tcW w:type="dxa" w:w="2120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Acesso total</w:t>
            </w:r>
          </w:p>
        </w:tc>
      </w:tr>
      <w:tr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Mensagens das dúvidas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Escreve nas próprias dúvidas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Escreve nas dos alunos vinculados</w:t>
            </w:r>
          </w:p>
        </w:tc>
        <w:tc>
          <w:tcPr>
            <w:tcW w:type="dxa" w:w="2120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Acesso total</w:t>
            </w:r>
          </w:p>
        </w:tc>
      </w:tr>
      <w:tr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Progresso nas disciplinas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Registra o próprio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o dos alunos vinculados</w:t>
            </w:r>
          </w:p>
        </w:tc>
        <w:tc>
          <w:tcPr>
            <w:tcW w:type="dxa" w:w="2120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via relatórios</w:t>
            </w:r>
          </w:p>
        </w:tc>
      </w:tr>
      <w:tr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Notas das avaliações finais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Registra as próprias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as dos alunos vinculados</w:t>
            </w:r>
          </w:p>
        </w:tc>
        <w:tc>
          <w:tcPr>
            <w:tcW w:type="dxa" w:w="2120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via relatórios</w:t>
            </w:r>
          </w:p>
        </w:tc>
      </w:tr>
      <w:tr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Notas das avaliações por aula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Registra as próprias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as dos alunos vinculados</w:t>
            </w:r>
          </w:p>
        </w:tc>
        <w:tc>
          <w:tcPr>
            <w:tcW w:type="dxa" w:w="2120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via relatórios</w:t>
            </w:r>
          </w:p>
        </w:tc>
      </w:tr>
      <w:tr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Progresso por aula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Registra o próprio</w:t>
            </w:r>
          </w:p>
        </w:tc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o dos alunos vinculados</w:t>
            </w:r>
          </w:p>
        </w:tc>
        <w:tc>
          <w:tcPr>
            <w:tcW w:type="dxa" w:w="2120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Consulta via relatórios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Consultas com verificação de identidade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As consultas que precisam ler dados cadastrais são feitas por rotinas do banco que verificam quem as chamou antes de devolver qualquer informação: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11 — Rotinas e verificação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506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Rotina</w:t>
            </w:r>
          </w:p>
        </w:tc>
        <w:tc>
          <w:tcPr>
            <w:tcW w:type="dxa" w:w="443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 que devolve</w:t>
            </w:r>
          </w:p>
        </w:tc>
        <w:tc>
          <w:tcPr>
            <w:tcW w:type="dxa" w:w="269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Quem pode executar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Alunos do monitor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Alunos vinculados, com nome, e-mail, último acesso e data do vínculo</w:t>
            </w:r>
          </w:p>
        </w:tc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coordenação ou o próprio monitor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Quadro de monitores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Monitores e respectiva quantidade de alunos</w:t>
            </w:r>
          </w:p>
        </w:tc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coordenação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Alunos disponíveis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Usuários elegíveis para vinculação</w:t>
            </w:r>
          </w:p>
        </w:tc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coordenação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Relatório de monitores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Indicadores por monitor</w:t>
            </w:r>
          </w:p>
        </w:tc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coordenação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Panorama da monitoria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Totais consolidados</w:t>
            </w:r>
          </w:p>
        </w:tc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coordenação</w:t>
            </w:r>
          </w:p>
        </w:tc>
      </w:tr>
      <w:tr>
        <w:tc>
          <w:tcPr>
            <w:tcW w:type="dxa" w:w="2506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Histórico de dúvidas do monitor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Dúvidas atendidas por um monitor</w:t>
            </w:r>
          </w:p>
        </w:tc>
        <w:tc>
          <w:tcPr>
            <w:tcW w:type="dxa" w:w="269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coordenação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O que fica visível ao monitor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Ao ser vinculado, o aluno passa a ter os seguintes dados visíveis ao seu monitor: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nome completo e e-mail cadastrado;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data e hora do último acesso à plataforma;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disciplinas concluídas, com data de conclusão, e as que estão em andamento;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aulas concluídas, com data;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notas das avaliações de aula e das avaliações finais;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 w:val="0"/>
          <w:color w:val="3F4349"/>
          <w:sz w:val="17"/>
        </w:rPr>
        <w:t>dúvidas enviadas, com o histórico completo de cada conversa.</w:t>
      </w:r>
    </w:p>
    <w:p>
      <w:pPr>
        <w:spacing w:after="60" w:before="0" w:line="278" w:lineRule="auto"/>
        <w:jc w:val="both"/>
      </w:pP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Permanecem fora do alcance do monitor: a senha do aluno — que não é legível por ninguém, inclusive pela coordenação —, as alternativas assinaladas em cada questão, as conquistas e a posição no ranking, e as dúvidas de períodos anteriores ao vínculo atual.</w:t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13. Quadro de monitores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Relação nominal da equipe de monitoria do programa, em ordem alfabética.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5F7"/>
          </w:tcPr>
          <w:p>
            <w:pPr>
              <w:spacing w:after="0" w:before="120"/>
              <w:jc w:val="center"/>
            </w:pPr>
            <w:r/>
            <w:r>
              <w:rPr>
                <w:rFonts w:ascii="Arial" w:hAnsi="Arial"/>
                <w:b/>
                <w:color w:val="0B4F6C"/>
                <w:sz w:val="34"/>
              </w:rPr>
              <w:t>50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0" w:before="120"/>
              <w:jc w:val="center"/>
            </w:pPr>
            <w:r/>
            <w:r>
              <w:rPr>
                <w:rFonts w:ascii="Arial" w:hAnsi="Arial"/>
                <w:b/>
                <w:color w:val="0B4F6C"/>
                <w:sz w:val="34"/>
              </w:rPr>
              <w:t>388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0" w:before="120"/>
              <w:jc w:val="center"/>
            </w:pPr>
            <w:r/>
            <w:r>
              <w:rPr>
                <w:rFonts w:ascii="Arial" w:hAnsi="Arial"/>
                <w:b/>
                <w:color w:val="0B4F6C"/>
                <w:sz w:val="34"/>
              </w:rPr>
              <w:t>7.8</w:t>
            </w:r>
          </w:p>
        </w:tc>
      </w:tr>
      <w:tr>
        <w:tc>
          <w:tcPr>
            <w:tcW w:type="dxa" w:w="3213"/>
            <w:shd w:val="clear" w:color="auto" w:fill="F2F5F7"/>
          </w:tcPr>
          <w:p>
            <w:pPr>
              <w:spacing w:after="12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73767A"/>
                <w:sz w:val="13"/>
              </w:rPr>
              <w:t>monitores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12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73767A"/>
                <w:sz w:val="13"/>
              </w:rPr>
              <w:t>alunos atendidos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12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73767A"/>
                <w:sz w:val="13"/>
              </w:rPr>
              <w:t>alunos por monitor, em média</w:t>
            </w:r>
          </w:p>
        </w:tc>
      </w:tr>
    </w:tbl>
    <w:p>
      <w:pPr>
        <w:spacing w:after="100" w:before="0" w:line="278" w:lineRule="auto"/>
        <w:jc w:val="both"/>
      </w:pP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O quadro abaixo apresenta a equipe de apoio técnico responsável pelo acompanhamento dos alunos, com o e-mail em uso na plataforma. Por se tratar de documento de circulação no programa, foram omitidos os demais dados cadastrais, mantendo-se apenas nome e contato.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16 — Quadro de monitores (50)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Monitor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adenilsonzacarias123@gmail.com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oadriano2727@yahoo.com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alinewerneck96leiroz@gmail.com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amanda.barbosa.sanchez@gmail.com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andersonsampaio.jll@gmail.com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andrecoutinho20@hotmail.com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andre.luiz.araujo.oliveira@gmail.com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arcilaalvesest@outlook.com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arthuraureliomed@gmail.com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brunolacerdaest@outlook.com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claudiapxto@gmail.com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cristiano.maria@gmail.com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daniel.figueiredo.fontoura@gmail.com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barbosadani388@gmail.com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daniele.cristina.fontoura@gmail.com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denipereira@gmail.com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edilene.rodrigues.silva@gmail.com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gabisouza220229@gmail.com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giovannasenhorinho6@gmail.com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liri.sampaio2002@gmail.com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gabslok1br@gmail.com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joaoberto@gmail.com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joaopaulosenhorinho3@gmail.com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kenia.souza.goncalves.santos@gmail.com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keylon.silva.santos@gmail.com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larissarezendeub@gmail.com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leannunes17@gmail.com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leandrosilveiraest@outlook.com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leandro.rocha.paura@gmail.com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lucieneest@outlook.com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maiane.lopes.goncalves@gmail.com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marcelapereiraest@outlook.com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marcus.vinicius.rodrigues.moraes.silva@gmail.com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dudatralli70@gmail.com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maria.folly@gmail.com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marina.figueiredo.fontoura@gmail.com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mauromartinsest@outlook.com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39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ribeironatan566@gmail.com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40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rneversonrocha31@gmail.com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paolasenhorinho723@gmail.com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paulosenhorinho1@gmail.com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pedrolasevitchest@outlook.com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ppsenaneto@gmail.com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rogelson852@gmail.com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solangecorreadias3@gmail.com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thobias_abelha@gmail.com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uli_ber@gmail.com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49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vander.araujo@gmail.com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50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viviane7381@yahoo.com.br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14. Alunos por monitor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Composição dos grupos de acompanhamento: cada monitor e os alunos sob sua responsabilidade. Os grupos foram formados por sorteio equilibrado e permanecem os mesmos até o fim do curso.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5F7"/>
          </w:tcPr>
          <w:p>
            <w:pPr>
              <w:spacing w:after="0" w:before="120"/>
              <w:jc w:val="center"/>
            </w:pPr>
            <w:r/>
            <w:r>
              <w:rPr>
                <w:rFonts w:ascii="Arial" w:hAnsi="Arial"/>
                <w:b/>
                <w:color w:val="0B4F6C"/>
                <w:sz w:val="34"/>
              </w:rPr>
              <w:t>50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0" w:before="120"/>
              <w:jc w:val="center"/>
            </w:pPr>
            <w:r/>
            <w:r>
              <w:rPr>
                <w:rFonts w:ascii="Arial" w:hAnsi="Arial"/>
                <w:b/>
                <w:color w:val="0B4F6C"/>
                <w:sz w:val="34"/>
              </w:rPr>
              <w:t>388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0" w:before="120"/>
              <w:jc w:val="center"/>
            </w:pPr>
            <w:r/>
            <w:r>
              <w:rPr>
                <w:rFonts w:ascii="Arial" w:hAnsi="Arial"/>
                <w:b/>
                <w:color w:val="0B4F6C"/>
                <w:sz w:val="34"/>
              </w:rPr>
              <w:t>7.8</w:t>
            </w:r>
          </w:p>
        </w:tc>
      </w:tr>
      <w:tr>
        <w:tc>
          <w:tcPr>
            <w:tcW w:type="dxa" w:w="3213"/>
            <w:shd w:val="clear" w:color="auto" w:fill="F2F5F7"/>
          </w:tcPr>
          <w:p>
            <w:pPr>
              <w:spacing w:after="12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73767A"/>
                <w:sz w:val="13"/>
              </w:rPr>
              <w:t>monitores com alunos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12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73767A"/>
                <w:sz w:val="13"/>
              </w:rPr>
              <w:t>vínculos ativos</w:t>
            </w:r>
          </w:p>
        </w:tc>
        <w:tc>
          <w:tcPr>
            <w:tcW w:type="dxa" w:w="3213"/>
            <w:shd w:val="clear" w:color="auto" w:fill="F2F5F7"/>
          </w:tcPr>
          <w:p>
            <w:pPr>
              <w:spacing w:after="120" w:before="40" w:line="252" w:lineRule="auto"/>
              <w:jc w:val="center"/>
            </w:pPr>
            <w:r/>
            <w:r>
              <w:rPr>
                <w:rFonts w:ascii="Arial" w:hAnsi="Arial"/>
                <w:b w:val="0"/>
                <w:color w:val="73767A"/>
                <w:sz w:val="13"/>
              </w:rPr>
              <w:t>alunos por monitor, em média</w:t>
            </w:r>
          </w:p>
        </w:tc>
      </w:tr>
    </w:tbl>
    <w:p>
      <w:pPr>
        <w:spacing w:after="10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ADENILSON DA SILVA ZACHARIAS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adenilsonzacarias123@gmail.com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ALAN ASSIS GRADES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assisgrades@gmail.com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DIANA MYUCKI ARAÚJO JACINTO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dianasilvaest@outlook.com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ELAINE MORAES SANCHES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elaine.moraes.sanches@gmail.com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EMERSON LEONARDO DA SILVA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emerson.leonardo.silva.gomes@gmail.com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 APARECIDA VICTOR DE ARAUJO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juliaaraujosest@outlook.com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LIVIA CASTRO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liviasouzaest@outlook.com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MESSIAS DE MORAES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lucas.messias.moraes@gmail.com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 ANTONIO MORAES DE ARAUJO BASTOS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marco.bastos@gmail.com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ADRIANO CARMO DE OLIVEIRA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oadriano2727@yahoo.com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AUGUSTO BARRETO LOUREIRO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carlosloureiroest@outlook.com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RIBEIRO SIMÕES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carlos.ribeiro.simoes@hotmail.com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CLARISSA DE OLIVEIRA LEOPOLDINO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clarissaleopoldinoest@outlook.com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DENILCIA REZENDE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denilciasantoest@outlook.com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GENILSON DOS SANTOS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genilsonsilvaest@outlook.com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 DE PAULA CÔRTES PONTES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juliapontesest@outlook.com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VICTOR DE CARVALHO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 DA SILVA CARDOSO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cardosoloira50@gmail.com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ALINE LEIROZ WERNECK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alinewerneck96leiroz@gmail.com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ANGELA MARIA FERNANDES DE SOUZA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angelasantosest@outlook.com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ANILZA DA SILVA ARAÚJO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anilzaaraujoest@outlook.com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MARCELO MENIN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carlosmeninest@outlook.com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APARECIDA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mariaaparecidaest@outlook.com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MARLON DA SILVA MANHAES COELHO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marloncoelhoest@outlook.com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APARECIDA CASTILHO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paolasilvaest@otutlook.com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ROGERIO JOSE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rogeriosilvaest@outlook.com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THIAGO DE OLIVEIRA ROSA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to788484@gmail.com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AMANDA BARBOSA SANCHEZ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amanda.barbosa.sanchez@gmail.com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LOHAN LUCAS VIEIRA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andrevieiraest@outlook.com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WASLEY RIBEIRO FIRMO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andrefirmoest@outlook.com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ALBERTO DE QUEIROZ MORAES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carlosmoraesest@outlook.com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JORDANNA RIBEIRO DE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jordanna.lima24@gmail.com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JOYCE RAMOS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joycesilvaest@outlook.com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LORRANA GOMES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 MENDES DE SOUZA FRANCELINO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nathaliafrancelinoest@outlook.com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TATIANE NUNES MOTA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tatianemotaest@outlook.com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ANDERSON SAMPAIO ARAUJO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andersonsampaio.jll@gmail.com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PAULA BERCOT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anabercotest@outlook.com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ESTESIO RIBEIRO DANTES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estesiodantesest@outlook.com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JAILTON MORAIS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jailtonsouzaest@outlook.com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RAIMUNDO DOS SANTOS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josedesouzaest@outlook.com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 BARROS CORDEIRO MOREIRA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leonardomoreiraest@outlook.com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 JUNIOR LIMA SACRAMENTO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leonardo.junior.lima.sacramento@gmail.com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REGINALDO VALENTIM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reginaldosilvaest@outlook.com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VICTOR OLIVEIRA CORDEIRO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victorsilvaest@outlook.com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ANDRÉ LAMAS DE LIMA COUTINHO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andrecoutinho20@hotmail.com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ANTONIA LUCILENE PEREIRA MENDES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antoniamendesest@outlook.com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DENIO ALMEIDA ANDRADE FERREIRA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denioferreiraest@outlook.com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FLAVIO OLIVEIRA DA CONCEIÇÃO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flavioconceicaoest@outlook.com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ERIVANALDO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joseeriva@gmail.com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 WERNECK RODRIGUES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lorranrodriguesest@outlook.com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LUANA LUCAS BARBOSA DOS PRAZERES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luanaprazeresest@outlook.com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RALFE ASSAD RODRIGUES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ralfe.assad.rodrigues@gmail.com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SILVIO DOS SANTOS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silviosouzaest@outlook.com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ANDRE LUIZ ARAUJO DE OLIVEIRA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andre.luiz.araujo.oliveira@gmail.com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FERNANDA KELEN MATTOS DE LIMA FERNANDES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fernandafernandesest@outlook.com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HEWERTON FERNANDES GOMES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hewertonsouzaest@outlook.com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ISAC ALVES DO NASCIMENTO SALES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isacsalesest@outlook.com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JENIFFER DO NASCIMENTO E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jeniffersilvaest@outlook.com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LUIS FERNANDO DA CONCEIÇÃO NOVELLINO MARQUES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luismarquesest@outlook.com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PETERSON HENRIQUE LIMA DA ROCHA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petersonrochaest@outlook.com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SANDRA ROSA SANTANA DE JESUS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sandradejesusest@outlook.com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SILVANA TEIXEIRA DE ABREU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silvana.teixeira.abreu@gmail.com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ARCILA MARIA VIEIRA ALVES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arcilaalvesest@outlook.com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 SOARES DO NASCIMENTO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cristiannanascimentoest@outlook.com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 AMARAL PINAGE DE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daniellelimaest@outlook.com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JAQUELINE PEREIRA MERÇAM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jaquelinemercamest@outlook.com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LUIS OTAVIO GOMES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luispereiraest@outlook.com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MAXUEL MARIA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maxuelsilvaest@outlook.com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PABLO POLEZI PACA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3p.pablo@gmail.com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VICTOR GABRIEL FARIA DE MORAES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victormoraesest@outlook.com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YURI DE SOUSA TELLES LOPES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yurilopesest@outlook.com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ARTHUR AURELIO VIEIRA DO AMARAL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arthuraureliomed@gmail.com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ALEXANDRE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AUGUSTO MORAES DE MEDEIROS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carlosmedeirosest@outlook.com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GILSON SOUZA PEDRO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pedrogilson2019@gmail.com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JANE DE MATOS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janegomesest@outlook.com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CESAR DOS SANTOS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MAICON WILSON SOARES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maiconsoaresest@outlook.com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PRISCILA DE OLIVEIRA MENECHINI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priscila.menechini@gmail.com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RAIANE SANTOS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raianeoliveiraest@outlook.com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BRUNO LACERDA DE OLIVEIRA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brunolacerdaest@outlook.com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ANTONIO ALISON COSTA MATIAS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antonio.alison.costa.matias@gmail.com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FRANCISCO CARLOS DE SOUZA MENDES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franciscomendesest@outlook.com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GOULART DE ARAUJO CANDIDO MACEDO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gabrielmacedoest@outlook.com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GILMAR RIOS SOARES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gilmargomesest@outlook.com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HANNA PAOLA NAZARIO SANTOS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hannapereiraest@outlook.com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LIVYA MARCELLY DINIZ COSTA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livycostaest@outlook.com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 DAS DORES BAPTISTA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marcelobaptistaest@outlook.com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SORATO FERNANDES ANDRE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soratoandreest@outlook.com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CARLOS ALEX AURELIO DA SILVA JUNIOR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alexsilvaest@outlook.com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TORRES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BRENDHA QUINTADILHA CAMPOS BRAGA DIAS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brendhadiasest@outlook.com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EMANUELLE DE ANDRADE IVAN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manuh_ivanovich@hotmail.com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FENELA FREITAS ASSED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fenelaassedest@outlook.com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DE SOUZA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joagomesest@outlook.com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JOSELIA EMILIA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joseliasilvaest@outlook.com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 FELIPE GONÇALVES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felipe.021@hotmail.com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VINICIUS MENEZES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vinicius.vmo@gmail.com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CLAUDIA PEIXOTO SAMPAIO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claudiapxto@gmail.com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ANGELA MARILA NEMITX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angelaoliveiraest@outlook.com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ELISÂNGELA GONÇALVES MOTA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elisangelamotaest@outlook.com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CARLOS XAVIER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josexavierest@outlook.com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LUIZA DE SOUZA CALAZANS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luizacalazans11@icloud.com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ASSUNÇÃO DE ALMEIDA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marianaalmeidaest@outlook.com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MARIANA DIAS VIEIRA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marianavieiraest@outlook.com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OSIRIS MIRANDA DO AMARAL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osirisjuniorest@outlook.com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SILVIA MARIA ALVES MACIEL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silviamacielest@outlook.com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CRISTIANO GONÇALVES MARIA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cristiano.maria@gmail.com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ALESSANDRO ROCHA PAURA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alessandro.rocha.paura@gmail.com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ÁLVARO RIBEIRO LEIXAS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alvaroleixasest@outlook.com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BEATRIZ RIBEIRO PONTES ROCHA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beatrizrochaest@outlook.com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ALBERTO MENDONÇA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carlosestofadosni@gmail.com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 CARVALHO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henrique.carvalho.pereira@gmail.com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 EVARISTO VIEIRA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marcelovieiraest@outlook.com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CLEIDE DE LEMOS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marialimaest@outlook.com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DANIEL FIGUEIREDO FONTOURA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daniel.figueiredo.fontoura@gmail.com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ERICK BLOISE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ericklimaest@outlook.com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JESSE PIRES ROCHA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jesserochaest@outlook.com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JOSIANE DE FATIMA FREITAS PELLEGRINI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josianepellegriniest@outlook.com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MAURÍCIO DE SOUZA TEIXEIRA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mausouza@gmail.com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NATHIELLY DOS SANTOS DE FREITAS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nathielly.sophi@gmail.com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POLLIANA DA SILVA AMARAL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poliamral@gmail.com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POLYANA ANDRADE RANGEL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polyanarangelest@outlook.com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WALTER VIEIRA 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walteralvesest@outlook.com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DANIELE BARBOSA MOREIRA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barbosadani388@gmail.com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FERNANDA DOS SANTOS PACHECO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fernandapachecoest@outlook.com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GILSON SOUZA PEDRO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gilsonpedroest@outlook.com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CESAR LOURENÇO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julio.cesar.lourenco.silva@gmail.com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LAIZA VELLOZO BENEDITO GIL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laizagilest@outlook.com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LETICIA DA SILVA GUILHERME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leticiaguilhermeest@outlook.com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LORRANA GOMES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lorranagomes.adv@gmail.com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 SILVA STELLET DE ALMEIDA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matheusalmeidaest@outlook.com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MOACIR BASTOS FILHO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moacirfilhoest@outlook.com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DANIELE CRISTINA FIGUEIREDO FONTOURA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daniele.cristina.fontoura@gmail.com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RODRIGUES DE ARAUJO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adriano.rodrigues.araujo@gmail.com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CAILAN DA SILVA CARDOSO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cailancardosoest@outlook.com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 PEIXOTO SOARES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marcossoaresest@outlook.com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BETANIA CAVALCANTE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mariadesouzaest@outlook.com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THIAGO DOMINGOS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thiagosouzaest@outlook.com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VANDELEI CORREA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vanderleisouzaest@outlook.com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WANDERSON PAES LEME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wanderson.paes.leme.silva@gmail.com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DENILSON PEREIRA RODRIGUES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denipereira@gmail.com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KARLA DE MOURA LACERDA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ana.carla.lima.pereira@gmail.com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CRISTIANE SOUZA DE JESUS SAMPAIO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cristianesampaiorest@outlook.com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ALVES PESSANHA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larissapessanhaest@outlook.com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ANGÉLICA BRANDÃO TEIXEIRA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mariaangelbrandao25@gmail.com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 SPERENDIO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SUELEN OLIVEIRA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suelenoliveiraest@outlook.com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 HUGO DA CRUZ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WILLIAM CRUZ DE SOUZA BORGES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borgeswillia852@gmail.com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EDILENE RODRIGUES DA SILVA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edilene.rodrigues.silva@gmail.com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ALICE MELO BIANCHINI RICHA STORK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alicestorkest@outlook.com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DAYANA DINIZ DA ROCHA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dayanadiniz468@gmail.com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EMERSON RAMOS ROMOALDO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emersonromoaldoest@outlook.com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 MATOS DE ASSIS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jefferson.matos.assis@gmail.com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MATEUS VIEIRA TEIXEIRA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mateusteixeiraest@outlook.com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PABLO AUGUSTO GONÇALVES FAGUNDES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augustopablo408@gmail.com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WELLINGTON AGUIAR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wellingtonoliveiraest@outlook.com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GABRIELLE TELLES DE MORAES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gabisouza220229@gmail.com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 HENRIQUE DA CUNHA QUINTAL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matheusquintalest@outlook.com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 MOURA DA COSTA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matheus.moura.costa@gmail.com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MICHEL ANDERSON BELMIRA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michel.anderson.belmira.souza@gmail.com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MURILO DIAS VIEIRA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murilovieiraest@outlook.com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RAISSA ASSIS ANDRADE BRITO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raissabritoest@outlook.com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ROGÉRIO RODRIGUES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rogerodrigues199@gmail.com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SUELI MIRANDA DAMA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suelidamaest@outlook.com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VIRGILIO PANISSOLO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virgiliopereiraest@outlook.com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GIOVANNA CORREA SENHORINHO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giovannasenhorinho6@gmail.com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BRITO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GONÇALVES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 DIAS RAMOS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danielleramosest@outlook.com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DIEGO DE SOUZA MARTINS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diegomartinsest@outlook.com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FABIANO PEREIRA ROCHA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fabianorochaest@outlook.com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GABRIELLA RANGEL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gabirellasilvaest@outlook.com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IGOR BENEDITO BORGES LISBOA DE CAMPOS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igorcamposest@outlook.com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UILIAN CARDOSO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uilian.cardoso.santos@gmail.com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INGRID LIRIEL DE JESUS GOMES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liri.sampaio2002@gmail.com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AMARILDO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amarildopereiraest@outlook.com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CORREA FIRMO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carlosfirmoest@outlook.com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DEJACIR GOMES DA PENHA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dejacirpenhaest@otulook.com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FATIMA DE CARVALHO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fatimacarvalhoo804@gmail.com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JAIR FAUSTINO DA CUNHA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jaircunhaest@outlook.com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LUCAS SILVA BARBOSA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lucilenebarbosaest@outlook.com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MAGNO FURTADO NÓBREGA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magno.furtado.nobrega@gmail.com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MARA CRISTINA LOPES DA COSTA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maracostaest@outlook.com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JOÃO GABRIEL MONTEIRO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gabslok1br@gmail.com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ANGELINA GONÇALVES SILVA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angelinaaninha02@gmail.com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DAIANA CRISTINA ROSA DE BRITO GOUVEA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daianegouveaest@outlook.com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GABRIELLA OLINDA DE CASTRO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gabriellacastroest@outlook.com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JONATAN BATISTA FURRIEL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jonatanfurrielest@outlook.com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KELLY GOMES MONTEIRO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kellysouzaest@outlook.com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LIDIANE DOS SANTOS MOREIRA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lidianemoreireaest@outlook.com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 ANTONIO CORREA TAVARES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marceltavaresest@outlook.com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 NERY DA SILVA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sergiooliveiraest@outlook.com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JOÃO LUIZ DA SILVA BERTO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joaoberto@gmail.com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DENIS DE ALMEIDA GARCEZ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denisgarcez@outlook.com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ELEXANDRA LISBÔA DOS SANTOS AMARANTE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elexandraamaranteest@outlook.com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ENIR CARLOS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enirsilvaest@outlook.com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GABRIELA LEPORE GOMES HENRIQUES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gabrielahenriquesest@outlook.com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GEYSON GUIMARAES OLIVEIRA RAMOS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geysonsilvaest@outlook.com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 SOARES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ANTONIO DE SOUZA PONTES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leandropontes323@gmail.com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RENAN TEIXEIRA CARNEIRO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renan.teixeira.c@hotmail.com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JOÃO PAULO CORRÊA SENHORINHO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joaopaulosenhorinho3@gmail.com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DANIELSON JOSE DA SILVA BORGES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danielsonborgesest@outlook.com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GREICE MARA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greicesouzaest@outlook.com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NATALIA DE MIRANDA MENDES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eunataliamiranda@hotmail.com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TATIANA DE SOZA PONTES TEIXEIRA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pontestatiana1984@gmail.com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WEBSON SILVA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websonsantosest@outlook.com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WILLIAN LUIS DA SILVA ALENCAR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willianalencarest@outlook.com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WILSON CIPRIANO DE FRANÇA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wilsonfrancaest@outlook.com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KENIA DE SOUZA GONÇALVES DOS SANTOS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kenia.souza.goncalves.santos@gmail.com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CLAYTON DOS SANTOS LIBERATORI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clayton.santos.liberatori@gmail.com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 DE SOUZA MELLO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cristianmelloest@outlook.com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DEMETRIUS LIMA DE FIGUEIREDO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demetrius.figueiredo@gmail.com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EVERSON LUIZ RIBEIRO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eversonribeiroest@outlook.com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GEORGE COSME DO NASCIMENTO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georgenascimentoest@outlook.com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MOTA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lucas_santosest@outlook.com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 CUSTODIO DA SILVA BARROS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nathalibarrosest@outlook.com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VALERIA MACHADO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valeriasilvaest@outlook.com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KEYLON SILVA DOS SANTOS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keylon.silva.santos@gmail.com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DOS SANTOS JOSÉ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aj4605480@gmail.com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ELISABETE ROSA SOUZA DE ARAUJO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elisaaraujo@gmail.com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GERALDO DE SOUZA SOBRINHO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josesobrinhoest@outlook.com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GONÇALVES TIAGO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leandrotiagoest@outlook.com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MARCIA VICTOR DE ASSIS FRAZÃO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marciafrazaoest@outlook.com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DE LOURDES SOARES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mariapereiraest@outlook.com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RAUL FAES NASCIMENTO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raulnascimentoest@outlook.com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LARISSA PINHEIRO REZENDE DO NASCIMENTO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larissarezendeub@gmail.com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DIEGO CAMPOS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diegogomesest@outlook.com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ELEXANDRA LISBÔA DOS SANTOS AMARANTE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elexandralisboa@gmail.com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EVERTON DA CONCEIÇÃO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evertonsilvaest@outlook.com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IZABELLA MACEDO RODRIGUES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izabellamrodrigues2001@gmail.com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JILVANIA SOARES MOTA ALBINO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jilvania.soares.mota.albino@gmail.com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 RODRIGUES LAMENHA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marcelolamenhaest@outlook.com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MARCIA FERREIRA DE PAULA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marciasouzaest@outlook.com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VILELA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marcussouzaest@outlook.com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LEANDRO BARRETO ANTUNES DOS SANTOS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leannunes17@gmail.com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JANUARIO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alexandre.januario@gmail.com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ANDREIA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andreiasouzaest@outlook.com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EDUARDO RODRIGUES DE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carloslimaest@outlook.com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EDSANDRO JOIA MERLIN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edsandromerlinest@outlook.com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JONATHAN ALVES DE CARVALHO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lpnjhon@gmail.com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SANDRA FREITAS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sandrasouzaest@outlook.com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VITORIA DA SILVA MONTE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vitoriasouzaest@outlook.com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ANGELINA RODRIGUES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vivianerodriguesest@outlook.com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LEANDRO FELINTO DA SILVA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leandrosilveiraest@outlook.com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CARLA MONTEIRO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anacarlasantosest@outlook.com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DANIELA RANGEL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danielasilvaest@outlook.com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ELIZABETH REGINA COSTA DE ALCÂNTARA DE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elizabethlimaest@outlook.com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ENZO CAMPOS PINTOR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enzopintorest@outlook.com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FABIO DA SILVA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fabiosilva@gmail.com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FERNANDO BOECHAT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fernandojuniorest@outlook.com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PATRICIA DE MENDONÇA CORTES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patricia.cortes@gmail.com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YAGO DE ARAUJO FIDALGO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yagofidalgo@gmail.com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LEANDRO ROCHA PAURA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leandro.rocha.paura@gmail.com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 VASCONCELLOS DA COSTA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daniellecostaest@outlook.com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ELIANE LEAL RIBEIRO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elianeribeiroest@outlook.com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SYMEONE BRAGA 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gabrielsymeonegerl@gmail.com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 ALENCAR PONCE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RANGEL GOMES PERES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lucasperesest@outlook.com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PRISCILLA DA CUNHA GAMA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priscillagamaest@outlook.com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 REGINA VIEIRA TEIXEIRA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simoneteixeiraest@outlook.com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TIAGO SOUZA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tiagosilvaest@outlook.com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LUCILENE ARAUJO DOS SANTOS OLIVEIRA LOPES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lucieneest@outlook.com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ALEXANDER PAGNIEZ KAUTSCHER CAMARGO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alexandercamargoest@outlook.com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CELINA DE JESUS EUGENIO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celinaeugenioest@outlook.com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AUGUSTO REIS RIBEIRO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danielribeiroest@outlook.com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JANE APARECIDA DA CUNHA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janesouzaest@outlook.com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GARCIA CASTRO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jose.garcia.castro@gmail.com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MAURICIO QUINTINO RIBEIRO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mauricioteixeiraest@outlook.com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RENATA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renatasouzaest@outlook.com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SÔNIA DE FÁTIMA ESTANISLAU WERNECK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soniawerneckest@outlook.com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MAIANE LOPES GONÇALVES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maiane.lopes.goncalves@gmail.com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 DE SOUZA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souzaalex0248@gmail.com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CLEBER SIQUEIRA SILVA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cleber.siqueira.silva.pereira@gmail.com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GEOVANI GRAVE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geovanisantosest@outlook.com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VITOR LEANDRO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joaosantosest@outlook.com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LUIS SIQUEIRA DE FARIA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josefariaest@outlook.com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CEZAR DE SOUZA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julio.cezar.souza.silva@gmail.com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 DA SILVA BARBOSA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leonardobarbosaest@outlook.com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ROLDINEY NAVEGA TERRASON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roldineyterrasonest@outlook.com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MARCELA ZANELA PEREIRA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marcelapereiraest@outlook.com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 ALENCAR CORTES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camila.alencar.cortes@gmail.com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CARVALHO GONÇALVES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gabrielalvesest@outlook.com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ISABELA BARBOSA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isabelasantosest@outlook.com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LETHÍCIA CAVALCANTI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lethiciasantosss@gmail.com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PACIÊNCIA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marcelapacienciapereira@gmail.com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DIAS RIBEIRO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rafaelribeiroest@outlook.com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SUZELANE MACARIO DE BARROS PAULA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suzelanepaulaest@outlook.com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MARCUS VINICIUS RODRIGUES MORAES SILVA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marcus.vinicius.rodrigues.moraes.silva@gmail.com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CARVALHO BORGES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brunocarvalho.gestao@gmail.com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CÉZAR SACRAMENTO 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cezaralvesest@outlook.com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HELENA RIBEIRO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helenaribeiroest@outlook.com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JURANDIR MATOS BRANDÃO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jurandirbrandaoest@outlook.com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 ANTONIO BARROS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MAURICIO QUINTINO RIBEIRO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jrdopulapula2248@gmail.com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SANDRELI COSTA DIAS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sandrelilourenco22@gmail.com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WALLACE DA SILVA MOREIRA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wallacemoreiraest@outlook.com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MARIA EDUARDA DE OLIVEIRA CUCO TRALLI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dudatralli70@gmail.com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EDUARDO RODRIGUES NEVES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carlosnevesest@outlook.com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EDUARDO ANTAS JUNQUEIRA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eduardojunqueiraest@outlook.com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HUGO MACIEL DE ZEVEDO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hugozevedoest@outlook.com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LISBOA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jose.lisboa.pereira@gmail.com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RONDINELI DE MEDEIROS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grasiflordepaulo@gmail.com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LUCIANO FAUSTINO SILVEIRA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rafael.luciano.faustino.silveira@gmail.com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 ALVES DE ALENCAR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sergioalencarest@outlook.com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TIAGO CORREA DE MEDEIROS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contatotiagomedeiros@hotmail.com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MARIA JOSÉ DE SOUZA FOLLY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maria.folly@gmail.com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ADRIELE SILVA DE MELO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adriele.melo@live.com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AMARO ABIDO NETO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amaronetoest@outlook.com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LAURA NOBREGA AMORIM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aanalaura880@gmail.com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LUIZA PESSANHA DE JESUS RODRIGUES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analuizapessanha414@gmail.com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MARIA RODRIGUES DE SOUZA FARIA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floranasouza1@gmail.com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RODRIGUES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anderson.rodrigues.oliveira@gmail.com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RICHARDISON DO NASCIMENTO BRAGA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richardisonbragaest@outlook.com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MARINA FIGUEIREDO FONTOURA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marina.figueiredo.fontoura@gmail.com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TEIXEIRA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daniel.teixeira.souza@gmail.com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ERIKA CRISTINA BRAGA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erikasouzaest@outlook.com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DA CONCEICAO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gabriel_santosest@outlook.com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 ANTONIO GONÇALVES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MAXUEL BATISTA DO CARMO SILVEIRA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maxuel.batista1978@gmail.com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OLIVEIRA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rafael_limaest@outlook.com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 CARLOS FERREIRA SEVERIANO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sergioseverianoest@outlook.com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MAURO MARTINS DE SOUZA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mauromartinsest@outlook.com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ANDRESSA RODRIGUES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rodrigues.dessa.1989@gmail.com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PEREIRA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VIRGOLINO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ISRAEL CESAR MARQUES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israel.cesar.marques.junior@gmail.com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KELLY LUCIA BENVINDO BATISTA CANUST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kellycanustest@outlook.com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MAYCONN SENRA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mayconsilvaest@outlook.com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ROGÉRIO MENEZES BATISTA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rogerioeletrica@gmail.com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VALÉRIA TERRA FLORIDO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valeriasouzaest@outlook.com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NATAN DE OLIVEIRA RIBEIRO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ribeironatan566@gmail.com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FATIMA NASCIMENTO DE AZEVEDO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fatimaazevedoest@outlook.com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GIZELE DA CONCEIÇÃO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gizelesantosest@outlook.com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GUIDO SIQUEIRA PESSANHA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guidopessanhaest@outlook.com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HEYNE GOMES MARTINS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heynemartinsest@outlook.com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INARA DOS SANTOS GONÇALVES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inaragoncalvesest@outlook.com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MARISA FARROCO TAVARES DE AZEVEDO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marisa.farroco.tavares.azevedo@gmail.com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NUBIA BARRETO DE OLIVEIRA SANTOS ESTEVAO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nubiaestevaoest@outlook.com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 CORREA THOMAZ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vitorsantosest@outlook.com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NEVERSON DINIZ DA ROCHA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rneversonrocha31@gmail.com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AILTON LUIS DE MENDONÇA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ailtonmendonca333@gmail.com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LUIZ LAUREANO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andreloureanoest@outlook.com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ANTONIO CARLOS DO NASCIMENTO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carlos_souzaest@outlook.com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DILCEIA SILVA LIMA VIEIRA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dilceiavieiraest@outlook.com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DA ROSA GALLO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josegalloest@outlook.com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JULIANA BARRINHA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julianaoliveiraest@outlook.com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MAXSLEI DE OLIVEIRA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maxsleisilvaest@outlook.com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SILVANI MARIA DA CONCEICAO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silvaniconceicaoest@outlook.com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PAOLA CORREA SENHORINHO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paolasenhorinho723@gmail.com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AMELIA COUTINHO TAVARES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ameliasantosest@outlook.com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ANDREVERSON MENDES GONÇALVES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andreversongoncalvesest@outlook.com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CRISTIANE PEIXOTO DE CARVALHO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cristianecarvalhoest@outlook.com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INACIO DE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daniellimaest@outlook.com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KATIA REGINA PINHEIRO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katiapinheiroest@outlook.com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RAIMUNDO NONATO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raimundosouzaest@outlook.com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RAQUEL CORRÊA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raquelsilvaest@outlook.com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PAULO ROGERIO PIRES SENHORINHO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paulosenhorinho1@gmail.com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FABIO MOURA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fabiomourasantosest@outlook.com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FERNANDO DA CRUZ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fernando.cruz.silva@gmail.com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GRESY RENNER CAETANO FERREIRA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gresyferreiraest@outlook.com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 DE JESUS DA SILVA FERREIRA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henrique.jesus.silva.ferreira@gmail.com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LEANDRO CAMPELO CARDOSO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joseleandrocampelocardoso@gmail.com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 DOS SANTOS FELIX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marcosfelixest@outlook.com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ROSANA DO AMARAL CHAIM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rosanachaimest@outlook.com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VANDERLEY FRANCISCO ALVES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vanderleyalvesest@outlook.com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PEDRO LASEVITCH PINHEIRO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pedrolasevitchest@outlook.com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EXPEDITO GUIMARÃES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expeditosilvaest@outlook.com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ELIAS CHAVES DE BRITO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joaobritoest@outlook.com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LUCAS CAMPOS VILELA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joaovilelaest@outlook.com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DE OLIVEIRA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DA SILVA VALENTIM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mariavalentimest@outlook.com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MARIANA MIRANDA FARIA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marianafariaest@outlook.com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DE OLIVEIRA FELICIO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 APARECIDA MENEZES DE ABREU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simoneabreuest@outlook.com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PEDRO PEREIRA DE SENA NETO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ppsenaneto@gmail.com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JOSE RODRIGUES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CAROLINE MAYARA CAMPOS MORAES DA COSTA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carolinemayara800@gmail.com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EDSON CABRAL TARDIVO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edsonjuniorest@outlook.com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HEITOR ABIB FABRI DE ASSIS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heitorassisest@outlook.com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ITAMAR TEIXEIRA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itamarteixeiraest@outlook.com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 ANTONIO DA SILVA PAES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marcopaesest@outlook.com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RAMON VERISSIMO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ramon.verissimo.santos@gmail.com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ROGELSON SANCHES FONTOURA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rogelson852@gmail.com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 ABREU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 MARTINS LEAL DO NASCIMENTO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camila.martins.leal.nascimento@gmail.com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ALBERTO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carlos.alberto.souza@gmail.com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EDERSON ARAUJO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edersonsouzaest@outlook.com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ISRAEL VALDEVIDO LIMEIRA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israel.valdevido.limeira@gmail.com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KAUAN PINHEIRO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kauansouzaest@outlook.com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PABLO RUAN FARIAS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pablooliveiraest@outlook.com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THAIANE CARDOSO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thaicpenf@gmail.com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SOLANGE CORREA DIAS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solangecorreadias3@gmail.com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DANIELA RAMOS DOS SANTOS MANÇO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danielamancoest@outlook.com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GORGES WERNECK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gabrielgorgeswerneck@gmail.com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CESAR LOURENÇO DA SILVA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julio.cesar.lourenco.silva.junior@gmail.com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LAIRA CRISTINA FERNANDES SOARES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lairasoaresest@outlook.com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SPERENDIO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pr.sperendio@gmail.com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SILVA DE LIRA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mariaeduardaliraest@outlook.com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TALITA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talitasantosest@outlook.com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TATIANA DA CONCEIÇÃO RODRIGUES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tatianarodriguesest@outlook.com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THOBIAS ABELHA RIBEIRO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thobias_abelha@gmail.com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BARBOSA DO NASCIMENTO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alexandrenascimentoest@outlook.com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DUNCAN DA SILVA SOARES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alinesoaresest@outlook.com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ANDRYNE LÚCIA DE PAULA DOS SANTOS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andrynedepaulal6@gmail.com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 ANDRÉ DOS SANTOS VIANA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jefersonvianaest@outlook.com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LIDIANE ALENCAR PONCE GOMES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lidianegomesest@outlook.com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OSTAYR FERREIRA BRAGA FILHO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ostayrfilhoest@outlook.com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VALDECIR MADEIRA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valdecirmadeiraest@outlook.com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WARLON LOPES CARVALHO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warloncarvalhoest@outlook.com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ULISSIS DOS SANTOS BERTY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uli_ber@gmail.com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ANGELICA DIAS DE OLIVEIRA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angelicaoliveiraest@outlook.com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ACCIOLI COSTA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bruno.accioli.costa@gmail.com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JADER JUNIOR CORRêA ALMADA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jaderalmadaest@outlook.com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JOYCE GONÇALVES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joyce.goncalves.souza@gmail.com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LUCIENE DINIZ DA ROCHA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lucienerocha@gmail.com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MARIO LUCIO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mariopereira19222@hotmail.com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OSMAR FERREIRA JUNIOR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osmarjuniorest@outlook.com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VANDER LOUZADA DE ARAUJO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vander.araujo@gmail.com  ·  7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DORNA DE SOUZA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bruno.dorna.souza@gmail.com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DEBORAH DOS SANTOS BARREIROS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deborahbarreirosest@outlook.com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FRANCISCO JOSE NATAL FERREIRA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franciscoferreiraest@outlook.com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JAIME DE SOUZA SA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jaime.souza.sa@gmail.com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MARCIO DE OLIVEIRA SILVA BARROSO MUNIZ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marciomunizest@outlook.com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VIRGINIA DA SILVA JALES MONTEIRO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virgmonteiroest@outlook.com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WELLINGTON RIBEIRO LACERDA DE LIMA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wellingtonlimaest@outlook.com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spacing w:after="20" w:before="200" w:line="278" w:lineRule="auto"/>
        <w:jc w:val="left"/>
        <w:keepNext/>
      </w:pPr>
      <w:r>
        <w:rPr>
          <w:rFonts w:ascii="Arial" w:hAnsi="Arial"/>
          <w:b/>
          <w:color w:val="0B4F6C"/>
          <w:sz w:val="18"/>
        </w:rPr>
        <w:t>VIVIANE ALVES DE PAULA CORDEIRO</w:t>
      </w:r>
    </w:p>
    <w:p>
      <w:pPr>
        <w:spacing w:after="60" w:before="0" w:line="278" w:lineRule="auto"/>
        <w:jc w:val="left"/>
        <w:keepNext/>
      </w:pPr>
      <w:r>
        <w:rPr>
          <w:rFonts w:ascii="Arial" w:hAnsi="Arial"/>
          <w:b w:val="0"/>
          <w:color w:val="73767A"/>
          <w:sz w:val="14"/>
        </w:rPr>
        <w:t>viviane7381@yahoo.com.br  ·  8 alunos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819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24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E-mail de contato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RICARDO SILVA MENDONÇA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carlosmendoncaest@outlook.com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FERREIRA DA SILVA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lucassilvaest@outlook.com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 FELIPE SOUZA DE ARAUJO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l.phelie@gmail.com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ASSUNÇÃO DE ALMEIDA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mariaalmeida123@gmail.com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MILLENA RIOS PEREIRA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milenapereiraest@outlook.com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 DA SILVA VALENTE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nathaliavalenteest@outlook.com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RODRIGO DOS SANTOS NASCIMENTO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rodrigonascimentoest@outlook.com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819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TAISE FERNANDES CAVALLIERI VIEIRA</w:t>
            </w:r>
          </w:p>
        </w:tc>
        <w:tc>
          <w:tcPr>
            <w:tcW w:type="dxa" w:w="424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taisevieiraest@outlook.com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40" w:after="80"/>
        <w:keepNext/>
      </w:pPr>
      <w:r>
        <w:rPr>
          <w:rFonts w:ascii="Arial" w:hAnsi="Arial"/>
          <w:b/>
          <w:color w:val="0B4F6C"/>
          <w:sz w:val="19"/>
        </w:rPr>
        <w:t>Índice de alunos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 mesma relação em ordem alfabética de aluno, para localizar rapidamente a quem cada estudante deve recorrer.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17 — Índice de alunos e respectivos monitores (388)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578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#</w:t>
            </w:r>
          </w:p>
        </w:tc>
        <w:tc>
          <w:tcPr>
            <w:tcW w:type="dxa" w:w="472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Aluno</w:t>
            </w:r>
          </w:p>
        </w:tc>
        <w:tc>
          <w:tcPr>
            <w:tcW w:type="dxa" w:w="4337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Monitor responsável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RODRIGUES DE ARAUJO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ADRIELE SILVA DE MELO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AILTON LUIS DE MENDONÇA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ALAN ASSIS GRADES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ALESSANDRO ROCHA PAURA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 DE SOUZA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ALEXANDER PAGNIEZ KAUTSCHER CAMARGO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BARBOSA DO NASCIMENTO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DOS SANTOS JOSÉ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JANUARIO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ALEXANDRE TORRES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ALICE MELO BIANCHINI RICHA STORK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DUNCAN DA SILVA SOARES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ÁLVARO RIBEIRO LEIXAS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AMARILDO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AMARO ABIDO NETO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AMELIA COUTINHO TAVARES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CARLA MONTEIRO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KARLA DE MOURA LACERDA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LAURA NOBREGA AMORIM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LUIZA PESSANHA DE JESUS RODRIGUES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MARIA RODRIGUES DE SOUZA FARIA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ANA PAULA BERCOT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RODRIGUES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LOHAN LUCAS VIEIRA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LUIZ LAUREANO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WASLEY RIBEIRO FIRMO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ANDREIA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ANDRESSA RODRIGUES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ANDREVERSON MENDES GONÇALVES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ANDRYNE LÚCIA DE PAULA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ANGELA MARIA FERNANDES DE SOUZA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ANGELA MARILA NEMITX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ANGELICA DIAS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ANGELINA GONÇALVES SILVA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ANILZA DA SILVA ARAÚJO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ANTONIA LUCILENE PEREIRA MENDES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ANTONIO ALISON COSTA MATIAS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ANTONIO CARLOS DO NASCIMENTO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BEATRIZ RIBEIRO PONTES ROCHA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BRENDHA QUINTADILHA CAMPOS BRAGA DIAS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ACCIOLI COSTA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BRITO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CARVALHO BORGES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DORNA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GONÇALVES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CAILAN DA SILVA CARDOSO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 ABREU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49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 ALENCAR CORTES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CAMILA MARTINS LEAL DO NASCIMENTO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ALBERTO DE QUEIROZ MORAES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ALBERTO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ALBERTO MENDONÇA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ALEXANDRE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AUGUSTO BARRETO LOUREIRO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AUGUSTO MORAES DE MEDEIROS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CORREA FIRMO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EDUARDO RODRIGUES DE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59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EDUARDO RODRIGUES NEVES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JOSE RODRIGUES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MARCELO MENIN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RIBEIRO SIMÕES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RICARDO SILVA MENDONÇA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CAROLINE MAYARA CAMPOS MORAES DA COSTA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CELINA DE JESUS EUGENIO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CÉZAR SACRAMENTO 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CLARISSA DE OLIVEIRA LEOPOLDINO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CLAYTON DOS SANTOS LIBERATORI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69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CLEBER SIQUEIRA SILVA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 DE SOUZA MELLO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 SOARES DO NASCIMENTO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CRISTIANE PEIXOTO DE CARVALHO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CRISTIANE SOUZA DE JESUS SAMPAIO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DAIANA CRISTINA ROSA DE BRITO GOUVEA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AUGUSTO REIS RIBEIRO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INACIO DE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TEIXEIRA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DANIELA RAMOS DOS SANTOS MANÇO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79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DANIELA RANGEL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 AMARAL PINAGE DE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 DIAS RAMOS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DANIELLE VASCONCELLOS DA COSTA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DANIELSON JOSE DA SILVA BORGES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DAYANA DINIZ DA ROCHA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DEBORAH DOS SANTOS BARREIROS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DEJACIR GOMES DA PENHA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DEMETRIUS LIMA DE FIGUEIREDO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DENILCIA REZENDE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89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DENIO ALMEIDA ANDRADE FERREIRA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DENIS DE ALMEIDA GARCEZ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DIANA MYUCKI ARAÚJO JACINTO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DIEGO CAMPOS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DIEGO DE SOUZA MARTINS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DILCEIA SILVA LIMA VIEIRA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EDERSON ARAUJO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EDSANDRO JOIA MERLIN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EDSON CABRAL TARDIVO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EDUARDO ANTAS JUNQUEIRA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99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ELAINE MORAES SANCHES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ELEXANDRA LISBÔA DOS SANTOS AMARANTE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ELEXANDRA LISBÔA DOS SANTOS AMARANTE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ELIANE LEAL RIBEIRO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ELISABETE ROSA SOUZA DE ARAUJO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ELISÂNGELA GONÇALVES MOTA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ELIZABETH REGINA COSTA DE ALCÂNTARA DE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EMANUELLE DE ANDRADE IVAN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EMERSON LEONARDO DA SILVA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EMERSON RAMOS ROMOALDO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109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ENIR CARLOS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ENZO CAMPOS PINTOR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ERICK BLOISE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ERIKA CRISTINA BRAGA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ESTESIO RIBEIRO DANTES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EVERSON LUIZ RIBEIRO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EVERTON DA CONCEIÇÃO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EXPEDITO GUIMARÃES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FABIANO PEREIRA ROCHA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FABIO DA SILVA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119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FABIO MOURA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FATIMA DE CARVALHO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FATIMA NASCIMENTO DE AZEVEDO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FENELA FREITAS ASSED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FERNANDA DOS SANTOS PACHECO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FERNANDA KELEN MATTOS DE LIMA FERNANDES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FERNANDO BOECHAT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FERNANDO DA CRUZ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FLAVIO OLIVEIRA DA CONCEIÇÃO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FRANCISCO CARLOS DE SOUZA MENDES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129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FRANCISCO JOSE NATAL FERREIRA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CARVALHO GONÇALVES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DA CONCEICAO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GORGES WERNECK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GOULART DE ARAUJO CANDIDO MACEDO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PEREIRA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SYMEONE BRAGA 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 VIRGOLINO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GABRIELA LEPORE GOMES HENRIQUES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GABRIELLA OLINDA DE CASTRO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139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GABRIELLA RANGEL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GENILSON DOS SANTOS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GEORGE COSME DO NASCIMENTO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GEOVANI GRAVE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GEYSON GUIMARAES OLIVEIRA RAMOS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GILMAR RIOS SOARES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GILSON SOUZA PEDRO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GILSON SOUZA PEDRO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GIZELE DA CONCEIÇÃO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GREICE MARA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149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GRESY RENNER CAETANO FERREIRA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GUIDO SIQUEIRA PESSANHA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HANNA PAOLA NAZARIO SANTOS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HEITOR ABIB FABRI DE ASSIS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HELENA RIBEIRO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 CARVALHO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 DE JESUS DA SILVA FERREIRA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HENRIQUE SOARES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HEWERTON FERNANDES GOMES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HEYNE GOMES MARTINS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159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HUGO MACIEL DE ZEVEDO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IGOR BENEDITO BORGES LISBOA DE CAMPOS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INARA DOS SANTOS GONÇALVES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ISABELA BARBOSA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ISAC ALVES DO NASCIMENTO SALES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ISRAEL CESAR MARQUES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ISRAEL VALDEVIDO LIMEIRA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ITAMAR TEIXEIRA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IZABELLA MACEDO RODRIGUES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JADER JUNIOR CORRêA ALMADA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169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JAILTON MORAIS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JAIME DE SOUZA SA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JAIR FAUSTINO DA CUNHA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JANE APARECIDA DA CUNHA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JANE DE MATOS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JAQUELINE PEREIRA MERÇAM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 ALENCAR PONCE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 ANDRÉ DOS SANTOS VIANA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JEFERSON MATOS DE ASSIS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JENIFFER DO NASCIMENTO E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179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JESSE PIRES ROCHA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JILVANIA SOARES MOTA ALBINO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DE SOUZA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ELIAS CHAVES DE BRITO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LUCAS CAMPOS VILELA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VITOR LEANDRO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JONATAN BATISTA FURRIEL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JONATHAN ALVES DE CARVALHO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JORDANNA RIBEIRO DE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CARLOS XAVIER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189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DA ROSA GALLO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ERIVANALDO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GARCIA CASTRO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GERALDO DE SOUZA SOBRINHO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LEANDRO CAMPELO CARDOSO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LISBOA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LUIS SIQUEIRA DE FARIA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 RAIMUNDO DOS SANTOS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JOSÉ RONDINELI DE MEDEIROS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JOSELIA EMILIA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199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JOSIANE DE FATIMA FREITAS PELLEGRINI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JOYCE GONÇALVES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JOYCE RAMOS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 APARECIDA VICTOR DE ARAUJO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 DE PAULA CÔRTES PONTES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JULIANA BARRINHA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CESAR DOS SANTOS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CESAR LOURENÇO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CESAR LOURENÇO DA SILVA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JULIO CEZAR DE SOUZA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209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JURANDIR MATOS BRANDÃO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KATIA REGINA PINHEIRO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KAUAN PINHEIRO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KELLY GOMES MONTEIRO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KELLY LUCIA BENVINDO BATISTA CANUST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LAIRA CRISTINA FERNANDES SOARES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LAIZA VELLOZO BENEDITO GIL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ALVES PESSANHA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ANTONIO DE SOUZA PONTES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GONÇALVES TIAGO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219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SPERENDIO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 BARROS CORDEIRO MOREIRA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 DA SILVA BARBOSA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LEONARDO JUNIOR LIMA SACRAMENTO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LETHÍCIA CAVALCANTI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LETICIA DA SILVA GUILHERME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LIDIANE ALENCAR PONCE GOMES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LIDIANE DOS SANTOS MOREIRA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LIVIA CASTRO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LIVYA MARCELLY DINIZ COSTA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229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 WERNECK RODRIGUES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LORRANA GOMES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LORRANA GOMES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LUANA LUCAS BARBOSA DOS PRAZERES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DE OLIVEIRA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FERREIRA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MESSIAS DE MORAES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MOTA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LUCAS RANGEL GOMES PERES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LUCIENE DINIZ DA ROCHA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239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LUCAS SILVA BARBOSA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LUIS FERNANDO DA CONCEIÇÃO NOVELLINO MARQUES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LUIS OTAVIO GOMES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 ANTONIO GONÇALVES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 FELIPE GONÇALVES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 FELIPE SOUZA DE ARAUJO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LUIZA DE SOUZA CALAZANS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MAGNO FURTADO NÓBREGA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MAICON WILSON SOARES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MARA CRISTINA LOPES DA COSTA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INGRID LIRIEL DE JESUS GOMES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249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 ANTONIO CORREA TAVARES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PACIÊNCIA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 DAS DORES BAPTISTA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 EVARISTO VIEIRA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MARCELO RODRIGUES LAMENHA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MARCIA FERREIRA DE PAULA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MARCIA VICTOR DE ASSIS FRAZÃO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MARCIO DE OLIVEIRA SILVA BARROSO MUNIZ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 ANTONIO DA SILVA PAES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 ANTONIO MORAES DE ARAUJO BASTOS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ADENILSON DA SILVA ZACHARIAS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259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 ANTONIO BARROS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 DOS SANTOS FELIX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MARCOS PEIXOTO SOARES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VILELA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LARISSA PINHEIRO REZENDE DO NASCIMENTO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ANGÉLICA BRANDÃO TEIXEIRA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APARECIDA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ASSUNÇÃO DE ALMEIDA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ASSUNÇÃO DE ALMEIDA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BETANIA CAVALCANTE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CLEIDE DE LEMOS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CRISTIANO GONÇALVES MARIA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269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DE LOURDES SOARES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SILVA DE LIRA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DA SILVA VALENTIM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MARIANA DIAS VIEIRA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MARIANA MIRANDA FARIA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MARIO LUCIO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MARISA FARROCO TAVARES DE AZEVEDO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MARLON DA SILVA MANHAES COELHO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MATEUS VIEIRA TEIXEIRA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 HENRIQUE DA CUNHA QUINTAL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279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 MOURA DA COSTA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MATHEUS SILVA STELLET DE ALMEIDA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MAURÍCIO DE SOUZA TEIXEIRA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MAURICIO QUINTINO RIBEIRO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MAURICIO QUINTINO RIBEIRO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MAXSLEI DE OLIVEIRA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MAXUEL BATISTA DO CARMO SILVEIRA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MAXUEL MARIA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MAYCONN SENRA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MICHEL ANDERSON BELMIRA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289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MILLENA RIOS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MOACIR BASTOS FILHO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BARBOSA MOREIRA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MURILO DIAS VIEIRA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NATALIA DE MIRANDA MENDES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 CUSTODIO DA SILVA BARROS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 DA SILVA VALENTE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 MENDES DE SOUZA FRANCELINO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NATHALIA SPERENDIO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NATHIELLY DOS SANTOS DE FREITAS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NUBIA BARRETO DE OLIVEIRA SANTOS ESTEVAO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299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OSIRIS MIRANDA DO AMARAL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OSMAR FERREIRA JUNIOR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ULISSIS DOS SANTOS BERTY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OSTAYR FERREIRA BRAGA FILHO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PABLO AUGUSTO GONÇALVES FAGUNDES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PABLO POLEZI PACA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PABLO RUAN FARIAS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APARECIDA CASTILHO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PATRICIA DE MENDONÇA CORTES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VICTOR DE CARVALHO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PETERSON HENRIQUE LIMA DA ROCHA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309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POLLIANA DA SILVA AMARAL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POLYANA ANDRADE RANGEL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PRISCILA DE OLIVEIRA MENECHINI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PRISCILLA DA CUNHA GAMA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DE OLIVEIRA FELICIO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DIAS RIBEIRO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LUCIANO FAUSTINO SILVEIRA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RAFAEL OLIVEIRA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RAIANE SANTOS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ARTHUR AURELIO VIEIRA DO AMARAL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RAIMUNDO NONATO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319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RAISSA ASSIS ANDRADE BRITO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RALFE ASSAD RODRIGUES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RAMON VERISSIMO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PEREIRA DE SENA NETO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RAQUEL CORRÊA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PAOLA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RAUL FAES NASCIMENTO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KEYLON SILVA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REGINALDO VALENTIM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RENAN TEIXEIRA CARNEIRO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LUIZ DA SILVA BERTO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RENATA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RICHARDISON DO NASCIMENTO BRAGA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JOSÉ DE SOUZA FOLLY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RODRIGO DOS SANTOS NASCIMENTO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329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ROGERIO JOSE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ROGÉRIO MENEZES BATISTA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ROGÉRIO RODRIGUES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ROLDINEY NAVEGA TERRASON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MAIANE LOPES GONÇALVES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ROSANA DO AMARAL CHAIM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SANDRA FREITAS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SANDRA ROSA SANTANA DE JESUS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SANDRELI COSTA DIAS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 ALVES DE ALENCAR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 CARLOS FERREIRA SEVERIANO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339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SERGIO NERY DA SILVA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GABRIEL MONTEIRO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SILVANA TEIXEIRA DE ABREU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ANDRE LUIZ ARAUJO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SILVANI MARIA DA CONCEICAO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NEVERSON DINIZ DA ROCHA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SILVIA MARIA ALVES MACIEL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CLAUDIA PEIXOTO SAMPAIO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SILVIO DOS SANTOS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ANDRÉ LAMAS DE LIMA COUTINHO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 APARECIDA MENEZES DE ABREU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PEDRO LASEVITCH PINHEIRO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 DA SILVA CARDOSO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ADRIANO CARMO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SIMONE REGINA VIEIRA TEIXEIRA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SÔNIA DE FÁTIMA ESTANISLAU WERNECK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LUCILENE ARAUJO DOS SANTOS OLIVEIRA LOPES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SORATO FERNANDES ANDRE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BRUNO LACERDA DE OLIVEIRA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349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SUELEN OLIVEIRA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SUELI MIRANDA DAMA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SUZELANE MACARIO DE BARROS PAULA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MARCELA ZANELA PEREIRA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TAISE FERNANDES CAVALLIERI VIEIRA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ALVES DE PAULA CORDEIRO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TALITA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TATIANA DA CONCEIÇÃO RODRIGUES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SOLANGE CORREA DIAS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TATIANA DE SOZA PONTES TEIXEIRA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TATIANE NUNES MOTA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AMANDA BARBOSA SANCHEZ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THAIANE CARDOSO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ROGELSON SANCHES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THIAGO DE OLIVEIRA ROSA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ALINE LEIROZ WERNECK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359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THIAGO DOMINGOS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TIAGO CORREA DE MEDEIROS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MARIA EDUARDA DE OLIVEIRA CUCO TRALLI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TIAGO SOUZA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ROCHA PAURA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UILIAN CARDOSO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GIOVANNA CORREA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VALDECIR MADEIRA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VALERIA MACHADO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KENIA DE SOUZA GONÇALVES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VALÉRIA TERRA FLORIDO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MAURO MARTINS DE SOUZA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VANDELEI CORREA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VANDERLEY FRANCISCO 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PAULO ROGERIO PIRES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VICTOR GABRIEL FARIA DE MORAES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369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VICTOR OLIVEIRA CORDEIRO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ANDERSON SAMPAIO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VINICIUS MENEZES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CARLOS ALEX AURELIO DA SILVA JUNIOR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VIRGILIO PANISSOLO PEREIRA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GABRIELLE TELLES DE MORAES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VIRGINIA DA SILVA JALES MONTEIRO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 CORREA THOMAZ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NATAN DE OLIVEIRA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 HUGO DA CRUZ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VITORIA DA SILVA MONTE DE SOUZA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VIVIANE ANGELINA RODRIGUES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BARRETO ANTUNES DOS SANTOS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WALLACE DA SILVA MOREIRA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MARCUS VINICIUS RODRIGUES MORAES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WALTER VIEIRA ALVES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379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WANDERSON PAES LEME DA SILVA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DANIELE CRISTINA FIGUEIREDO FONTOURA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380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WARLON LOPES CARVALHO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THOBIAS ABELHA RIBEIRO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381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WEBSON SILVA DOS SANTOS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382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WELLINGTON AGUIAR DE OLIVEIRA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EDILENE RODRIGUES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383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WELLINGTON RIBEIRO LACERDA DE LIMA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VANDER LOUZADA DE ARAUJO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384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WILLIAM CRUZ DE SOUZA BORGES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DENILSON PEREIRA RODRIGUES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385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WILLIAN LUIS DA SILVA ALENCAR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386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WILSON CIPRIANO DE FRANÇA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JOÃO PAULO CORRÊA SENHORINHO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387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YAGO DE ARAUJO FIDALGO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LEANDRO FELINTO DA SILVA</w:t>
            </w:r>
          </w:p>
        </w:tc>
      </w:tr>
      <w:tr>
        <w:tc>
          <w:tcPr>
            <w:tcW w:type="dxa" w:w="578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388</w:t>
            </w:r>
          </w:p>
        </w:tc>
        <w:tc>
          <w:tcPr>
            <w:tcW w:type="dxa" w:w="472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YURI DE SOUSA TELLES LOPES</w:t>
            </w:r>
          </w:p>
        </w:tc>
        <w:tc>
          <w:tcPr>
            <w:tcW w:type="dxa" w:w="433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ARCILA MARIA VIEIRA ALVES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15. Relatórios de acompanhamento da coordenação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A coordenação dispõe de um relatório dedicado à monitoria, que reúne o panorama do conjunto, os indicadores por monitor e o histórico de atendimentos.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Panorama do conjunto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12 — Indicadores consolidados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3084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6554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 que apresenta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Monitores ativos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Total de monitores designados.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Alunos vinculados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Total de alunos com acompanhamento ativo.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Total de dúvidas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Todas as dúvidas registradas na plataforma.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Pendentes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Dúvidas ainda sem resposta.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Respondidas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Dúvidas já respondidas e em andamento.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Resolvidas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Atendimentos concluídos.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Respostas enviadas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Total de mensagens escritas pelos monitores.</w:t>
            </w:r>
          </w:p>
        </w:tc>
      </w:tr>
      <w:tr>
        <w:tc>
          <w:tcPr>
            <w:tcW w:type="dxa" w:w="308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Tempo médio de resposta</w:t>
            </w:r>
          </w:p>
        </w:tc>
        <w:tc>
          <w:tcPr>
            <w:tcW w:type="dxa" w:w="6554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Média do intervalo até a primeira resposta.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Tempo de resposta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 xml:space="preserve">Para cada dúvida, mede-se o intervalo entre a criação e a </w:t>
      </w:r>
      <w:r>
        <w:rPr>
          <w:rFonts w:ascii="Arial" w:hAnsi="Arial"/>
          <w:b/>
          <w:color w:val="3F4349"/>
          <w:sz w:val="17"/>
        </w:rPr>
        <w:t>primeira</w:t>
      </w:r>
      <w:r>
        <w:rPr>
          <w:rFonts w:ascii="Arial" w:hAnsi="Arial"/>
          <w:b w:val="0"/>
          <w:color w:val="3F4349"/>
          <w:sz w:val="17"/>
        </w:rPr>
        <w:t xml:space="preserve"> mensagem do monitor; o indicador é a média desses intervalos. Na tela, valores abaixo de uma hora são exibidos em minutos e acima de 24 horas, em dias.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9638"/>
      </w:tblGrid>
      <w:tr>
        <w:tc>
          <w:tcPr>
            <w:tcW w:type="dxa" w:w="9638"/>
            <w:shd w:val="clear" w:color="auto" w:fill="F2F5F7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0B4F6C"/>
                <w:sz w:val="16"/>
              </w:rPr>
              <w:t>Como interpretar</w:t>
            </w:r>
          </w:p>
          <w:p>
            <w:pPr>
              <w:spacing w:after="0" w:line="274" w:lineRule="auto"/>
              <w:jc w:val="both"/>
            </w:pPr>
            <w:r>
              <w:rPr>
                <w:rFonts w:ascii="Arial" w:hAnsi="Arial"/>
                <w:b w:val="0"/>
                <w:color w:val="3F4349"/>
                <w:sz w:val="16"/>
              </w:rPr>
              <w:t>O indicador expressa o tempo até o primeiro contato, e considera as dúvidas que já receberam resposta. Por isso é lido em conjunto com a coluna de pendentes, que mostra o que ainda aguarda atendimento — as duas informações, juntas, dão a medida completa do acompanhamento.</w:t>
            </w:r>
          </w:p>
        </w:tc>
      </w:tr>
    </w:tbl>
    <w:p>
      <w:pPr>
        <w:spacing w:after="8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Classificação de desempenho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Cada monitor recebe uma classificação calculada a partir da proporção de dúvidas pendentes e do tempo médio de resposta: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13 — Critérios de classificação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231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Classificação</w:t>
            </w:r>
          </w:p>
        </w:tc>
        <w:tc>
          <w:tcPr>
            <w:tcW w:type="dxa" w:w="7325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Critério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Excelente</w:t>
            </w:r>
          </w:p>
        </w:tc>
        <w:tc>
          <w:tcPr>
            <w:tcW w:type="dxa" w:w="732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Até 10% de pendentes e tempo médio de até 24 horas.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Bom</w:t>
            </w:r>
          </w:p>
        </w:tc>
        <w:tc>
          <w:tcPr>
            <w:tcW w:type="dxa" w:w="732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Demais situações com atendimento em dia.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Lento</w:t>
            </w:r>
          </w:p>
        </w:tc>
        <w:tc>
          <w:tcPr>
            <w:tcW w:type="dxa" w:w="732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Tempo médio de resposta acima de 48 horas.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Atenção</w:t>
            </w:r>
          </w:p>
        </w:tc>
        <w:tc>
          <w:tcPr>
            <w:tcW w:type="dxa" w:w="732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Mais da metade das dúvidas ainda pendentes.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Sem atividade</w:t>
            </w:r>
          </w:p>
        </w:tc>
        <w:tc>
          <w:tcPr>
            <w:tcW w:type="dxa" w:w="7325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Grupo que ainda não registrou dúvidas.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Detalhamento por monitor</w:t>
      </w:r>
    </w:p>
    <w:p>
      <w:pPr>
        <w:spacing w:after="120" w:before="0" w:line="278" w:lineRule="auto"/>
        <w:jc w:val="both"/>
      </w:pPr>
      <w:r>
        <w:rPr>
          <w:rFonts w:ascii="Arial" w:hAnsi="Arial"/>
          <w:b w:val="0"/>
          <w:color w:val="3F4349"/>
          <w:sz w:val="17"/>
        </w:rPr>
        <w:t>Ao expandir a linha de um monitor, a coordenação visualiza: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primeira e última resposta</w:t>
      </w:r>
      <w:r>
        <w:rPr>
          <w:rFonts w:ascii="Arial" w:hAnsi="Arial"/>
          <w:b w:val="0"/>
          <w:color w:val="3F4349"/>
          <w:sz w:val="17"/>
        </w:rPr>
        <w:t>, que delimitam o período de atuação;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total de respostas</w:t>
      </w:r>
      <w:r>
        <w:rPr>
          <w:rFonts w:ascii="Arial" w:hAnsi="Arial"/>
          <w:b w:val="0"/>
          <w:color w:val="3F4349"/>
          <w:sz w:val="17"/>
        </w:rPr>
        <w:t xml:space="preserve"> enviadas;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taxa de resolução</w:t>
      </w:r>
      <w:r>
        <w:rPr>
          <w:rFonts w:ascii="Arial" w:hAnsi="Arial"/>
          <w:b w:val="0"/>
          <w:color w:val="3F4349"/>
          <w:sz w:val="17"/>
        </w:rPr>
        <w:t>, calculada sobre as dúvidas recebidas;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•  </w:t>
      </w:r>
      <w:r>
        <w:rPr>
          <w:rFonts w:ascii="Arial" w:hAnsi="Arial"/>
          <w:b/>
          <w:color w:val="3F4349"/>
          <w:sz w:val="17"/>
        </w:rPr>
        <w:t>histórico completo de atendimentos</w:t>
      </w:r>
      <w:r>
        <w:rPr>
          <w:rFonts w:ascii="Arial" w:hAnsi="Arial"/>
          <w:b w:val="0"/>
          <w:color w:val="3F4349"/>
          <w:sz w:val="17"/>
        </w:rPr>
        <w:t>, com aluno, disciplina, título, estado, data e número de mensagens em cada conversa.</w:t>
      </w:r>
    </w:p>
    <w:p>
      <w:pPr>
        <w:spacing w:after="6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16. Boas práticas recomendadas</w:t>
      </w:r>
    </w:p>
    <w:p>
      <w:pPr>
        <w:spacing w:after="160" w:before="0" w:line="278" w:lineRule="auto"/>
        <w:jc w:val="both"/>
      </w:pPr>
      <w:r>
        <w:rPr>
          <w:rFonts w:ascii="Arial" w:hAnsi="Arial"/>
          <w:b w:val="0"/>
          <w:color w:val="55595E"/>
          <w:sz w:val="18"/>
        </w:rPr>
        <w:t>Orientações consolidadas a partir do funcionamento descrito nas seções anteriores.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16.1  Para o monitor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1. </w:t>
      </w:r>
      <w:r>
        <w:rPr>
          <w:rFonts w:ascii="Arial" w:hAnsi="Arial"/>
          <w:b/>
          <w:color w:val="3F4349"/>
          <w:sz w:val="17"/>
        </w:rPr>
        <w:t>Comece pelo painel.</w:t>
      </w:r>
      <w:r>
        <w:rPr>
          <w:rFonts w:ascii="Arial" w:hAnsi="Arial"/>
          <w:b w:val="0"/>
          <w:color w:val="3F4349"/>
          <w:sz w:val="17"/>
        </w:rPr>
        <w:t xml:space="preserve"> Ele informa, de imediato, quantas dúvidas aguardam resposta e como está a média do grupo.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2. </w:t>
      </w:r>
      <w:r>
        <w:rPr>
          <w:rFonts w:ascii="Arial" w:hAnsi="Arial"/>
          <w:b/>
          <w:color w:val="3F4349"/>
          <w:sz w:val="17"/>
        </w:rPr>
        <w:t>Atenda primeiro as dúvidas abertas.</w:t>
      </w:r>
      <w:r>
        <w:rPr>
          <w:rFonts w:ascii="Arial" w:hAnsi="Arial"/>
          <w:b w:val="0"/>
          <w:color w:val="3F4349"/>
          <w:sz w:val="17"/>
        </w:rPr>
        <w:t xml:space="preserve"> Responder já registra o atendimento; não é preciso marcar nada além disso.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3. </w:t>
      </w:r>
      <w:r>
        <w:rPr>
          <w:rFonts w:ascii="Arial" w:hAnsi="Arial"/>
          <w:b/>
          <w:color w:val="3F4349"/>
          <w:sz w:val="17"/>
        </w:rPr>
        <w:t>Percorra também as respondidas.</w:t>
      </w:r>
      <w:r>
        <w:rPr>
          <w:rFonts w:ascii="Arial" w:hAnsi="Arial"/>
          <w:b w:val="0"/>
          <w:color w:val="3F4349"/>
          <w:sz w:val="17"/>
        </w:rPr>
        <w:t xml:space="preserve"> São as conversas em andamento, em que o aluno pode ter escrito de volta.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4. </w:t>
      </w:r>
      <w:r>
        <w:rPr>
          <w:rFonts w:ascii="Arial" w:hAnsi="Arial"/>
          <w:b/>
          <w:color w:val="3F4349"/>
          <w:sz w:val="17"/>
        </w:rPr>
        <w:t>Acompanhe a coluna de último acesso.</w:t>
      </w:r>
      <w:r>
        <w:rPr>
          <w:rFonts w:ascii="Arial" w:hAnsi="Arial"/>
          <w:b w:val="0"/>
          <w:color w:val="3F4349"/>
          <w:sz w:val="17"/>
        </w:rPr>
        <w:t xml:space="preserve"> Alunos sem acesso recente são os que mais se beneficiam de um contato ativo.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5. </w:t>
      </w:r>
      <w:r>
        <w:rPr>
          <w:rFonts w:ascii="Arial" w:hAnsi="Arial"/>
          <w:b/>
          <w:color w:val="3F4349"/>
          <w:sz w:val="17"/>
        </w:rPr>
        <w:t>Use a ficha do aluno antes de abordar.</w:t>
      </w:r>
      <w:r>
        <w:rPr>
          <w:rFonts w:ascii="Arial" w:hAnsi="Arial"/>
          <w:b w:val="0"/>
          <w:color w:val="3F4349"/>
          <w:sz w:val="17"/>
        </w:rPr>
        <w:t xml:space="preserve"> O detalhamento aula a aula mostra exatamente onde surgiu a dificuldade.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6. </w:t>
      </w:r>
      <w:r>
        <w:rPr>
          <w:rFonts w:ascii="Arial" w:hAnsi="Arial"/>
          <w:b/>
          <w:color w:val="3F4349"/>
          <w:sz w:val="17"/>
        </w:rPr>
        <w:t>Deixe o encerramento para o aluno.</w:t>
      </w:r>
      <w:r>
        <w:rPr>
          <w:rFonts w:ascii="Arial" w:hAnsi="Arial"/>
          <w:b w:val="0"/>
          <w:color w:val="3F4349"/>
          <w:sz w:val="17"/>
        </w:rPr>
        <w:t xml:space="preserve"> Salvo duplicidade ou assunto já tratado, quem encerra é quem perguntou.</w:t>
      </w:r>
    </w:p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16.2  Para o aluno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1. </w:t>
      </w:r>
      <w:r>
        <w:rPr>
          <w:rFonts w:ascii="Arial" w:hAnsi="Arial"/>
          <w:b/>
          <w:color w:val="3F4349"/>
          <w:sz w:val="17"/>
        </w:rPr>
        <w:t>Pergunte a partir da disciplina.</w:t>
      </w:r>
      <w:r>
        <w:rPr>
          <w:rFonts w:ascii="Arial" w:hAnsi="Arial"/>
          <w:b w:val="0"/>
          <w:color w:val="3F4349"/>
          <w:sz w:val="17"/>
        </w:rPr>
        <w:t xml:space="preserve"> O convite ao final da página já classifica a dúvida e acelera a resposta.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2. </w:t>
      </w:r>
      <w:r>
        <w:rPr>
          <w:rFonts w:ascii="Arial" w:hAnsi="Arial"/>
          <w:b/>
          <w:color w:val="3F4349"/>
          <w:sz w:val="17"/>
        </w:rPr>
        <w:t>Indique a aula.</w:t>
      </w:r>
      <w:r>
        <w:rPr>
          <w:rFonts w:ascii="Arial" w:hAnsi="Arial"/>
          <w:b w:val="0"/>
          <w:color w:val="3F4349"/>
          <w:sz w:val="17"/>
        </w:rPr>
        <w:t xml:space="preserve"> O campo é opcional, mas preenchido poupa uma rodada de perguntas.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3. </w:t>
      </w:r>
      <w:r>
        <w:rPr>
          <w:rFonts w:ascii="Arial" w:hAnsi="Arial"/>
          <w:b/>
          <w:color w:val="3F4349"/>
          <w:sz w:val="17"/>
        </w:rPr>
        <w:t>Conte o que já tentou.</w:t>
      </w:r>
      <w:r>
        <w:rPr>
          <w:rFonts w:ascii="Arial" w:hAnsi="Arial"/>
          <w:b w:val="0"/>
          <w:color w:val="3F4349"/>
          <w:sz w:val="17"/>
        </w:rPr>
        <w:t xml:space="preserve"> Título curto e descrição com o raciocínio até o ponto da dificuldade.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4. </w:t>
      </w:r>
      <w:r>
        <w:rPr>
          <w:rFonts w:ascii="Arial" w:hAnsi="Arial"/>
          <w:b/>
          <w:color w:val="3F4349"/>
          <w:sz w:val="17"/>
        </w:rPr>
        <w:t>Complemente na mesma conversa.</w:t>
      </w:r>
      <w:r>
        <w:rPr>
          <w:rFonts w:ascii="Arial" w:hAnsi="Arial"/>
          <w:b w:val="0"/>
          <w:color w:val="3F4349"/>
          <w:sz w:val="17"/>
        </w:rPr>
        <w:t xml:space="preserve"> Lembrou de algo? Escreva na dúvida existente, em vez de abrir outra.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5. </w:t>
      </w:r>
      <w:r>
        <w:rPr>
          <w:rFonts w:ascii="Arial" w:hAnsi="Arial"/>
          <w:b/>
          <w:color w:val="3F4349"/>
          <w:sz w:val="17"/>
        </w:rPr>
        <w:t>Encerre quando estiver atendido.</w:t>
      </w:r>
      <w:r>
        <w:rPr>
          <w:rFonts w:ascii="Arial" w:hAnsi="Arial"/>
          <w:b w:val="0"/>
          <w:color w:val="3F4349"/>
          <w:sz w:val="17"/>
        </w:rPr>
        <w:t xml:space="preserve"> Assim o monitor sabe que aquele ponto está resolvido.</w:t>
      </w:r>
    </w:p>
    <w:p>
      <w:pPr>
        <w:spacing w:after="8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6. </w:t>
      </w:r>
      <w:r>
        <w:rPr>
          <w:rFonts w:ascii="Arial" w:hAnsi="Arial"/>
          <w:b/>
          <w:color w:val="3F4349"/>
          <w:sz w:val="17"/>
        </w:rPr>
        <w:t>Leve ao fórum o que interessa à turma.</w:t>
      </w:r>
      <w:r>
        <w:rPr>
          <w:rFonts w:ascii="Arial" w:hAnsi="Arial"/>
          <w:b w:val="0"/>
          <w:color w:val="3F4349"/>
          <w:sz w:val="17"/>
        </w:rPr>
        <w:t xml:space="preserve"> A dúvida é o seu canal reservado; o fórum multiplica a resposta.</w:t>
      </w:r>
    </w:p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16.3  Para a coordenação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1. </w:t>
      </w:r>
      <w:r>
        <w:rPr>
          <w:rFonts w:ascii="Arial" w:hAnsi="Arial"/>
          <w:b/>
          <w:color w:val="3F4349"/>
          <w:sz w:val="17"/>
        </w:rPr>
        <w:t>Divulgar um prazo de referência para resposta.</w:t>
      </w:r>
      <w:r>
        <w:rPr>
          <w:rFonts w:ascii="Arial" w:hAnsi="Arial"/>
          <w:b w:val="0"/>
          <w:color w:val="3F4349"/>
          <w:sz w:val="17"/>
        </w:rPr>
        <w:t xml:space="preserve"> O relatório já sinaliza atendimentos acima de 48 horas; transformar isso em compromisso conhecido alinha expectativas.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2. </w:t>
      </w:r>
      <w:r>
        <w:rPr>
          <w:rFonts w:ascii="Arial" w:hAnsi="Arial"/>
          <w:b/>
          <w:color w:val="3F4349"/>
          <w:sz w:val="17"/>
        </w:rPr>
        <w:t>Revisar o painel de monitores periodicamente.</w:t>
      </w:r>
      <w:r>
        <w:rPr>
          <w:rFonts w:ascii="Arial" w:hAnsi="Arial"/>
          <w:b w:val="0"/>
          <w:color w:val="3F4349"/>
          <w:sz w:val="17"/>
        </w:rPr>
        <w:t xml:space="preserve"> As classificações “Atenção” e “Sem atividade” indicam grupos que merecem contato.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3. </w:t>
      </w:r>
      <w:r>
        <w:rPr>
          <w:rFonts w:ascii="Arial" w:hAnsi="Arial"/>
          <w:b/>
          <w:color w:val="3F4349"/>
          <w:sz w:val="17"/>
        </w:rPr>
        <w:t>Tratar a transferência de aluno como exceção.</w:t>
      </w:r>
      <w:r>
        <w:rPr>
          <w:rFonts w:ascii="Arial" w:hAnsi="Arial"/>
          <w:b w:val="0"/>
          <w:color w:val="3F4349"/>
          <w:sz w:val="17"/>
        </w:rPr>
        <w:t xml:space="preserve"> O vínculo vale até o fim do curso; havendo necessidade real de troca, comunicar as duas partes, porque o contexto do acompanhamento precisa ser transmitido ao novo monitor.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4. </w:t>
      </w:r>
      <w:r>
        <w:rPr>
          <w:rFonts w:ascii="Arial" w:hAnsi="Arial"/>
          <w:b/>
          <w:color w:val="3F4349"/>
          <w:sz w:val="17"/>
        </w:rPr>
        <w:t>Ajustar o nível de acesso do monitor na designação</w:t>
      </w:r>
      <w:r>
        <w:rPr>
          <w:rFonts w:ascii="Arial" w:hAnsi="Arial"/>
          <w:b w:val="0"/>
          <w:color w:val="3F4349"/>
          <w:sz w:val="17"/>
        </w:rPr>
        <w:t>, quando se espera que ele conheça todo o material disponível aos alunos.</w:t>
      </w:r>
    </w:p>
    <w:p>
      <w:pPr>
        <w:spacing w:after="60" w:line="278" w:lineRule="auto"/>
        <w:ind w:left="369" w:hanging="369"/>
        <w:jc w:val="both"/>
      </w:pPr>
      <w:r>
        <w:rPr>
          <w:rFonts w:ascii="Arial" w:hAnsi="Arial"/>
          <w:b/>
          <w:color w:val="0B4F6C"/>
          <w:sz w:val="17"/>
        </w:rPr>
        <w:t xml:space="preserve">5. </w:t>
      </w:r>
      <w:r>
        <w:rPr>
          <w:rFonts w:ascii="Arial" w:hAnsi="Arial"/>
          <w:b/>
          <w:color w:val="3F4349"/>
          <w:sz w:val="17"/>
        </w:rPr>
        <w:t>Manter os quadros das seções 13 e 14 atualizados</w:t>
      </w:r>
      <w:r>
        <w:rPr>
          <w:rFonts w:ascii="Arial" w:hAnsi="Arial"/>
          <w:b w:val="0"/>
          <w:color w:val="3F4349"/>
          <w:sz w:val="17"/>
        </w:rPr>
        <w:t xml:space="preserve"> a cada redistribuição, para que monitores e alunos saibam a quem recorrer.</w:t>
      </w:r>
    </w:p>
    <w:p>
      <w:pPr>
        <w:spacing w:after="60" w:before="0" w:line="278" w:lineRule="auto"/>
        <w:jc w:val="both"/>
      </w:pP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17. Perguntas frequentes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Quem define o meu monitor?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Ninguém escolhe: o vínculo foi formado por sorteio. Uma rotina distribuiu os alunos aleatoriamente entre os monitores, em grupos do mesmo tamanho. Nem o aluno, nem o monitor, nem a coordenação definiram os pares.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Vou ficar com o mesmo monitor até o fim do curso?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Sim. O grupo é fixo: o vínculo formado na abertura do programa vale até a conclusão. Não há troca periódica, revezamento nem monitor diferente por disciplina.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Posso trocar de monitor?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O vínculo é estável por desenho e vale por todo o curso. Situações excepcionais são tratadas pela coordenação, que encerra o vínculo atual e cria o novo; nesse caso, convém informar ao novo monitor o que já vinha sendo tratado.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Quem é o meu monitor?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Nas conversas, ele aparece como “Monitor”. A composição dos grupos consta da seção 14 deste documento e é divulgada pela coordenação.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O monitor vê as questões que eu errei?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Ele vê a nota obtida em cada avaliação — de aula e final —, não as alternativas assinaladas em cada questão.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O monitor sabe quando acessei a plataforma pela última vez?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Sim. O último acesso consta do quadro de alunos e da ficha individual, e é usado para identificar quem pode precisar de apoio.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Outro monitor pode ver as minhas dúvidas?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Não. Apenas o monitor vinculado a você e a coordenação. A restrição é aplicada pelo banco de dados.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Sou monitor e ainda não vejo alunos. O que falta?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A designação foi concedida, mas os vínculos ainda não foram criados. A distribuição é feita pela coordenação.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Sou monitor. Posso estudar e obter conquistas?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Sim, o conteúdo fica integralmente disponível. Monitores apenas não entram no ranking de conquistas, que é reservado aos alunos.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Encerrei a dúvida e o assunto voltou. E agora?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Basta abrir uma nova dúvida sobre o mesmo ponto; o histórico anterior continua acessível para consulta.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Respondi ao monitor e a conversa parou. O que fazer?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Escreva novamente na mesma dúvida e, se preferir, registre uma nova dúvida sobre o ponto pendente — ela entra na fila de atendimento do monitor.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Recebo e-mail quando chega uma resposta?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O aviso é o marcador numérico no menu lateral, atualizado a cada 30 segundos enquanto a plataforma está aberta.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Há limite de dúvidas?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Não. Basta ter monitor vinculado e indicar a disciplina.</w:t>
      </w:r>
    </w:p>
    <w:p>
      <w:pPr>
        <w:spacing w:after="20" w:before="140" w:line="278" w:lineRule="auto"/>
        <w:jc w:val="left"/>
        <w:keepNext/>
      </w:pPr>
      <w:r>
        <w:rPr>
          <w:rFonts w:ascii="Arial" w:hAnsi="Arial"/>
          <w:b/>
          <w:color w:val="3F4349"/>
          <w:sz w:val="17"/>
        </w:rPr>
        <w:t>Posso editar uma mensagem já enviada?</w:t>
      </w:r>
    </w:p>
    <w:p>
      <w:pPr>
        <w:spacing w:after="40" w:before="0" w:line="278" w:lineRule="auto"/>
        <w:ind w:left="227"/>
        <w:jc w:val="both"/>
      </w:pPr>
      <w:r>
        <w:rPr>
          <w:rFonts w:ascii="Arial" w:hAnsi="Arial"/>
          <w:b w:val="0"/>
          <w:color w:val="3F4349"/>
          <w:sz w:val="16"/>
        </w:rPr>
        <w:t>As mensagens ficam registradas como enviadas, o que preserva a integridade do histórico de atendimento. Complementos podem ser escritos na sequência da conversa.</w:t>
      </w:r>
    </w:p>
    <w:p>
      <w:pPr>
        <w:pStyle w:val="Heading1"/>
        <w:spacing w:before="280" w:after="120"/>
        <w:keepNext/>
      </w:pPr>
      <w:r>
        <w:rPr>
          <w:rFonts w:ascii="Arial" w:hAnsi="Arial"/>
          <w:b/>
          <w:color w:val="0B4F6C"/>
          <w:sz w:val="27"/>
        </w:rPr>
        <w:t>18. Referência técnica</w:t>
      </w: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18.1  Estruturas de dados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14 — Estruturas do sistema de monitoria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1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Estrutura</w:t>
            </w:r>
          </w:p>
        </w:tc>
        <w:tc>
          <w:tcPr>
            <w:tcW w:type="dxa" w:w="3662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Conteúdo</w:t>
            </w:r>
          </w:p>
        </w:tc>
        <w:tc>
          <w:tcPr>
            <w:tcW w:type="dxa" w:w="3662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Função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Courier New" w:hAnsi="Courier New"/>
                <w:color w:val="3F4349"/>
                <w:sz w:val="14"/>
              </w:rPr>
              <w:t>user_roles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papel · nível de acesso · liberação de conteúdo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Registro de atribuições do usuário. Uma linha por pessoa.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Courier New" w:hAnsi="Courier New"/>
                <w:color w:val="3F4349"/>
                <w:sz w:val="14"/>
              </w:rPr>
              <w:t>monitor_students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 · aluno · data de início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O vínculo de acompanhamento; base de todas as regras de acesso da monitoria.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Courier New" w:hAnsi="Courier New"/>
                <w:color w:val="3F4349"/>
                <w:sz w:val="14"/>
              </w:rPr>
              <w:t>doubts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aluno · disciplina · aula · título · descrição · estado · datas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dúvida, com seus três estados possíveis.</w:t>
            </w:r>
          </w:p>
        </w:tc>
      </w:tr>
      <w:tr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Courier New" w:hAnsi="Courier New"/>
                <w:color w:val="3F4349"/>
                <w:sz w:val="14"/>
              </w:rPr>
              <w:t>doubt_replies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dúvida · autor · mensagem · data</w:t>
            </w:r>
          </w:p>
        </w:tc>
        <w:tc>
          <w:tcPr>
            <w:tcW w:type="dxa" w:w="366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Mensagens da conversa, em ordem cronológica.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18.2  Telas do sistema</w:t>
      </w:r>
    </w:p>
    <w:p>
      <w:pPr>
        <w:spacing w:after="60" w:before="120" w:line="278" w:lineRule="auto"/>
        <w:jc w:val="left"/>
        <w:keepNext/>
      </w:pPr>
      <w:r>
        <w:rPr>
          <w:rFonts w:ascii="Arial" w:hAnsi="Arial"/>
          <w:b/>
          <w:color w:val="3F4349"/>
          <w:sz w:val="15"/>
        </w:rPr>
        <w:t>Tabela 15 — Telas e público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91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Tela</w:t>
            </w:r>
          </w:p>
        </w:tc>
        <w:tc>
          <w:tcPr>
            <w:tcW w:type="dxa" w:w="443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Função</w:t>
            </w:r>
          </w:p>
        </w:tc>
        <w:tc>
          <w:tcPr>
            <w:tcW w:type="dxa" w:w="2313"/>
            <w:shd w:val="clear" w:color="auto" w:fill="0B4F6C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Acesso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Painel do monitor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Indicadores do grupo e acesso rápido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Meus alunos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Quadro completo do grupo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Ficha do aluno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Progresso detalhado e histórico de dúvidas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 vinculado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Dúvidas dos alunos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Fila de atendimento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Monitor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Minhas dúvidas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Criação e acompanhamento de dúvidas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Aluno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Gerenciar monitores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Designação e distribuição de alunos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Coordenação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Relatório de monitores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Indicadores e histórico de atendimento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Coordenação</w:t>
            </w:r>
          </w:p>
        </w:tc>
      </w:tr>
      <w:tr>
        <w:tc>
          <w:tcPr>
            <w:tcW w:type="dxa" w:w="2891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Cadastrar usuários</w:t>
            </w:r>
          </w:p>
        </w:tc>
        <w:tc>
          <w:tcPr>
            <w:tcW w:type="dxa" w:w="443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Criação de contas e definição de papel</w:t>
            </w:r>
          </w:p>
        </w:tc>
        <w:tc>
          <w:tcPr>
            <w:tcW w:type="dxa" w:w="2313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Coordenação</w:t>
            </w:r>
          </w:p>
        </w:tc>
      </w:tr>
    </w:tbl>
    <w:p>
      <w:pPr>
        <w:spacing w:after="60" w:before="0" w:line="278" w:lineRule="auto"/>
        <w:jc w:val="both"/>
      </w:pPr>
    </w:p>
    <w:p>
      <w:pPr>
        <w:pStyle w:val="Heading2"/>
        <w:spacing w:before="200" w:after="80"/>
        <w:keepNext/>
      </w:pPr>
      <w:r>
        <w:rPr>
          <w:rFonts w:ascii="Arial" w:hAnsi="Arial"/>
          <w:b/>
          <w:color w:val="0B4F6C"/>
          <w:sz w:val="19"/>
        </w:rPr>
        <w:t>18.3  Glossário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4DAE0"/>
          <w:left w:val="single" w:sz="4" w:space="0" w:color="D4DAE0"/>
          <w:bottom w:val="single" w:sz="4" w:space="0" w:color="D4DAE0"/>
          <w:right w:val="single" w:sz="4" w:space="0" w:color="D4DAE0"/>
          <w:insideH w:val="single" w:sz="4" w:space="0" w:color="D4DAE0"/>
          <w:insideV w:val="single" w:sz="4" w:space="0" w:color="D4DAE0"/>
        </w:tblBorders>
        <w:tblLayout w:type="fixed"/>
      </w:tblPr>
      <w:tblGrid>
        <w:gridCol w:w="4819"/>
        <w:gridCol w:w="4819"/>
      </w:tblGrid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Papel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Aluno, monitor ou administrador. Define as atribuições da pessoa na plataforma.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Nível de acesso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Básico, intermediário ou avançado. Define o conteúdo disponível. Independe do papel.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Vínculo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 relação nominal entre um monitor e um aluno; base do acompanhamento.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Dúvida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Conversa reservada entre aluno e monitor, sempre associada a uma disciplina.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Avaliação de aula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Verificação ao final de cada aula, que libera a aula seguinte.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Avaliação final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Avaliação que encerra a disciplina.</w:t>
            </w:r>
          </w:p>
        </w:tc>
      </w:tr>
      <w:tr>
        <w:tc>
          <w:tcPr>
            <w:tcW w:type="dxa" w:w="2506"/>
            <w:shd w:val="clear" w:color="auto" w:fill="F2F5F7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/>
                <w:color w:val="3F4349"/>
                <w:sz w:val="15"/>
              </w:rPr>
              <w:t>Regra de acesso por registro</w:t>
            </w:r>
          </w:p>
        </w:tc>
        <w:tc>
          <w:tcPr>
            <w:tcW w:type="dxa" w:w="7132"/>
          </w:tcPr>
          <w:p>
            <w:pPr>
              <w:spacing w:after="40" w:before="40" w:line="252" w:lineRule="auto"/>
            </w:pPr>
            <w:r/>
            <w:r>
              <w:rPr>
                <w:rFonts w:ascii="Arial" w:hAnsi="Arial"/>
                <w:b w:val="0"/>
                <w:color w:val="3F4349"/>
                <w:sz w:val="15"/>
              </w:rPr>
              <w:t>Regra do banco de dados que decide, registro a registro, quem pode consultá-lo.</w:t>
            </w:r>
          </w:p>
        </w:tc>
      </w:tr>
    </w:tbl>
    <w:p>
      <w:pPr>
        <w:spacing w:after="80" w:before="0" w:line="278" w:lineRule="auto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4" w:space="4" w:color="D4DAE0"/>
      </w:pBdr>
    </w:pPr>
    <w:r>
      <w:rPr>
        <w:rFonts w:ascii="Arial" w:hAnsi="Arial"/>
        <w:color w:val="73767A"/>
        <w:sz w:val="14"/>
      </w:rPr>
      <w:t>Plataforma Treinamento · Documento de referência</w:t>
      <w:tab/>
    </w:r>
    <w:r>
      <w:rPr>
        <w:rFonts w:ascii="Arial" w:hAnsi="Arial"/>
        <w:color w:val="73767A"/>
        <w:sz w:val="14"/>
      </w:rPr>
      <w:fldChar w:fldCharType="begin"/>
    </w:r>
    <w:r>
      <w:rPr>
        <w:rFonts w:ascii="Arial" w:hAnsi="Arial"/>
        <w:color w:val="73767A"/>
        <w:sz w:val="14"/>
      </w:rPr>
      <w:instrText xml:space="preserve">PAGE \* MERGEFORMAT</w:instrText>
    </w:r>
    <w:r>
      <w:rPr>
        <w:rFonts w:ascii="Arial" w:hAnsi="Arial"/>
        <w:color w:val="73767A"/>
        <w:sz w:val="14"/>
      </w:rPr>
      <w:fldChar w:fldCharType="separate"/>
    </w:r>
    <w:r>
      <w:rPr>
        <w:rFonts w:ascii="Arial" w:hAnsi="Arial"/>
        <w:color w:val="73767A"/>
        <w:sz w:val="14"/>
      </w:rPr>
      <w:t>1</w:t>
    </w:r>
    <w:r>
      <w:rPr>
        <w:rFonts w:ascii="Arial" w:hAnsi="Arial"/>
        <w:color w:val="73767A"/>
        <w:sz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Arial" w:hAnsi="Arial"/>
        <w:color w:val="73767A"/>
        <w:sz w:val="14"/>
      </w:rPr>
      <w:t>Relatório do Sistema de Monitoria</w:t>
      <w:tab/>
      <w:t>Emissão 10/08/2026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/>
      <w:color w:val="3F4349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4F6C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4F6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Sistema de Monitoria</dc:title>
  <dc:subject>Funcionamento, vínculo aluno–monitor e quadro de monitores</dc:subject>
  <dc:creator>Plataforma Treinamento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