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Pr="00827899" w:rsidRDefault="00410EB7" w:rsidP="0044094E">
      <w:pPr>
        <w:rPr>
          <w:rFonts w:asciiTheme="majorHAnsi" w:hAnsiTheme="majorHAnsi" w:cstheme="majorHAnsi"/>
          <w:sz w:val="22"/>
          <w:szCs w:val="22"/>
        </w:rPr>
      </w:pPr>
      <w:r w:rsidRPr="00827899">
        <w:rPr>
          <w:rFonts w:asciiTheme="majorHAnsi" w:hAnsiTheme="majorHAnsi" w:cstheme="majorHAnsi"/>
          <w:b/>
          <w:bCs/>
        </w:rPr>
        <w:t>2</w:t>
      </w:r>
      <w:r w:rsidR="0073405E" w:rsidRPr="00827899">
        <w:rPr>
          <w:rFonts w:asciiTheme="majorHAnsi" w:hAnsiTheme="majorHAnsi" w:cstheme="majorHAnsi"/>
          <w:b/>
          <w:bCs/>
        </w:rPr>
        <w:t xml:space="preserve">ª ATIVIDADE AVALIATIVA – 1º SEMESTRE </w:t>
      </w:r>
      <w:r w:rsidR="007A6948" w:rsidRPr="00827899">
        <w:rPr>
          <w:rFonts w:asciiTheme="majorHAnsi" w:hAnsiTheme="majorHAnsi" w:cstheme="majorHAnsi"/>
          <w:b/>
          <w:bCs/>
        </w:rPr>
        <w:t xml:space="preserve">– </w:t>
      </w:r>
      <w:r w:rsidR="0044094E" w:rsidRPr="00827899">
        <w:rPr>
          <w:rFonts w:asciiTheme="majorHAnsi" w:hAnsiTheme="majorHAnsi" w:cstheme="majorHAnsi"/>
        </w:rPr>
        <w:t>COMPLIANCE &amp; QUALITY ASSURANCE</w:t>
      </w:r>
    </w:p>
    <w:p w14:paraId="0B75214D" w14:textId="77CE3FD5" w:rsidR="00580181" w:rsidRPr="00827899" w:rsidRDefault="00580181" w:rsidP="0044094E">
      <w:pPr>
        <w:rPr>
          <w:rFonts w:asciiTheme="majorHAnsi" w:hAnsiTheme="majorHAnsi" w:cstheme="majorHAnsi"/>
          <w:sz w:val="22"/>
          <w:szCs w:val="22"/>
          <w:lang w:eastAsia="en-US"/>
        </w:rPr>
      </w:pPr>
    </w:p>
    <w:p w14:paraId="5DE0E2DB"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LEIA O CASO A SEGUIR E UTILIZE AS INFORMAÇÕES PARA RESPONDER AS QUESTÕES SUBSEQUENTES EM UM DOCUMENTO DE RESPOSTA.</w:t>
      </w:r>
    </w:p>
    <w:p w14:paraId="176BD6EF"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1F214D77"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“Atualmente, a entrega de encomendas com drones tem se tornado uma realidade e nossa empresa de entregas, a PAPA LEGUAS, não pode ficar atrás dessa competição.</w:t>
      </w:r>
    </w:p>
    <w:p w14:paraId="5BA5A260" w14:textId="741C3E6C"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Por fim, nossa empresa quer saber o número de programações de voos geradas em cada mês, por cliente/operador de drone,  para poder cobrar pelo serviço.</w:t>
      </w:r>
    </w:p>
    <w:p w14:paraId="5A0C5677"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Os drones são comprados e os contratos e compras são gerenciados em um sistema específico.</w:t>
      </w:r>
    </w:p>
    <w:p w14:paraId="67E6217C"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A qualidade do cumprimento de planos e contratos é acompanhada.</w:t>
      </w:r>
    </w:p>
    <w:p w14:paraId="029F90AE"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0838D898"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Responda em um documento WORD:</w:t>
      </w:r>
    </w:p>
    <w:p w14:paraId="68AC607F"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37FEE98A" w14:textId="1CF376D6" w:rsidR="00C452C7" w:rsidRPr="00827899" w:rsidRDefault="00964379" w:rsidP="00C452C7">
      <w:pPr>
        <w:autoSpaceDE w:val="0"/>
        <w:autoSpaceDN w:val="0"/>
        <w:adjustRightInd w:val="0"/>
        <w:jc w:val="both"/>
        <w:rPr>
          <w:rFonts w:asciiTheme="majorHAnsi" w:hAnsiTheme="majorHAnsi" w:cstheme="majorHAnsi"/>
          <w:color w:val="2F5496" w:themeColor="accent1" w:themeShade="BF"/>
          <w:sz w:val="20"/>
          <w:szCs w:val="20"/>
          <w:lang w:eastAsia="en-US"/>
        </w:rPr>
      </w:pPr>
      <w:r w:rsidRPr="00827899">
        <w:rPr>
          <w:rFonts w:asciiTheme="majorHAnsi" w:hAnsiTheme="majorHAnsi" w:cstheme="majorHAnsi"/>
          <w:sz w:val="20"/>
          <w:szCs w:val="20"/>
          <w:lang w:eastAsia="en-US"/>
        </w:rPr>
        <w:t>a</w:t>
      </w:r>
      <w:r w:rsidR="00C452C7" w:rsidRPr="00827899">
        <w:rPr>
          <w:rFonts w:asciiTheme="majorHAnsi" w:hAnsiTheme="majorHAnsi" w:cstheme="majorHAnsi"/>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20995FFB" w:rsidR="00C452C7"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Exemplo de resposta esperada (mostrando uma característica – lembre-se que são 3 que você deve fazer): “Confiabilidade, na subcaracterística de Tolerância a falhas, garantindo que xxx aconteça.”</w:t>
      </w:r>
    </w:p>
    <w:p w14:paraId="3703F168" w14:textId="51C73FBB" w:rsidR="00D26225" w:rsidRDefault="00D26225"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lastRenderedPageBreak/>
        <w:t>Resposta a):</w:t>
      </w:r>
    </w:p>
    <w:p w14:paraId="63E4D9C6" w14:textId="5D836FE6" w:rsidR="00781C89" w:rsidRDefault="00781C89" w:rsidP="00C452C7">
      <w:pPr>
        <w:autoSpaceDE w:val="0"/>
        <w:autoSpaceDN w:val="0"/>
        <w:adjustRightInd w:val="0"/>
        <w:jc w:val="both"/>
        <w:rPr>
          <w:rFonts w:asciiTheme="majorHAnsi" w:hAnsiTheme="majorHAnsi" w:cstheme="majorHAnsi"/>
          <w:sz w:val="20"/>
          <w:szCs w:val="20"/>
          <w:lang w:eastAsia="en-US"/>
        </w:rPr>
      </w:pPr>
    </w:p>
    <w:p w14:paraId="174BB55B" w14:textId="09E11657" w:rsidR="00781C89" w:rsidRDefault="00781C89"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 xml:space="preserve"> Usabilidade, na sua subcaracterística Acessibilidade pois será possível realizar os pedidos de entregas pelo site ou aplicativo android e ios.</w:t>
      </w:r>
    </w:p>
    <w:p w14:paraId="0B45A53F" w14:textId="0119D3A1" w:rsidR="00781C89" w:rsidRDefault="00781C89"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 xml:space="preserve"> Confiabilidade, na sua subcaracterística tolerância de falhas pois a empresa tem um método de controle de voos dos drones que evitam colisão durante o voo.</w:t>
      </w:r>
    </w:p>
    <w:p w14:paraId="03B44C1D" w14:textId="10C0B25E" w:rsidR="00781C89" w:rsidRDefault="00D0155E"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 xml:space="preserve"> Usabilidade em operabilidade pois o sistema opera de forma automática no controle das entragas.</w:t>
      </w:r>
    </w:p>
    <w:p w14:paraId="31DCDBAC" w14:textId="00E420A4" w:rsidR="00D26225" w:rsidRDefault="00D26225" w:rsidP="00C452C7">
      <w:pPr>
        <w:autoSpaceDE w:val="0"/>
        <w:autoSpaceDN w:val="0"/>
        <w:adjustRightInd w:val="0"/>
        <w:jc w:val="both"/>
        <w:rPr>
          <w:rFonts w:asciiTheme="majorHAnsi" w:hAnsiTheme="majorHAnsi" w:cstheme="majorHAnsi"/>
          <w:sz w:val="20"/>
          <w:szCs w:val="20"/>
          <w:lang w:eastAsia="en-US"/>
        </w:rPr>
      </w:pPr>
    </w:p>
    <w:p w14:paraId="4AC4EE2C" w14:textId="7FF1E978" w:rsidR="00D26225" w:rsidRPr="00827899" w:rsidRDefault="00D26225"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 xml:space="preserve"> </w:t>
      </w:r>
    </w:p>
    <w:p w14:paraId="6ED0D26E"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5C25C08B" w14:textId="4B87799E" w:rsidR="00C452C7" w:rsidRDefault="00964379"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b</w:t>
      </w:r>
      <w:r w:rsidR="00C452C7" w:rsidRPr="00827899">
        <w:rPr>
          <w:rFonts w:asciiTheme="majorHAnsi" w:hAnsiTheme="majorHAnsi" w:cstheme="majorHAnsi"/>
          <w:sz w:val="20"/>
          <w:szCs w:val="20"/>
          <w:lang w:eastAsia="en-US"/>
        </w:rPr>
        <w:t xml:space="preserve"> (peso 2) Quais domínios de processos do COBIT estão ligados com o uso dos recursos GIT e JUNIT? Liste-os.</w:t>
      </w:r>
    </w:p>
    <w:p w14:paraId="27518874" w14:textId="4ABFB40F" w:rsidR="00E150DD" w:rsidRDefault="00E150DD"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3 – Aplicar um framework</w:t>
      </w:r>
    </w:p>
    <w:p w14:paraId="376B8B13" w14:textId="40B307BC" w:rsidR="00E150DD" w:rsidRDefault="00E150DD"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2 – Cobrir Organização</w:t>
      </w:r>
    </w:p>
    <w:p w14:paraId="1C98E69D" w14:textId="77777777" w:rsidR="00D0155E" w:rsidRPr="00827899" w:rsidRDefault="00D0155E" w:rsidP="00C452C7">
      <w:pPr>
        <w:autoSpaceDE w:val="0"/>
        <w:autoSpaceDN w:val="0"/>
        <w:adjustRightInd w:val="0"/>
        <w:jc w:val="both"/>
        <w:rPr>
          <w:rFonts w:asciiTheme="majorHAnsi" w:hAnsiTheme="majorHAnsi" w:cstheme="majorHAnsi"/>
          <w:sz w:val="20"/>
          <w:szCs w:val="20"/>
          <w:lang w:eastAsia="en-US"/>
        </w:rPr>
      </w:pPr>
    </w:p>
    <w:p w14:paraId="2F5874A1"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23403415" w14:textId="6B5B68B4" w:rsidR="00964379" w:rsidRPr="00827899" w:rsidRDefault="00964379" w:rsidP="00964379">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c</w:t>
      </w:r>
      <w:r w:rsidR="00EE25E8" w:rsidRPr="00827899">
        <w:rPr>
          <w:rFonts w:asciiTheme="majorHAnsi" w:hAnsiTheme="majorHAnsi" w:cstheme="majorHAnsi"/>
          <w:sz w:val="20"/>
          <w:szCs w:val="20"/>
          <w:lang w:eastAsia="en-US"/>
        </w:rPr>
        <w:t xml:space="preserve"> (peso 2) </w:t>
      </w:r>
      <w:r w:rsidRPr="00827899">
        <w:rPr>
          <w:rFonts w:asciiTheme="majorHAnsi" w:hAnsiTheme="majorHAnsi" w:cstheme="majorHAnsi"/>
          <w:sz w:val="20"/>
          <w:szCs w:val="20"/>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333244F3" w14:textId="77777777" w:rsidR="00964379" w:rsidRPr="00827899" w:rsidRDefault="00964379" w:rsidP="00C452C7">
      <w:pPr>
        <w:autoSpaceDE w:val="0"/>
        <w:autoSpaceDN w:val="0"/>
        <w:adjustRightInd w:val="0"/>
        <w:jc w:val="both"/>
        <w:rPr>
          <w:rFonts w:asciiTheme="majorHAnsi" w:hAnsiTheme="majorHAnsi" w:cstheme="majorHAnsi"/>
          <w:sz w:val="20"/>
          <w:szCs w:val="20"/>
          <w:lang w:eastAsia="en-US"/>
        </w:rPr>
      </w:pPr>
    </w:p>
    <w:p w14:paraId="2BACADF5" w14:textId="7441E3C0" w:rsidR="00EE25E8" w:rsidRPr="00827899" w:rsidRDefault="00964379"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 (peso 2) Considere que foram feitas as seguintes medições recentes, realizadas d</w:t>
      </w:r>
      <w:r w:rsidR="00EE25E8" w:rsidRPr="00827899">
        <w:rPr>
          <w:rFonts w:asciiTheme="majorHAnsi" w:hAnsiTheme="majorHAnsi" w:cstheme="majorHAnsi"/>
          <w:sz w:val="20"/>
          <w:szCs w:val="20"/>
          <w:lang w:eastAsia="en-US"/>
        </w:rPr>
        <w:t>urante o desenvolvimento do projeto de controle de drones</w:t>
      </w:r>
      <w:r w:rsidRPr="00827899">
        <w:rPr>
          <w:rFonts w:asciiTheme="majorHAnsi" w:hAnsiTheme="majorHAnsi" w:cstheme="majorHAnsi"/>
          <w:sz w:val="20"/>
          <w:szCs w:val="20"/>
          <w:lang w:eastAsia="en-US"/>
        </w:rPr>
        <w:t>. O</w:t>
      </w:r>
      <w:r w:rsidR="00EE25E8" w:rsidRPr="00827899">
        <w:rPr>
          <w:rFonts w:asciiTheme="majorHAnsi" w:hAnsiTheme="majorHAnsi" w:cstheme="majorHAnsi"/>
          <w:sz w:val="20"/>
          <w:szCs w:val="20"/>
          <w:lang w:eastAsia="en-US"/>
        </w:rPr>
        <w:t>s desenvolvedores estão realizando entregas com um percentual de bugs registrados por dia, conforme a distribuição a seguir:</w:t>
      </w:r>
    </w:p>
    <w:p w14:paraId="039F6F3F" w14:textId="41EA1036"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1: 10%</w:t>
      </w:r>
    </w:p>
    <w:p w14:paraId="09CEF16F" w14:textId="26816647"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2: 12%</w:t>
      </w:r>
    </w:p>
    <w:p w14:paraId="47BED59A" w14:textId="02B231E1"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3: 22%</w:t>
      </w:r>
    </w:p>
    <w:p w14:paraId="4E88964E" w14:textId="52EAD59A"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4: 23%</w:t>
      </w:r>
    </w:p>
    <w:p w14:paraId="1B453802" w14:textId="137876D6"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5: 21%</w:t>
      </w:r>
    </w:p>
    <w:p w14:paraId="60F35C67" w14:textId="2CA74B6A" w:rsidR="00EE25E8"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-Dia 6: 23%</w:t>
      </w:r>
    </w:p>
    <w:p w14:paraId="71C0DE7E" w14:textId="5B30E6CC" w:rsidR="00964379" w:rsidRDefault="00964379"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Marque as observações no gráfico de controle</w:t>
      </w:r>
      <w:r w:rsidR="00D43BEB" w:rsidRPr="00827899">
        <w:rPr>
          <w:rFonts w:asciiTheme="majorHAnsi" w:hAnsiTheme="majorHAnsi" w:cstheme="majorHAnsi"/>
          <w:sz w:val="20"/>
          <w:szCs w:val="20"/>
          <w:lang w:eastAsia="en-US"/>
        </w:rPr>
        <w:t xml:space="preserve"> e indique se o processo está controlado ou não</w:t>
      </w:r>
      <w:r w:rsidRPr="00827899">
        <w:rPr>
          <w:rFonts w:asciiTheme="majorHAnsi" w:hAnsiTheme="majorHAnsi" w:cstheme="majorHAnsi"/>
          <w:sz w:val="20"/>
          <w:szCs w:val="20"/>
          <w:lang w:eastAsia="en-US"/>
        </w:rPr>
        <w:t>.</w:t>
      </w:r>
    </w:p>
    <w:p w14:paraId="7E13179E" w14:textId="3D7DFDBD" w:rsidR="00D26225" w:rsidRDefault="00D26225" w:rsidP="00C452C7">
      <w:pPr>
        <w:autoSpaceDE w:val="0"/>
        <w:autoSpaceDN w:val="0"/>
        <w:adjustRightInd w:val="0"/>
        <w:jc w:val="both"/>
        <w:rPr>
          <w:rFonts w:asciiTheme="majorHAnsi" w:hAnsiTheme="majorHAnsi" w:cstheme="majorHAnsi"/>
          <w:sz w:val="20"/>
          <w:szCs w:val="20"/>
          <w:lang w:eastAsia="en-US"/>
        </w:rPr>
      </w:pPr>
    </w:p>
    <w:p w14:paraId="257C0085" w14:textId="5DF1CEDA" w:rsidR="00D26225" w:rsidRDefault="00D26225" w:rsidP="00C452C7">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Resposta c) e d):</w:t>
      </w:r>
    </w:p>
    <w:p w14:paraId="55CDFFA6" w14:textId="5AD56396" w:rsidR="00D26225" w:rsidRDefault="00D26225" w:rsidP="00C452C7">
      <w:pPr>
        <w:autoSpaceDE w:val="0"/>
        <w:autoSpaceDN w:val="0"/>
        <w:adjustRightInd w:val="0"/>
        <w:jc w:val="both"/>
        <w:rPr>
          <w:rFonts w:asciiTheme="majorHAnsi" w:hAnsiTheme="majorHAnsi" w:cstheme="majorHAnsi"/>
          <w:sz w:val="20"/>
          <w:szCs w:val="20"/>
          <w:lang w:eastAsia="en-US"/>
        </w:rPr>
      </w:pPr>
    </w:p>
    <w:p w14:paraId="475A5AFE" w14:textId="20805862" w:rsidR="00D26225" w:rsidRDefault="00D26225" w:rsidP="00D26225">
      <w:pPr>
        <w:autoSpaceDE w:val="0"/>
        <w:autoSpaceDN w:val="0"/>
        <w:adjustRightInd w:val="0"/>
        <w:jc w:val="center"/>
        <w:rPr>
          <w:rFonts w:asciiTheme="majorHAnsi" w:hAnsiTheme="majorHAnsi" w:cstheme="majorHAnsi"/>
          <w:sz w:val="20"/>
          <w:szCs w:val="20"/>
          <w:lang w:eastAsia="en-US"/>
        </w:rPr>
      </w:pPr>
      <w:r w:rsidRPr="00D26225">
        <w:rPr>
          <w:rFonts w:asciiTheme="majorHAnsi" w:hAnsiTheme="majorHAnsi" w:cstheme="majorHAnsi"/>
          <w:sz w:val="20"/>
          <w:szCs w:val="20"/>
          <w:lang w:eastAsia="en-US"/>
        </w:rPr>
        <w:drawing>
          <wp:inline distT="0" distB="0" distL="0" distR="0" wp14:anchorId="6D94FE70" wp14:editId="4B94C1DD">
            <wp:extent cx="4035264" cy="27218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459" cy="2742851"/>
                    </a:xfrm>
                    <a:prstGeom prst="rect">
                      <a:avLst/>
                    </a:prstGeom>
                  </pic:spPr>
                </pic:pic>
              </a:graphicData>
            </a:graphic>
          </wp:inline>
        </w:drawing>
      </w:r>
    </w:p>
    <w:p w14:paraId="76CB5A66" w14:textId="6D206D77" w:rsidR="00D26225" w:rsidRDefault="00D26225" w:rsidP="00D26225">
      <w:pPr>
        <w:autoSpaceDE w:val="0"/>
        <w:autoSpaceDN w:val="0"/>
        <w:adjustRightInd w:val="0"/>
        <w:jc w:val="center"/>
        <w:rPr>
          <w:rFonts w:asciiTheme="majorHAnsi" w:hAnsiTheme="majorHAnsi" w:cstheme="majorHAnsi"/>
          <w:sz w:val="20"/>
          <w:szCs w:val="20"/>
          <w:lang w:eastAsia="en-US"/>
        </w:rPr>
      </w:pPr>
    </w:p>
    <w:p w14:paraId="10145675" w14:textId="6B6D4D07" w:rsidR="00D26225" w:rsidRPr="00827899" w:rsidRDefault="00D26225" w:rsidP="00D26225">
      <w:pPr>
        <w:autoSpaceDE w:val="0"/>
        <w:autoSpaceDN w:val="0"/>
        <w:adjustRightInd w:val="0"/>
        <w:jc w:val="both"/>
        <w:rPr>
          <w:rFonts w:asciiTheme="majorHAnsi" w:hAnsiTheme="majorHAnsi" w:cstheme="majorHAnsi"/>
          <w:sz w:val="20"/>
          <w:szCs w:val="20"/>
          <w:lang w:eastAsia="en-US"/>
        </w:rPr>
      </w:pPr>
      <w:r>
        <w:rPr>
          <w:rFonts w:asciiTheme="majorHAnsi" w:hAnsiTheme="majorHAnsi" w:cstheme="majorHAnsi"/>
          <w:sz w:val="20"/>
          <w:szCs w:val="20"/>
          <w:lang w:eastAsia="en-US"/>
        </w:rPr>
        <w:t xml:space="preserve"> O processo não está controlado pois houve 4 medições de percentual de bugs que não estão na média de desvio padrão ultrapassando o valor de mais de 15%, esse resultado é preocupante para a empresa e deve ser analisado para resolver esse alto percentual de bugs. </w:t>
      </w:r>
    </w:p>
    <w:p w14:paraId="67D50D17" w14:textId="77777777" w:rsidR="00EE25E8" w:rsidRPr="00827899" w:rsidRDefault="00EE25E8" w:rsidP="00C452C7">
      <w:pPr>
        <w:autoSpaceDE w:val="0"/>
        <w:autoSpaceDN w:val="0"/>
        <w:adjustRightInd w:val="0"/>
        <w:jc w:val="both"/>
        <w:rPr>
          <w:rFonts w:asciiTheme="majorHAnsi" w:hAnsiTheme="majorHAnsi" w:cstheme="majorHAnsi"/>
          <w:sz w:val="20"/>
          <w:szCs w:val="20"/>
          <w:lang w:eastAsia="en-US"/>
        </w:rPr>
      </w:pPr>
    </w:p>
    <w:p w14:paraId="6F7F200C" w14:textId="6281CF78" w:rsidR="00C452C7" w:rsidRPr="00827899" w:rsidRDefault="00EE25E8"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lastRenderedPageBreak/>
        <w:t>e</w:t>
      </w:r>
      <w:r w:rsidR="00C452C7" w:rsidRPr="00827899">
        <w:rPr>
          <w:rFonts w:asciiTheme="majorHAnsi" w:hAnsiTheme="majorHAnsi" w:cstheme="majorHAnsi"/>
          <w:sz w:val="20"/>
          <w:szCs w:val="20"/>
          <w:lang w:eastAsia="en-US"/>
        </w:rPr>
        <w:t xml:space="preserve"> (peso 2) Ao terminar o seu documento de prova, gere um PDF e suba em um repositório GITHUB </w:t>
      </w:r>
      <w:r w:rsidR="00C452C7" w:rsidRPr="00827899">
        <w:rPr>
          <w:rFonts w:asciiTheme="majorHAnsi" w:hAnsiTheme="majorHAnsi" w:cstheme="majorHAnsi"/>
          <w:b/>
          <w:bCs/>
          <w:sz w:val="20"/>
          <w:szCs w:val="20"/>
          <w:lang w:eastAsia="en-US"/>
        </w:rPr>
        <w:t>público</w:t>
      </w:r>
      <w:r w:rsidR="00C452C7" w:rsidRPr="00827899">
        <w:rPr>
          <w:rFonts w:asciiTheme="majorHAnsi" w:hAnsiTheme="majorHAnsi" w:cstheme="majorHAnsi"/>
          <w:sz w:val="20"/>
          <w:szCs w:val="20"/>
          <w:lang w:eastAsia="en-US"/>
        </w:rPr>
        <w:t>, seu, numa Branch develop, dentro de uma pasta chamada “DocumentosCheckpoint”. De preferencia, faça as operações com o GIT Flow.</w:t>
      </w:r>
    </w:p>
    <w:p w14:paraId="7AFD6B36"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6706E463"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 xml:space="preserve">Faça a entrega desse LINK via UPLOAD na área de entrega de trabalhos do portal da FIAP para que o seu professor faça a avaliação (opcionalmente você pode enviar um PDF com o link dentro, </w:t>
      </w:r>
      <w:r w:rsidRPr="00827899">
        <w:rPr>
          <w:rFonts w:asciiTheme="majorHAnsi" w:hAnsiTheme="majorHAnsi" w:cstheme="majorHAnsi"/>
          <w:b/>
          <w:bCs/>
          <w:sz w:val="20"/>
          <w:szCs w:val="20"/>
          <w:lang w:eastAsia="en-US"/>
        </w:rPr>
        <w:t>MAS LEMBRE-SE QUE O PROJETO TEM QUE ESTAR CONFIGURADO COM ACESSO PÚBLICO</w:t>
      </w:r>
      <w:r w:rsidRPr="00827899">
        <w:rPr>
          <w:rFonts w:asciiTheme="majorHAnsi" w:hAnsiTheme="majorHAnsi" w:cstheme="majorHAnsi"/>
          <w:sz w:val="20"/>
          <w:szCs w:val="20"/>
          <w:lang w:eastAsia="en-US"/>
        </w:rPr>
        <w:t>).</w:t>
      </w:r>
    </w:p>
    <w:p w14:paraId="0E7487DA"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r w:rsidRPr="00827899">
        <w:rPr>
          <w:rFonts w:asciiTheme="majorHAnsi" w:hAnsiTheme="majorHAnsi" w:cstheme="majorHAnsi"/>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Pr="00827899" w:rsidRDefault="00C452C7" w:rsidP="00C452C7">
      <w:pPr>
        <w:autoSpaceDE w:val="0"/>
        <w:autoSpaceDN w:val="0"/>
        <w:adjustRightInd w:val="0"/>
        <w:jc w:val="both"/>
        <w:rPr>
          <w:rFonts w:asciiTheme="majorHAnsi" w:hAnsiTheme="majorHAnsi" w:cstheme="majorHAnsi"/>
          <w:sz w:val="20"/>
          <w:szCs w:val="20"/>
          <w:lang w:eastAsia="en-US"/>
        </w:rPr>
      </w:pPr>
    </w:p>
    <w:p w14:paraId="542B75B6" w14:textId="77777777" w:rsidR="00C452C7" w:rsidRPr="00827899" w:rsidRDefault="00C452C7" w:rsidP="00C452C7">
      <w:pPr>
        <w:rPr>
          <w:rFonts w:asciiTheme="majorHAnsi" w:hAnsiTheme="majorHAnsi" w:cstheme="majorHAnsi"/>
        </w:rPr>
      </w:pPr>
      <w:r w:rsidRPr="00827899">
        <w:rPr>
          <w:rFonts w:asciiTheme="majorHAnsi" w:hAnsiTheme="majorHAnsi" w:cstheme="majorHAnsi"/>
        </w:rPr>
        <w:t>ATIVIDADE INDIVIDUAL</w:t>
      </w:r>
    </w:p>
    <w:p w14:paraId="06E9E489" w14:textId="566AE505" w:rsidR="00B46DD4" w:rsidRPr="00827899" w:rsidRDefault="00B46DD4" w:rsidP="00C452C7">
      <w:pPr>
        <w:autoSpaceDE w:val="0"/>
        <w:autoSpaceDN w:val="0"/>
        <w:adjustRightInd w:val="0"/>
        <w:jc w:val="both"/>
        <w:rPr>
          <w:rFonts w:asciiTheme="majorHAnsi" w:hAnsiTheme="majorHAnsi" w:cstheme="majorHAnsi"/>
        </w:rPr>
      </w:pPr>
    </w:p>
    <w:sectPr w:rsidR="00B46DD4" w:rsidRPr="008278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81C89"/>
    <w:rsid w:val="0079796C"/>
    <w:rsid w:val="007A6948"/>
    <w:rsid w:val="007E28E0"/>
    <w:rsid w:val="0081193C"/>
    <w:rsid w:val="00827899"/>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155E"/>
    <w:rsid w:val="00D05703"/>
    <w:rsid w:val="00D26225"/>
    <w:rsid w:val="00D34061"/>
    <w:rsid w:val="00D43BEB"/>
    <w:rsid w:val="00D64ABC"/>
    <w:rsid w:val="00D7002B"/>
    <w:rsid w:val="00E150DD"/>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990</Words>
  <Characters>5648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25</cp:revision>
  <dcterms:created xsi:type="dcterms:W3CDTF">2021-04-07T15:39:00Z</dcterms:created>
  <dcterms:modified xsi:type="dcterms:W3CDTF">2024-04-23T15:04:00Z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