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https://www.canva.com/design/DAGcwtn-1eA/Ise255uUDQJHwfpStS6Izg/view?utm_content=DAGcwtn-1eA&amp;utm_campaign=designshare&amp;utm_medium=link&amp;utm_source=publishsharelink&amp;mode=preview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wtn-1eA/Ise255uUDQJHwfpStS6Izg/view?utm_content=DAGcwtn-1eA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