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FB39D" w14:textId="007ECB8B" w:rsidR="00943A38" w:rsidRPr="0053629F" w:rsidRDefault="00943A38" w:rsidP="00E7186B">
      <w:pPr>
        <w:spacing w:after="160" w:line="240" w:lineRule="auto"/>
        <w:jc w:val="center"/>
        <w:rPr>
          <w:color w:val="FF0000"/>
        </w:rPr>
      </w:pPr>
      <w:r w:rsidRPr="0053629F">
        <w:rPr>
          <w:b/>
          <w:color w:val="FF0000"/>
        </w:rPr>
        <w:t xml:space="preserve">Incluir </w:t>
      </w:r>
      <w:proofErr w:type="spellStart"/>
      <w:r w:rsidRPr="0053629F">
        <w:rPr>
          <w:b/>
          <w:color w:val="FF0000"/>
        </w:rPr>
        <w:t>CAPApa</w:t>
      </w:r>
      <w:proofErr w:type="spellEnd"/>
      <w:r w:rsidRPr="0053629F">
        <w:rPr>
          <w:b/>
          <w:color w:val="FF0000"/>
        </w:rPr>
        <w:t xml:space="preserve"> logo do </w:t>
      </w:r>
      <w:proofErr w:type="spellStart"/>
      <w:r w:rsidRPr="0053629F">
        <w:rPr>
          <w:b/>
          <w:color w:val="FF0000"/>
        </w:rPr>
        <w:t>inpe</w:t>
      </w:r>
      <w:proofErr w:type="spellEnd"/>
      <w:r w:rsidRPr="0053629F">
        <w:rPr>
          <w:b/>
          <w:color w:val="FF0000"/>
        </w:rPr>
        <w:t xml:space="preserve"> logo d</w:t>
      </w:r>
      <w:bookmarkStart w:id="0" w:name="_GoBack"/>
      <w:bookmarkEnd w:id="0"/>
      <w:r w:rsidRPr="0053629F">
        <w:rPr>
          <w:b/>
          <w:color w:val="FF0000"/>
        </w:rPr>
        <w:t xml:space="preserve">o </w:t>
      </w:r>
      <w:proofErr w:type="spellStart"/>
      <w:r w:rsidRPr="0053629F">
        <w:rPr>
          <w:b/>
          <w:color w:val="FF0000"/>
        </w:rPr>
        <w:t>cnpq</w:t>
      </w:r>
      <w:proofErr w:type="spellEnd"/>
      <w:r w:rsidRPr="0053629F">
        <w:rPr>
          <w:b/>
          <w:color w:val="FF0000"/>
        </w:rPr>
        <w:t xml:space="preserve"> nome do bolsista e dos orientadores...</w:t>
      </w:r>
      <w:proofErr w:type="spellStart"/>
      <w:r w:rsidRPr="0053629F">
        <w:rPr>
          <w:b/>
          <w:color w:val="FF0000"/>
        </w:rPr>
        <w:t>eMails</w:t>
      </w:r>
      <w:proofErr w:type="spellEnd"/>
    </w:p>
    <w:p w14:paraId="4C80D135" w14:textId="77777777" w:rsidR="00943A38" w:rsidRDefault="00943A38" w:rsidP="00E7186B">
      <w:pPr>
        <w:spacing w:after="160" w:line="240" w:lineRule="auto"/>
        <w:jc w:val="center"/>
        <w:rPr>
          <w:b/>
          <w:color w:val="000000"/>
        </w:rPr>
      </w:pPr>
    </w:p>
    <w:p w14:paraId="05179AAE" w14:textId="22CA7896" w:rsidR="00E7186B" w:rsidRDefault="00E7186B" w:rsidP="00E7186B">
      <w:pPr>
        <w:spacing w:after="160" w:line="240" w:lineRule="auto"/>
        <w:jc w:val="center"/>
        <w:rPr>
          <w:b/>
          <w:color w:val="FF0000"/>
        </w:rPr>
      </w:pPr>
      <w:r w:rsidRPr="00E7186B">
        <w:rPr>
          <w:b/>
          <w:color w:val="000000"/>
        </w:rPr>
        <w:t>ANÁLISE E APRIMORAMENTO DAS ESTIMATIVAS DE RADIAÇÃO SOLAR POR SATÉLITE GL A PARTIR DE IMAGENS GOES-16</w:t>
      </w:r>
      <w:r w:rsidR="0025571E" w:rsidRPr="00E7186B">
        <w:rPr>
          <w:b/>
          <w:color w:val="000000"/>
        </w:rPr>
        <w:t> </w:t>
      </w:r>
      <w:r w:rsidR="0025571E">
        <w:rPr>
          <w:b/>
          <w:color w:val="000000"/>
        </w:rPr>
        <w:t xml:space="preserve">           </w:t>
      </w:r>
      <w:r w:rsidR="0025571E">
        <w:rPr>
          <w:b/>
          <w:color w:val="FF0000"/>
        </w:rPr>
        <w:t xml:space="preserve">    </w:t>
      </w:r>
    </w:p>
    <w:p w14:paraId="0B5AAE36" w14:textId="08461EC8" w:rsidR="00D40B48" w:rsidRDefault="0025571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(Nome)</w:t>
      </w:r>
      <w:r>
        <w:rPr>
          <w:b/>
          <w:color w:val="FF0000"/>
        </w:rPr>
        <w:br/>
        <w:t>                (</w:t>
      </w:r>
      <w:proofErr w:type="spellStart"/>
      <w:r>
        <w:rPr>
          <w:b/>
          <w:color w:val="FF0000"/>
        </w:rPr>
        <w:t>Email</w:t>
      </w:r>
      <w:proofErr w:type="spellEnd"/>
      <w:r>
        <w:rPr>
          <w:b/>
          <w:color w:val="FF0000"/>
        </w:rPr>
        <w:t>)</w:t>
      </w:r>
    </w:p>
    <w:p w14:paraId="30DA0238" w14:textId="77777777" w:rsidR="00D40B48" w:rsidRDefault="0025571E">
      <w:pPr>
        <w:spacing w:after="160" w:line="240" w:lineRule="auto"/>
        <w:ind w:left="21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(Orientador)</w:t>
      </w:r>
    </w:p>
    <w:p w14:paraId="3693E574" w14:textId="77777777" w:rsidR="00D40B48" w:rsidRDefault="0025571E">
      <w:pPr>
        <w:spacing w:after="160" w:line="240" w:lineRule="auto"/>
        <w:ind w:left="21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Email</w:t>
      </w:r>
      <w:proofErr w:type="spellEnd"/>
      <w:r>
        <w:rPr>
          <w:b/>
          <w:color w:val="FF0000"/>
        </w:rPr>
        <w:t xml:space="preserve"> do orientador)</w:t>
      </w:r>
    </w:p>
    <w:p w14:paraId="62D65513" w14:textId="77777777" w:rsidR="00D40B48" w:rsidRDefault="00D40B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0E6D0" w14:textId="3F577B22" w:rsidR="008334FF" w:rsidRDefault="0025571E">
      <w:pPr>
        <w:spacing w:after="160" w:line="240" w:lineRule="auto"/>
        <w:jc w:val="both"/>
        <w:rPr>
          <w:i/>
        </w:rPr>
      </w:pPr>
      <w:r>
        <w:rPr>
          <w:b/>
          <w:i/>
          <w:color w:val="000000"/>
        </w:rPr>
        <w:t xml:space="preserve">Resumo: </w:t>
      </w:r>
      <w:r w:rsidR="003E4CCE" w:rsidRPr="007231EA">
        <w:rPr>
          <w:i/>
          <w:color w:val="000000"/>
        </w:rPr>
        <w:t>Este estudo visa aprofundar o con</w:t>
      </w:r>
      <w:r w:rsidR="007231EA">
        <w:rPr>
          <w:i/>
          <w:color w:val="000000"/>
        </w:rPr>
        <w:t xml:space="preserve">hecimento sobre a qualidade do </w:t>
      </w:r>
      <w:r w:rsidR="003E4CCE" w:rsidRPr="007231EA">
        <w:rPr>
          <w:i/>
          <w:color w:val="000000"/>
        </w:rPr>
        <w:t>M</w:t>
      </w:r>
      <w:r w:rsidR="007231EA">
        <w:rPr>
          <w:i/>
          <w:color w:val="000000"/>
        </w:rPr>
        <w:t>odelo GL</w:t>
      </w:r>
      <w:r w:rsidR="007231EA" w:rsidRPr="007231EA">
        <w:rPr>
          <w:i/>
          <w:color w:val="000000"/>
        </w:rPr>
        <w:t xml:space="preserve"> </w:t>
      </w:r>
      <w:r w:rsidR="007231EA">
        <w:rPr>
          <w:i/>
          <w:color w:val="000000"/>
        </w:rPr>
        <w:t xml:space="preserve">1.2 </w:t>
      </w:r>
      <w:r w:rsidR="007231EA" w:rsidRPr="007231EA">
        <w:rPr>
          <w:i/>
          <w:color w:val="000000"/>
        </w:rPr>
        <w:t>com</w:t>
      </w:r>
      <w:r w:rsidR="00D15A03" w:rsidRPr="007231EA">
        <w:rPr>
          <w:i/>
          <w:color w:val="000000"/>
        </w:rPr>
        <w:t xml:space="preserve"> o uso </w:t>
      </w:r>
      <w:r w:rsidR="007231EA">
        <w:rPr>
          <w:i/>
          <w:color w:val="000000"/>
        </w:rPr>
        <w:t>das informações do satélite GOES-</w:t>
      </w:r>
      <w:r w:rsidR="00D15A03" w:rsidRPr="007231EA">
        <w:rPr>
          <w:i/>
          <w:color w:val="000000"/>
        </w:rPr>
        <w:t xml:space="preserve">16. O presente relatório inclui analises para os primeiros </w:t>
      </w:r>
      <w:r w:rsidR="007231EA">
        <w:rPr>
          <w:i/>
          <w:color w:val="000000"/>
        </w:rPr>
        <w:t xml:space="preserve">seis </w:t>
      </w:r>
      <w:r w:rsidR="007231EA" w:rsidRPr="007231EA">
        <w:rPr>
          <w:i/>
          <w:color w:val="000000"/>
        </w:rPr>
        <w:t>m</w:t>
      </w:r>
      <w:r w:rsidR="00D15A03" w:rsidRPr="007231EA">
        <w:rPr>
          <w:i/>
          <w:color w:val="000000"/>
        </w:rPr>
        <w:t xml:space="preserve">eses. O Modelo GL roda operacionalmente no </w:t>
      </w:r>
      <w:r w:rsidR="007231EA" w:rsidRPr="007231EA">
        <w:rPr>
          <w:i/>
          <w:color w:val="000000"/>
        </w:rPr>
        <w:t>CPTEC</w:t>
      </w:r>
      <w:r w:rsidR="00D15A03" w:rsidRPr="007231EA">
        <w:rPr>
          <w:i/>
          <w:color w:val="000000"/>
        </w:rPr>
        <w:t xml:space="preserve"> através de </w:t>
      </w:r>
      <w:r w:rsidR="007231EA" w:rsidRPr="007231EA">
        <w:rPr>
          <w:i/>
          <w:color w:val="000000"/>
        </w:rPr>
        <w:t>imagens</w:t>
      </w:r>
      <w:r w:rsidR="00D15A03" w:rsidRPr="007231EA">
        <w:rPr>
          <w:i/>
          <w:color w:val="000000"/>
        </w:rPr>
        <w:t xml:space="preserve"> vis da </w:t>
      </w:r>
      <w:r w:rsidR="007231EA" w:rsidRPr="007231EA">
        <w:rPr>
          <w:i/>
          <w:color w:val="000000"/>
        </w:rPr>
        <w:t>série</w:t>
      </w:r>
      <w:r w:rsidR="00D15A03" w:rsidRPr="007231EA">
        <w:rPr>
          <w:i/>
          <w:color w:val="000000"/>
        </w:rPr>
        <w:t xml:space="preserve"> de </w:t>
      </w:r>
      <w:r w:rsidR="007231EA" w:rsidRPr="007231EA">
        <w:rPr>
          <w:i/>
          <w:color w:val="000000"/>
        </w:rPr>
        <w:t>satélites</w:t>
      </w:r>
      <w:r w:rsidR="007231EA">
        <w:rPr>
          <w:i/>
          <w:color w:val="000000"/>
        </w:rPr>
        <w:t xml:space="preserve"> GOES</w:t>
      </w:r>
      <w:r w:rsidR="00D15A03" w:rsidRPr="007231EA">
        <w:rPr>
          <w:i/>
          <w:color w:val="000000"/>
        </w:rPr>
        <w:t xml:space="preserve">. No </w:t>
      </w:r>
      <w:r w:rsidR="007231EA" w:rsidRPr="007231EA">
        <w:rPr>
          <w:i/>
          <w:color w:val="000000"/>
        </w:rPr>
        <w:t>início</w:t>
      </w:r>
      <w:r w:rsidR="00D15A03" w:rsidRPr="007231EA">
        <w:rPr>
          <w:i/>
          <w:color w:val="000000"/>
        </w:rPr>
        <w:t xml:space="preserve"> do ano</w:t>
      </w:r>
      <w:r w:rsidR="008F3ABB" w:rsidRPr="007231EA">
        <w:rPr>
          <w:i/>
          <w:color w:val="000000"/>
        </w:rPr>
        <w:t xml:space="preserve"> de 2018, o Modelo foi adaptado as </w:t>
      </w:r>
      <w:r w:rsidR="007231EA" w:rsidRPr="007231EA">
        <w:rPr>
          <w:i/>
          <w:color w:val="000000"/>
        </w:rPr>
        <w:t>imagens</w:t>
      </w:r>
      <w:r w:rsidR="007231EA">
        <w:rPr>
          <w:i/>
          <w:color w:val="000000"/>
        </w:rPr>
        <w:t xml:space="preserve"> do satélite GOES</w:t>
      </w:r>
      <w:r w:rsidR="008F3ABB" w:rsidRPr="007231EA">
        <w:rPr>
          <w:i/>
          <w:color w:val="000000"/>
        </w:rPr>
        <w:t>-16. Sendo assim, selecionaram-se estacoes com dados para o ano de 2018. As bases de dados de superfície foram</w:t>
      </w:r>
      <w:r w:rsidR="007231EA" w:rsidRPr="007231EA">
        <w:rPr>
          <w:i/>
          <w:color w:val="000000"/>
        </w:rPr>
        <w:t>:</w:t>
      </w:r>
      <w:r w:rsidR="008F3ABB" w:rsidRPr="007231EA">
        <w:rPr>
          <w:i/>
          <w:color w:val="000000"/>
        </w:rPr>
        <w:t xml:space="preserve"> </w:t>
      </w:r>
      <w:r w:rsidR="007231EA">
        <w:rPr>
          <w:i/>
          <w:color w:val="000000"/>
        </w:rPr>
        <w:t>rede Sonda e SolRad-Net.</w:t>
      </w:r>
      <w:r w:rsidR="00D15A03">
        <w:rPr>
          <w:b/>
          <w:i/>
          <w:color w:val="000000"/>
        </w:rPr>
        <w:t xml:space="preserve"> </w:t>
      </w:r>
      <w:r w:rsidR="008334FF">
        <w:rPr>
          <w:i/>
        </w:rPr>
        <w:t xml:space="preserve">Os resultados </w:t>
      </w:r>
      <w:r w:rsidR="00C41A3C">
        <w:rPr>
          <w:i/>
        </w:rPr>
        <w:t xml:space="preserve">inicialmente </w:t>
      </w:r>
      <w:r w:rsidR="008334FF">
        <w:rPr>
          <w:i/>
        </w:rPr>
        <w:t>sugerem que o Model</w:t>
      </w:r>
      <w:r w:rsidR="00A05C52">
        <w:rPr>
          <w:i/>
        </w:rPr>
        <w:t>o</w:t>
      </w:r>
      <w:r w:rsidR="00B224E4">
        <w:rPr>
          <w:i/>
        </w:rPr>
        <w:t xml:space="preserve"> 1.2 trabalha bem em </w:t>
      </w:r>
      <w:r w:rsidR="007231EA">
        <w:rPr>
          <w:i/>
        </w:rPr>
        <w:t>dias</w:t>
      </w:r>
      <w:r w:rsidR="00B224E4">
        <w:rPr>
          <w:i/>
        </w:rPr>
        <w:t xml:space="preserve"> com alta nebulosidade</w:t>
      </w:r>
      <w:r w:rsidR="00A05C52">
        <w:rPr>
          <w:i/>
        </w:rPr>
        <w:t xml:space="preserve">, </w:t>
      </w:r>
      <w:r w:rsidR="00C41A3C">
        <w:rPr>
          <w:i/>
        </w:rPr>
        <w:t>entretanto e</w:t>
      </w:r>
      <w:r w:rsidR="00A05C52">
        <w:rPr>
          <w:i/>
        </w:rPr>
        <w:t xml:space="preserve">m </w:t>
      </w:r>
      <w:r w:rsidR="00C41A3C">
        <w:rPr>
          <w:i/>
        </w:rPr>
        <w:t xml:space="preserve">dias </w:t>
      </w:r>
      <w:r w:rsidR="00B224E4">
        <w:rPr>
          <w:i/>
        </w:rPr>
        <w:t xml:space="preserve">de </w:t>
      </w:r>
      <w:r w:rsidR="007231EA">
        <w:rPr>
          <w:i/>
        </w:rPr>
        <w:t>céu</w:t>
      </w:r>
      <w:r w:rsidR="00B224E4">
        <w:rPr>
          <w:i/>
        </w:rPr>
        <w:t xml:space="preserve"> claro</w:t>
      </w:r>
      <w:r w:rsidR="00C41A3C">
        <w:rPr>
          <w:i/>
        </w:rPr>
        <w:t xml:space="preserve">, </w:t>
      </w:r>
      <w:r w:rsidR="00A05C52">
        <w:rPr>
          <w:i/>
        </w:rPr>
        <w:t xml:space="preserve">apresenta valores superiores a verdade </w:t>
      </w:r>
      <w:r w:rsidR="00C41A3C">
        <w:rPr>
          <w:i/>
        </w:rPr>
        <w:t>terrestre.</w:t>
      </w:r>
    </w:p>
    <w:p w14:paraId="5F13811B" w14:textId="0A4CC4D3" w:rsidR="008334FF" w:rsidRDefault="008334FF">
      <w:pPr>
        <w:spacing w:after="160" w:line="240" w:lineRule="auto"/>
        <w:jc w:val="both"/>
        <w:rPr>
          <w:i/>
        </w:rPr>
      </w:pPr>
    </w:p>
    <w:p w14:paraId="3E27883A" w14:textId="60D49CEE" w:rsidR="008334FF" w:rsidRDefault="008334FF">
      <w:pPr>
        <w:spacing w:after="160" w:line="240" w:lineRule="auto"/>
        <w:jc w:val="both"/>
        <w:rPr>
          <w:i/>
        </w:rPr>
      </w:pPr>
      <w:proofErr w:type="spellStart"/>
      <w:proofErr w:type="gramStart"/>
      <w:r>
        <w:rPr>
          <w:i/>
        </w:rPr>
        <w:t>normal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abnt</w:t>
      </w:r>
      <w:proofErr w:type="spellEnd"/>
      <w:r>
        <w:rPr>
          <w:i/>
        </w:rPr>
        <w:t>, apud</w:t>
      </w:r>
    </w:p>
    <w:p w14:paraId="57953398" w14:textId="11E945F5" w:rsidR="008334FF" w:rsidRDefault="008334FF">
      <w:pPr>
        <w:spacing w:after="160" w:line="240" w:lineRule="auto"/>
        <w:jc w:val="both"/>
        <w:rPr>
          <w:i/>
        </w:rPr>
      </w:pPr>
    </w:p>
    <w:p w14:paraId="3D2D8585" w14:textId="77777777" w:rsidR="008334FF" w:rsidRPr="0025571E" w:rsidRDefault="008334FF">
      <w:pPr>
        <w:spacing w:after="160" w:line="240" w:lineRule="auto"/>
        <w:jc w:val="both"/>
        <w:rPr>
          <w:i/>
        </w:rPr>
      </w:pPr>
    </w:p>
    <w:p w14:paraId="0B2C79D4" w14:textId="77777777" w:rsidR="00D40B48" w:rsidRDefault="00D40B4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A83D2" w14:textId="77777777" w:rsidR="00D40B48" w:rsidRDefault="002557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b/>
          <w:i/>
          <w:color w:val="000000"/>
        </w:rPr>
        <w:t xml:space="preserve">Palavras-chave: </w:t>
      </w:r>
      <w:r>
        <w:rPr>
          <w:i/>
          <w:color w:val="000000"/>
        </w:rPr>
        <w:t>Satélite GOES, modelo GL, radiação solar</w:t>
      </w:r>
    </w:p>
    <w:p w14:paraId="79AFE5E7" w14:textId="77777777" w:rsidR="00D40B48" w:rsidRDefault="00D40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CE38" w14:textId="489776FC" w:rsidR="00D40B48" w:rsidRDefault="0025571E">
      <w:pPr>
        <w:numPr>
          <w:ilvl w:val="0"/>
          <w:numId w:val="1"/>
        </w:numPr>
        <w:spacing w:after="160" w:line="240" w:lineRule="auto"/>
        <w:rPr>
          <w:b/>
          <w:color w:val="000000"/>
        </w:rPr>
      </w:pPr>
      <w:r>
        <w:rPr>
          <w:b/>
          <w:color w:val="000000"/>
        </w:rPr>
        <w:t>Introdução</w:t>
      </w:r>
      <w:r w:rsidR="0048640E">
        <w:rPr>
          <w:b/>
          <w:color w:val="000000"/>
        </w:rPr>
        <w:t xml:space="preserve"> </w:t>
      </w:r>
    </w:p>
    <w:p w14:paraId="4EB92AC3" w14:textId="2874E778" w:rsidR="00CB5ED3" w:rsidRDefault="0025571E" w:rsidP="00CB5ED3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>O fluxo solar que atravessa a atmosfera e in</w:t>
      </w:r>
      <w:r w:rsidR="003E4CCE">
        <w:rPr>
          <w:color w:val="000000"/>
        </w:rPr>
        <w:t xml:space="preserve">cide na superfície terrestre é a principal fonte de energia do </w:t>
      </w:r>
      <w:r w:rsidR="007231EA">
        <w:rPr>
          <w:color w:val="000000"/>
        </w:rPr>
        <w:t>sistema Terra-Atmosfera, e é</w:t>
      </w:r>
      <w:r w:rsidR="00B224E4">
        <w:rPr>
          <w:color w:val="000000"/>
        </w:rPr>
        <w:t xml:space="preserve"> </w:t>
      </w:r>
      <w:r w:rsidR="007231EA">
        <w:rPr>
          <w:color w:val="000000"/>
        </w:rPr>
        <w:t>o</w:t>
      </w:r>
      <w:r w:rsidR="003E4CCE" w:rsidRPr="003E4CCE">
        <w:rPr>
          <w:color w:val="000000"/>
          <w:highlight w:val="yellow"/>
        </w:rPr>
        <w:t xml:space="preserve"> </w:t>
      </w:r>
      <w:r w:rsidRPr="003E4CCE">
        <w:rPr>
          <w:color w:val="000000"/>
          <w:highlight w:val="yellow"/>
        </w:rPr>
        <w:t xml:space="preserve">principal elemento do balanço de radiação </w:t>
      </w:r>
      <w:proofErr w:type="gramStart"/>
      <w:r w:rsidRPr="003E4CCE">
        <w:rPr>
          <w:color w:val="000000"/>
          <w:highlight w:val="yellow"/>
        </w:rPr>
        <w:t>solar</w:t>
      </w:r>
      <w:r w:rsidR="00B224E4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Segundo </w:t>
      </w:r>
      <w:r>
        <w:rPr>
          <w:color w:val="FF0000"/>
        </w:rPr>
        <w:t>BUDYKO (1969)</w:t>
      </w:r>
      <w:r w:rsidR="00B224E4">
        <w:rPr>
          <w:color w:val="000000"/>
        </w:rPr>
        <w:t xml:space="preserve">, pequenas variações na transparência </w:t>
      </w:r>
      <w:r w:rsidR="007231EA">
        <w:rPr>
          <w:color w:val="000000"/>
        </w:rPr>
        <w:t>atmosférica</w:t>
      </w:r>
      <w:r w:rsidR="00B224E4">
        <w:rPr>
          <w:color w:val="000000"/>
        </w:rPr>
        <w:t xml:space="preserve"> </w:t>
      </w:r>
      <w:r w:rsidR="007231EA">
        <w:rPr>
          <w:color w:val="000000"/>
        </w:rPr>
        <w:t>provocam mudanças</w:t>
      </w:r>
      <w:r w:rsidR="00B224E4">
        <w:rPr>
          <w:color w:val="000000"/>
        </w:rPr>
        <w:t xml:space="preserve"> no balanço de radiação solar, consequentemente, exercem </w:t>
      </w:r>
      <w:r>
        <w:rPr>
          <w:color w:val="000000"/>
        </w:rPr>
        <w:t>efeitos no clima</w:t>
      </w:r>
      <w:r w:rsidR="00CB5ED3">
        <w:rPr>
          <w:color w:val="000000"/>
        </w:rPr>
        <w:t xml:space="preserve">. </w:t>
      </w:r>
      <w:r w:rsidR="007231EA">
        <w:rPr>
          <w:color w:val="000000"/>
        </w:rPr>
        <w:t xml:space="preserve">Além </w:t>
      </w:r>
      <w:r w:rsidR="00CB5ED3">
        <w:rPr>
          <w:color w:val="000000"/>
        </w:rPr>
        <w:t>disso</w:t>
      </w:r>
      <w:r>
        <w:rPr>
          <w:color w:val="000000"/>
        </w:rPr>
        <w:t xml:space="preserve">, </w:t>
      </w:r>
      <w:r w:rsidR="00CB5ED3">
        <w:rPr>
          <w:color w:val="000000"/>
        </w:rPr>
        <w:t xml:space="preserve">sabe-se que </w:t>
      </w:r>
      <w:r>
        <w:rPr>
          <w:color w:val="000000"/>
        </w:rPr>
        <w:t>informações acerca do fluxo radiativo na super</w:t>
      </w:r>
      <w:r w:rsidR="007231EA">
        <w:rPr>
          <w:color w:val="000000"/>
        </w:rPr>
        <w:t>fície (Em ALTA RESOLUÃO espacial e temporal</w:t>
      </w:r>
      <w:r>
        <w:rPr>
          <w:color w:val="000000"/>
        </w:rPr>
        <w:t xml:space="preserve">) são importantes para </w:t>
      </w:r>
      <w:r w:rsidR="00CB5ED3">
        <w:rPr>
          <w:color w:val="000000"/>
        </w:rPr>
        <w:t>diversos</w:t>
      </w:r>
      <w:r>
        <w:rPr>
          <w:color w:val="000000"/>
        </w:rPr>
        <w:t xml:space="preserve"> </w:t>
      </w:r>
      <w:r w:rsidR="00CB5ED3">
        <w:rPr>
          <w:color w:val="000000"/>
        </w:rPr>
        <w:t>setores da sociedade</w:t>
      </w:r>
      <w:r>
        <w:rPr>
          <w:color w:val="000000"/>
        </w:rPr>
        <w:t xml:space="preserve"> como: agricultura</w:t>
      </w:r>
      <w:r w:rsidR="00CB5ED3">
        <w:rPr>
          <w:color w:val="000000"/>
        </w:rPr>
        <w:t xml:space="preserve"> (</w:t>
      </w:r>
      <w:r w:rsidR="007231EA">
        <w:rPr>
          <w:color w:val="000000"/>
        </w:rPr>
        <w:t>cálculo</w:t>
      </w:r>
      <w:r w:rsidR="00CB5ED3">
        <w:rPr>
          <w:color w:val="000000"/>
        </w:rPr>
        <w:t xml:space="preserve"> da evapotranspiração e </w:t>
      </w:r>
      <w:r w:rsidR="007231EA">
        <w:rPr>
          <w:color w:val="000000"/>
        </w:rPr>
        <w:t>fotossíntese)</w:t>
      </w:r>
      <w:r>
        <w:rPr>
          <w:color w:val="000000"/>
        </w:rPr>
        <w:t xml:space="preserve">, </w:t>
      </w:r>
      <w:r w:rsidR="007231EA">
        <w:rPr>
          <w:color w:val="000000"/>
        </w:rPr>
        <w:t>turismo,</w:t>
      </w:r>
      <w:r>
        <w:rPr>
          <w:color w:val="000000"/>
        </w:rPr>
        <w:t xml:space="preserve"> geração de energia elétrica (fotovoltaica e por concentradores), par</w:t>
      </w:r>
      <w:r w:rsidR="00CB5ED3">
        <w:rPr>
          <w:color w:val="000000"/>
        </w:rPr>
        <w:t>a o monitoramento ambiental da t</w:t>
      </w:r>
      <w:r>
        <w:rPr>
          <w:color w:val="000000"/>
        </w:rPr>
        <w:t xml:space="preserve">erra, </w:t>
      </w:r>
      <w:r w:rsidR="00CB5ED3">
        <w:rPr>
          <w:color w:val="000000"/>
        </w:rPr>
        <w:t>tempo e clima</w:t>
      </w:r>
      <w:r>
        <w:rPr>
          <w:color w:val="000000"/>
        </w:rPr>
        <w:t>.</w:t>
      </w:r>
    </w:p>
    <w:p w14:paraId="1245BFF6" w14:textId="77777777" w:rsidR="00CB5ED3" w:rsidRDefault="00CB5ED3" w:rsidP="00CB5ED3">
      <w:pPr>
        <w:spacing w:after="160" w:line="240" w:lineRule="auto"/>
        <w:ind w:firstLine="720"/>
        <w:jc w:val="both"/>
        <w:rPr>
          <w:color w:val="000000"/>
        </w:rPr>
      </w:pPr>
    </w:p>
    <w:p w14:paraId="4922F879" w14:textId="3CB6E205" w:rsidR="00D40B48" w:rsidRDefault="00CB5ED3" w:rsidP="00CB5ED3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O Monitoramento da radiação solar é realizado por instrumentos instalados â </w:t>
      </w:r>
      <w:r w:rsidR="007231EA">
        <w:rPr>
          <w:color w:val="000000"/>
        </w:rPr>
        <w:t>superfície</w:t>
      </w:r>
      <w:r>
        <w:rPr>
          <w:color w:val="000000"/>
        </w:rPr>
        <w:t xml:space="preserve">, denominados de </w:t>
      </w:r>
      <w:proofErr w:type="spellStart"/>
      <w:r>
        <w:rPr>
          <w:color w:val="000000"/>
        </w:rPr>
        <w:t>piranoMEtros</w:t>
      </w:r>
      <w:proofErr w:type="spellEnd"/>
      <w:r>
        <w:rPr>
          <w:color w:val="000000"/>
        </w:rPr>
        <w:t>. O Brasil</w:t>
      </w:r>
      <w:r w:rsidR="004132B0">
        <w:rPr>
          <w:color w:val="000000"/>
        </w:rPr>
        <w:t xml:space="preserve"> possui atualmente </w:t>
      </w:r>
      <w:r w:rsidR="007231EA">
        <w:rPr>
          <w:color w:val="000000"/>
        </w:rPr>
        <w:t>um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número</w:t>
      </w:r>
      <w:r w:rsidR="004132B0">
        <w:rPr>
          <w:color w:val="000000"/>
        </w:rPr>
        <w:t xml:space="preserve"> razoável de estacoes </w:t>
      </w:r>
      <w:r w:rsidR="007231EA">
        <w:rPr>
          <w:color w:val="000000"/>
        </w:rPr>
        <w:t xml:space="preserve">com </w:t>
      </w:r>
      <w:r w:rsidR="007231EA" w:rsidRPr="007231EA">
        <w:rPr>
          <w:i/>
          <w:color w:val="000000"/>
        </w:rPr>
        <w:t>m</w:t>
      </w:r>
      <w:r w:rsidR="004132B0">
        <w:rPr>
          <w:color w:val="000000"/>
        </w:rPr>
        <w:t>edidas de radiação solar. Contudo, a distribui</w:t>
      </w:r>
      <w:r w:rsidR="007231EA">
        <w:rPr>
          <w:color w:val="000000"/>
        </w:rPr>
        <w:t>ção espacial e densidade ainda é</w:t>
      </w:r>
      <w:r w:rsidR="004132B0">
        <w:rPr>
          <w:color w:val="000000"/>
        </w:rPr>
        <w:t xml:space="preserve"> insuficiente para diversos tipos de estudo.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de satélites geoestacionários (como os da </w:t>
      </w:r>
      <w:r w:rsidR="007231EA">
        <w:rPr>
          <w:color w:val="000000"/>
        </w:rPr>
        <w:t>série</w:t>
      </w:r>
      <w:r w:rsidR="004132B0">
        <w:rPr>
          <w:color w:val="000000"/>
        </w:rPr>
        <w:t xml:space="preserve"> GOES) permitem o </w:t>
      </w:r>
      <w:r w:rsidR="007231EA">
        <w:rPr>
          <w:color w:val="000000"/>
        </w:rPr>
        <w:t>Monitoramento</w:t>
      </w:r>
      <w:r w:rsidR="004132B0">
        <w:rPr>
          <w:color w:val="000000"/>
        </w:rPr>
        <w:t xml:space="preserve"> da radiação solar. O CPTEC realiza o </w:t>
      </w:r>
      <w:r w:rsidR="007231EA">
        <w:rPr>
          <w:color w:val="000000"/>
        </w:rPr>
        <w:t xml:space="preserve">Monitoramento </w:t>
      </w:r>
      <w:r w:rsidR="007231EA">
        <w:rPr>
          <w:color w:val="000000"/>
        </w:rPr>
        <w:lastRenderedPageBreak/>
        <w:t>da radiação</w:t>
      </w:r>
      <w:r w:rsidR="004132B0">
        <w:rPr>
          <w:color w:val="000000"/>
        </w:rPr>
        <w:t xml:space="preserve"> solar sobre a </w:t>
      </w:r>
      <w:r w:rsidR="007231EA">
        <w:rPr>
          <w:color w:val="000000"/>
        </w:rPr>
        <w:t>America</w:t>
      </w:r>
      <w:r w:rsidR="004132B0">
        <w:rPr>
          <w:color w:val="000000"/>
        </w:rPr>
        <w:t xml:space="preserve"> do Sul através do Modelo físico GL1.2 e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do satélite GOES. Trabalhos </w:t>
      </w:r>
      <w:r w:rsidR="007231EA">
        <w:rPr>
          <w:color w:val="000000"/>
        </w:rPr>
        <w:t>recentemente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tem mostrado</w:t>
      </w:r>
      <w:r w:rsidR="004132B0">
        <w:rPr>
          <w:color w:val="000000"/>
        </w:rPr>
        <w:t xml:space="preserve"> a necessidade de aperfeiçoar o Modelo GL sobretudo na informação de vapor d agua e refletância </w:t>
      </w:r>
      <w:r w:rsidR="0048640E">
        <w:rPr>
          <w:color w:val="000000"/>
        </w:rPr>
        <w:t xml:space="preserve">de </w:t>
      </w:r>
      <w:r w:rsidR="007231EA">
        <w:rPr>
          <w:color w:val="000000"/>
        </w:rPr>
        <w:t>superfície</w:t>
      </w:r>
      <w:r w:rsidR="004132B0">
        <w:rPr>
          <w:color w:val="000000"/>
        </w:rPr>
        <w:t xml:space="preserve"> (citar </w:t>
      </w:r>
      <w:r w:rsidR="007231EA">
        <w:rPr>
          <w:color w:val="000000"/>
        </w:rPr>
        <w:t>alguém</w:t>
      </w:r>
      <w:r w:rsidR="004132B0">
        <w:rPr>
          <w:color w:val="000000"/>
        </w:rPr>
        <w:t xml:space="preserve">). </w:t>
      </w:r>
      <w:r w:rsidR="007231EA">
        <w:rPr>
          <w:color w:val="000000"/>
        </w:rPr>
        <w:t>Com o</w:t>
      </w:r>
      <w:r w:rsidR="004132B0">
        <w:rPr>
          <w:color w:val="000000"/>
        </w:rPr>
        <w:t xml:space="preserve"> aperfeiçoamento do modelo, </w:t>
      </w:r>
      <w:r w:rsidR="007231EA">
        <w:rPr>
          <w:color w:val="000000"/>
        </w:rPr>
        <w:t>contribuirá</w:t>
      </w:r>
      <w:r w:rsidR="0025571E">
        <w:rPr>
          <w:color w:val="000000"/>
        </w:rPr>
        <w:t xml:space="preserve"> com uma melhora na qualidade de outros produtos do Centro de Previsão de Tempo e Estudos Climáticos (CPTEC) e de outras instituições que fazem o uso desta fonte de informação.</w:t>
      </w:r>
    </w:p>
    <w:p w14:paraId="76DF05E8" w14:textId="424A64C8" w:rsidR="004C2726" w:rsidRPr="004C2726" w:rsidRDefault="004C2726" w:rsidP="004C2726">
      <w:pPr>
        <w:pStyle w:val="PargrafodaLista"/>
        <w:numPr>
          <w:ilvl w:val="1"/>
          <w:numId w:val="5"/>
        </w:numPr>
        <w:spacing w:after="160" w:line="240" w:lineRule="auto"/>
        <w:jc w:val="both"/>
        <w:rPr>
          <w:b/>
          <w:color w:val="FF0000"/>
          <w:highlight w:val="yellow"/>
        </w:rPr>
      </w:pPr>
      <w:r w:rsidRPr="004C2726">
        <w:rPr>
          <w:b/>
          <w:color w:val="000000"/>
        </w:rPr>
        <w:t>Objetivos</w:t>
      </w:r>
    </w:p>
    <w:p w14:paraId="64F279C2" w14:textId="77777777" w:rsidR="004C2726" w:rsidRDefault="004C2726" w:rsidP="004C2726">
      <w:pPr>
        <w:spacing w:after="16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Este projeto tem como objetivo avaliar a qualidade do Modelo utilizando o satélite GOES-16, e posteriormente realizar a implementação de parâmetros: como água precipitável e refletância superficial, para correção da degradação do canal VIS de forma complementar aos outros sistemas de calibração, como calibração interna do satélite, calibração vigária simples e comparação com as </w:t>
      </w:r>
      <w:proofErr w:type="spellStart"/>
      <w:r>
        <w:rPr>
          <w:color w:val="000000"/>
        </w:rPr>
        <w:t>radiâncias</w:t>
      </w:r>
      <w:proofErr w:type="spellEnd"/>
      <w:r>
        <w:rPr>
          <w:color w:val="000000"/>
        </w:rPr>
        <w:t xml:space="preserve"> observadas por outros satélites.</w:t>
      </w:r>
      <w:r>
        <w:rPr>
          <w:b/>
          <w:color w:val="000000"/>
        </w:rPr>
        <w:t xml:space="preserve"> </w:t>
      </w:r>
    </w:p>
    <w:p w14:paraId="4535F7A5" w14:textId="77777777" w:rsidR="004C2726" w:rsidRDefault="004C2726" w:rsidP="004C2726">
      <w:pPr>
        <w:spacing w:after="160" w:line="256" w:lineRule="auto"/>
        <w:rPr>
          <w:b/>
          <w:color w:val="000000"/>
        </w:rPr>
      </w:pPr>
    </w:p>
    <w:p w14:paraId="426A4B8F" w14:textId="77777777" w:rsidR="004C2726" w:rsidRDefault="004C2726" w:rsidP="004C2726">
      <w:pPr>
        <w:numPr>
          <w:ilvl w:val="0"/>
          <w:numId w:val="2"/>
        </w:numPr>
        <w:spacing w:line="256" w:lineRule="auto"/>
        <w:rPr>
          <w:b/>
          <w:color w:val="000000"/>
        </w:rPr>
      </w:pPr>
      <w:r>
        <w:rPr>
          <w:b/>
          <w:color w:val="000000"/>
        </w:rPr>
        <w:t xml:space="preserve">Objetivo geral: </w:t>
      </w:r>
    </w:p>
    <w:p w14:paraId="02E185E5" w14:textId="77777777" w:rsidR="004C2726" w:rsidRDefault="004C2726" w:rsidP="004C2726">
      <w:pPr>
        <w:numPr>
          <w:ilvl w:val="1"/>
          <w:numId w:val="2"/>
        </w:numPr>
        <w:spacing w:line="256" w:lineRule="auto"/>
        <w:rPr>
          <w:b/>
          <w:color w:val="000000"/>
        </w:rPr>
      </w:pPr>
      <w:r>
        <w:rPr>
          <w:color w:val="000000"/>
        </w:rPr>
        <w:t>Avaliar a qualidade do Modelo utilizando o satélite GOES-16</w:t>
      </w:r>
    </w:p>
    <w:p w14:paraId="20DA469C" w14:textId="77777777" w:rsidR="004C2726" w:rsidRDefault="004C2726" w:rsidP="004C2726">
      <w:pPr>
        <w:numPr>
          <w:ilvl w:val="0"/>
          <w:numId w:val="2"/>
        </w:numPr>
        <w:spacing w:line="256" w:lineRule="auto"/>
        <w:rPr>
          <w:color w:val="000000"/>
        </w:rPr>
      </w:pPr>
      <w:r>
        <w:rPr>
          <w:color w:val="000000"/>
        </w:rPr>
        <w:t>Objetivos específicos:</w:t>
      </w:r>
    </w:p>
    <w:p w14:paraId="70D38CCA" w14:textId="77777777" w:rsidR="004C2726" w:rsidRPr="009E741E" w:rsidRDefault="004C2726" w:rsidP="004C2726">
      <w:pPr>
        <w:numPr>
          <w:ilvl w:val="1"/>
          <w:numId w:val="2"/>
        </w:numPr>
        <w:spacing w:after="160" w:line="256" w:lineRule="auto"/>
        <w:rPr>
          <w:color w:val="783F04"/>
        </w:rPr>
      </w:pPr>
      <w:r>
        <w:rPr>
          <w:strike/>
          <w:color w:val="FF0000"/>
        </w:rPr>
        <w:t xml:space="preserve">Organizar </w:t>
      </w:r>
      <w:r w:rsidRPr="009E741E">
        <w:rPr>
          <w:strike/>
          <w:color w:val="FF0000"/>
        </w:rPr>
        <w:t>as bases de dados de medidas de superfície</w:t>
      </w:r>
    </w:p>
    <w:p w14:paraId="7ECD021D" w14:textId="77777777" w:rsidR="004C2726" w:rsidRDefault="004C2726" w:rsidP="004C2726">
      <w:pPr>
        <w:numPr>
          <w:ilvl w:val="1"/>
          <w:numId w:val="2"/>
        </w:numPr>
        <w:spacing w:after="160" w:line="256" w:lineRule="auto"/>
        <w:rPr>
          <w:color w:val="783F04"/>
        </w:rPr>
      </w:pPr>
      <w:r w:rsidRPr="009E741E">
        <w:rPr>
          <w:strike/>
          <w:color w:val="FF0000"/>
        </w:rPr>
        <w:t xml:space="preserve"> R</w:t>
      </w:r>
      <w:r>
        <w:rPr>
          <w:strike/>
          <w:color w:val="FF0000"/>
        </w:rPr>
        <w:t>ealizar a implementação</w:t>
      </w:r>
      <w:r>
        <w:rPr>
          <w:color w:val="FF0000"/>
        </w:rPr>
        <w:t xml:space="preserve"> </w:t>
      </w:r>
      <w:r>
        <w:rPr>
          <w:color w:val="000000"/>
        </w:rPr>
        <w:t>de parâmetros: como água precipitável e refletância superficial.</w:t>
      </w:r>
    </w:p>
    <w:p w14:paraId="78F9BBD9" w14:textId="3B09328F" w:rsidR="0048640E" w:rsidRDefault="0048640E" w:rsidP="004C2726">
      <w:pPr>
        <w:spacing w:after="160" w:line="240" w:lineRule="auto"/>
        <w:jc w:val="both"/>
        <w:rPr>
          <w:color w:val="000000"/>
        </w:rPr>
      </w:pPr>
    </w:p>
    <w:p w14:paraId="5DA30688" w14:textId="77777777" w:rsidR="00D40B48" w:rsidRDefault="0025571E">
      <w:pPr>
        <w:numPr>
          <w:ilvl w:val="0"/>
          <w:numId w:val="1"/>
        </w:numPr>
        <w:spacing w:after="160" w:line="240" w:lineRule="auto"/>
        <w:rPr>
          <w:b/>
          <w:color w:val="000000"/>
        </w:rPr>
      </w:pPr>
      <w:r>
        <w:rPr>
          <w:b/>
          <w:color w:val="000000"/>
        </w:rPr>
        <w:t>Estimativa de Radiação solar por Satélite: Modelo GL</w:t>
      </w:r>
    </w:p>
    <w:p w14:paraId="523E81AC" w14:textId="213C7C30" w:rsidR="00D40B48" w:rsidRDefault="0025571E" w:rsidP="00036487">
      <w:pPr>
        <w:rPr>
          <w:color w:val="000000"/>
        </w:rPr>
      </w:pPr>
      <w:r>
        <w:rPr>
          <w:color w:val="000000"/>
        </w:rPr>
        <w:t>O modelo físico de estimativa de radiação solar por satélite GL (</w:t>
      </w:r>
      <w:r w:rsidR="0048640E" w:rsidRPr="004C2726">
        <w:rPr>
          <w:i/>
          <w:color w:val="000000"/>
        </w:rPr>
        <w:t xml:space="preserve">do inglês </w:t>
      </w:r>
      <w:r w:rsidRPr="004C2726">
        <w:rPr>
          <w:i/>
          <w:color w:val="000000"/>
        </w:rPr>
        <w:t>Ground Leve</w:t>
      </w:r>
      <w:r w:rsidR="004C2726">
        <w:rPr>
          <w:i/>
          <w:color w:val="000000"/>
        </w:rPr>
        <w:t>l</w:t>
      </w:r>
      <w:r w:rsidR="0048640E">
        <w:rPr>
          <w:color w:val="000000"/>
        </w:rPr>
        <w:t>). v</w:t>
      </w:r>
      <w:r>
        <w:rPr>
          <w:color w:val="000000"/>
        </w:rPr>
        <w:t>ersão 1.2 roda operacionalmente no CPTEC</w:t>
      </w:r>
      <w:r w:rsidR="00036487">
        <w:rPr>
          <w:color w:val="000000"/>
        </w:rPr>
        <w:t xml:space="preserve"> (</w:t>
      </w:r>
      <w:r w:rsidR="00036487" w:rsidRPr="00036487">
        <w:rPr>
          <w:color w:val="000000"/>
        </w:rPr>
        <w:t>Centro de Previsão de Tempo e Estudos Climáticos</w:t>
      </w:r>
      <w:r w:rsidR="00036487">
        <w:rPr>
          <w:color w:val="000000"/>
        </w:rPr>
        <w:t>)</w:t>
      </w:r>
      <w:r>
        <w:rPr>
          <w:color w:val="000000"/>
        </w:rPr>
        <w:t>, possuindo uma base de dados de 20 anos</w:t>
      </w:r>
      <w:r w:rsidR="0048640E">
        <w:rPr>
          <w:color w:val="000000"/>
        </w:rPr>
        <w:t xml:space="preserve"> (quais anos)</w:t>
      </w:r>
      <w:r>
        <w:rPr>
          <w:color w:val="000000"/>
        </w:rPr>
        <w:t>. A primeira versão foi desenvolvida na Universidade Federal da Paraíba para trabalhar com imagens do Canal Visível (VIS) do Meteosat 4 (Ceballos e Moura</w:t>
      </w:r>
      <w:r w:rsidR="0048640E">
        <w:rPr>
          <w:color w:val="000000"/>
        </w:rPr>
        <w:t>,</w:t>
      </w:r>
      <w:r>
        <w:rPr>
          <w:color w:val="000000"/>
        </w:rPr>
        <w:t xml:space="preserve"> 1997), e adaptada posteriormente para o canal VIS d</w:t>
      </w:r>
      <w:r w:rsidR="0048640E">
        <w:rPr>
          <w:color w:val="000000"/>
        </w:rPr>
        <w:t>o</w:t>
      </w:r>
      <w:r>
        <w:rPr>
          <w:color w:val="000000"/>
        </w:rPr>
        <w:t xml:space="preserve"> GOES por pesquisadores da </w:t>
      </w:r>
      <w:r w:rsidR="008334FF" w:rsidRPr="00C41A3C">
        <w:t>DSA</w:t>
      </w:r>
      <w:r w:rsidRPr="00C41A3C">
        <w:t xml:space="preserve">/INPE </w:t>
      </w:r>
      <w:r>
        <w:rPr>
          <w:color w:val="000000"/>
        </w:rPr>
        <w:t xml:space="preserve">e </w:t>
      </w:r>
      <w:r w:rsidRPr="00C41A3C">
        <w:t>UFPB</w:t>
      </w:r>
      <w:r>
        <w:rPr>
          <w:color w:val="000000"/>
        </w:rPr>
        <w:t xml:space="preserve"> (Bastos et al. 1996)</w:t>
      </w:r>
      <w:r w:rsidR="0048640E">
        <w:rPr>
          <w:color w:val="000000"/>
        </w:rPr>
        <w:t xml:space="preserve"> [verificar </w:t>
      </w:r>
      <w:r w:rsidR="004C2726">
        <w:rPr>
          <w:color w:val="000000"/>
        </w:rPr>
        <w:t>com</w:t>
      </w:r>
      <w:r w:rsidR="0048640E">
        <w:rPr>
          <w:color w:val="000000"/>
        </w:rPr>
        <w:t xml:space="preserve"> o artigo]</w:t>
      </w:r>
      <w:r>
        <w:rPr>
          <w:color w:val="000000"/>
        </w:rPr>
        <w:t>. Essa versão inicial foi instalada no CPTEC com algumas modificações, e sua versão 1.2 fornece distribuições diárias, e mensais de irradiação solar global</w:t>
      </w:r>
      <w:r w:rsidR="0048640E">
        <w:rPr>
          <w:color w:val="000000"/>
        </w:rPr>
        <w:t xml:space="preserve"> [inserir link para a </w:t>
      </w:r>
      <w:r w:rsidR="004C2726">
        <w:rPr>
          <w:color w:val="000000"/>
        </w:rPr>
        <w:t>página</w:t>
      </w:r>
      <w:r w:rsidR="0048640E">
        <w:rPr>
          <w:color w:val="000000"/>
        </w:rPr>
        <w:t xml:space="preserve"> de radiação solar da </w:t>
      </w:r>
      <w:r w:rsidR="004C2726">
        <w:rPr>
          <w:color w:val="000000"/>
        </w:rPr>
        <w:t>das/</w:t>
      </w:r>
      <w:proofErr w:type="spellStart"/>
      <w:r w:rsidR="0048640E">
        <w:rPr>
          <w:color w:val="000000"/>
        </w:rPr>
        <w:t>cptec</w:t>
      </w:r>
      <w:proofErr w:type="spellEnd"/>
      <w:r w:rsidR="0048640E">
        <w:rPr>
          <w:color w:val="000000"/>
        </w:rPr>
        <w:t>]</w:t>
      </w:r>
      <w:r>
        <w:rPr>
          <w:color w:val="000000"/>
        </w:rPr>
        <w:t>.</w:t>
      </w:r>
    </w:p>
    <w:p w14:paraId="43017D66" w14:textId="77777777" w:rsidR="00D40B48" w:rsidRDefault="00D40B48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48AB2" w14:textId="0C58A649" w:rsidR="00D40B48" w:rsidRDefault="004C2726">
      <w:pPr>
        <w:spacing w:after="160" w:line="240" w:lineRule="auto"/>
        <w:ind w:firstLine="360"/>
        <w:jc w:val="both"/>
        <w:rPr>
          <w:strike/>
          <w:color w:val="000000"/>
        </w:rPr>
      </w:pPr>
      <w:r>
        <w:rPr>
          <w:color w:val="000000"/>
        </w:rPr>
        <w:t xml:space="preserve">O Modelo GL avalia a </w:t>
      </w:r>
      <w:proofErr w:type="spellStart"/>
      <w:r>
        <w:rPr>
          <w:color w:val="000000"/>
        </w:rPr>
        <w:t>irradiância</w:t>
      </w:r>
      <w:proofErr w:type="spellEnd"/>
      <w:r w:rsidR="0048640E">
        <w:rPr>
          <w:color w:val="000000"/>
        </w:rPr>
        <w:t xml:space="preserve"> global na superfície </w:t>
      </w:r>
      <w:r w:rsidR="0025571E">
        <w:rPr>
          <w:color w:val="000000"/>
        </w:rPr>
        <w:t>(G) a partir da irradiância emergente no topo (</w:t>
      </w:r>
      <w:proofErr w:type="spellStart"/>
      <w:r w:rsidR="0025571E">
        <w:rPr>
          <w:color w:val="000000"/>
        </w:rPr>
        <w:t>Ep</w:t>
      </w:r>
      <w:proofErr w:type="spellEnd"/>
      <w:r w:rsidR="0025571E">
        <w:rPr>
          <w:color w:val="000000"/>
        </w:rPr>
        <w:t>)</w:t>
      </w:r>
      <w:r w:rsidR="0048640E">
        <w:rPr>
          <w:color w:val="000000"/>
        </w:rPr>
        <w:t>, no canal visível,</w:t>
      </w:r>
      <w:r w:rsidR="0025571E">
        <w:rPr>
          <w:color w:val="000000"/>
        </w:rPr>
        <w:t xml:space="preserve"> detectada por satélites geoestacionários.</w:t>
      </w:r>
    </w:p>
    <w:p w14:paraId="19B9A3EF" w14:textId="77777777" w:rsidR="00D40B48" w:rsidRDefault="00D40B48">
      <w:pPr>
        <w:spacing w:after="160" w:line="240" w:lineRule="auto"/>
        <w:rPr>
          <w:b/>
          <w:color w:val="000000"/>
        </w:rPr>
      </w:pPr>
    </w:p>
    <w:p w14:paraId="540CC6EC" w14:textId="22E5C516" w:rsidR="00125854" w:rsidRDefault="0025571E" w:rsidP="00125854">
      <w:pPr>
        <w:numPr>
          <w:ilvl w:val="0"/>
          <w:numId w:val="1"/>
        </w:numPr>
        <w:spacing w:after="160" w:line="240" w:lineRule="auto"/>
        <w:rPr>
          <w:color w:val="000000"/>
        </w:rPr>
      </w:pPr>
      <w:r>
        <w:rPr>
          <w:b/>
          <w:color w:val="000000"/>
        </w:rPr>
        <w:t>Satélites GOES: Sensores IMAGER e ABI</w:t>
      </w:r>
    </w:p>
    <w:p w14:paraId="1078DBD5" w14:textId="5156DC4B" w:rsidR="00D40B48" w:rsidRDefault="0025571E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Satélites geoestacionários são aqueles que completam a rotação ao redor do planeta em órbita dentro do tempo de 24 horas. Possuem, então, a mesma velocidade angular que a Terra e </w:t>
      </w:r>
      <w:r w:rsidR="004C2726">
        <w:rPr>
          <w:color w:val="000000"/>
        </w:rPr>
        <w:t>permanecem</w:t>
      </w:r>
      <w:r w:rsidR="0048640E">
        <w:rPr>
          <w:color w:val="000000"/>
        </w:rPr>
        <w:t xml:space="preserve"> </w:t>
      </w:r>
      <w:r w:rsidR="004C2726">
        <w:rPr>
          <w:color w:val="000000"/>
        </w:rPr>
        <w:t>em</w:t>
      </w:r>
      <w:r w:rsidR="0048640E">
        <w:rPr>
          <w:color w:val="000000"/>
        </w:rPr>
        <w:t xml:space="preserve"> </w:t>
      </w:r>
      <w:r w:rsidR="004C2726">
        <w:rPr>
          <w:color w:val="000000"/>
        </w:rPr>
        <w:t>uma</w:t>
      </w:r>
      <w:r w:rsidR="0048640E">
        <w:rPr>
          <w:color w:val="000000"/>
        </w:rPr>
        <w:t xml:space="preserve"> </w:t>
      </w:r>
      <w:r>
        <w:rPr>
          <w:color w:val="000000"/>
        </w:rPr>
        <w:t xml:space="preserve">posição fixa sobre um ponto do equador. Eles são capazes de registrar a radiação emergente no topo da atmosfera </w:t>
      </w:r>
      <w:r w:rsidR="0048640E">
        <w:rPr>
          <w:color w:val="000000"/>
        </w:rPr>
        <w:t>[</w:t>
      </w:r>
      <w:proofErr w:type="spellStart"/>
      <w:r w:rsidR="0048640E">
        <w:rPr>
          <w:color w:val="000000"/>
        </w:rPr>
        <w:t>Ep</w:t>
      </w:r>
      <w:proofErr w:type="spellEnd"/>
      <w:r w:rsidR="0048640E">
        <w:rPr>
          <w:color w:val="000000"/>
        </w:rPr>
        <w:t xml:space="preserve">] </w:t>
      </w:r>
      <w:r>
        <w:rPr>
          <w:color w:val="000000"/>
        </w:rPr>
        <w:t>com grande resolução espacial e temporal.</w:t>
      </w:r>
    </w:p>
    <w:p w14:paraId="079631C2" w14:textId="1E2E2C56" w:rsidR="00D40B48" w:rsidRDefault="0025571E">
      <w:pPr>
        <w:spacing w:after="160" w:line="240" w:lineRule="auto"/>
        <w:ind w:firstLine="720"/>
        <w:jc w:val="both"/>
      </w:pPr>
      <w:r>
        <w:lastRenderedPageBreak/>
        <w:t xml:space="preserve">O </w:t>
      </w:r>
      <w:r w:rsidRPr="004C2726">
        <w:rPr>
          <w:i/>
        </w:rPr>
        <w:t>Advanced Baseline Imager</w:t>
      </w:r>
      <w:r>
        <w:t xml:space="preserve"> </w:t>
      </w:r>
      <w:r w:rsidR="0048640E">
        <w:t>(ABI) está presente no GOES-16</w:t>
      </w:r>
      <w:r>
        <w:t>. O ABI possui 16 canais espectrais, incluindo dois canais visíveis</w:t>
      </w:r>
      <w:r w:rsidR="0048640E">
        <w:t xml:space="preserve"> [quais canais]</w:t>
      </w:r>
      <w:r>
        <w:t xml:space="preserve">, quatro canais de infravermelhos próximos </w:t>
      </w:r>
      <w:r w:rsidR="0048640E">
        <w:t xml:space="preserve">[quais canais] </w:t>
      </w:r>
      <w:r>
        <w:t>e dez canais de infravermelhos</w:t>
      </w:r>
      <w:r w:rsidR="0048640E">
        <w:t xml:space="preserve"> [quais canais], [referencia, ]</w:t>
      </w:r>
      <w:r>
        <w:t>. O ABI fornece três vezes mais canais espectrais, quatro vezes a resolução espacial e uma cobertura de cinco vezes mais rápida do que o GOES-13 na qual utilizava o sensor imager</w:t>
      </w:r>
      <w:r w:rsidR="0048640E">
        <w:t xml:space="preserve"> [referencia]</w:t>
      </w:r>
      <w:r>
        <w:t>.</w:t>
      </w:r>
    </w:p>
    <w:p w14:paraId="27FF8C83" w14:textId="77777777" w:rsidR="00D40B48" w:rsidRDefault="0025571E">
      <w:pPr>
        <w:spacing w:after="160" w:line="240" w:lineRule="auto"/>
        <w:ind w:firstLine="720"/>
        <w:jc w:val="both"/>
        <w:rPr>
          <w:color w:val="FF0000"/>
        </w:rPr>
      </w:pPr>
      <w:r>
        <w:rPr>
          <w:color w:val="000000"/>
        </w:rPr>
        <w:t xml:space="preserve">O Sensor IMAGER, presente no GOES-13 possuía 5 canais </w:t>
      </w:r>
      <w:r>
        <w:t xml:space="preserve">espectrais, sendo eles, um canal VIS, dois canais infravermelhos, outros dois </w:t>
      </w:r>
      <w:r>
        <w:rPr>
          <w:color w:val="FF0000"/>
        </w:rPr>
        <w:t xml:space="preserve">SHORTWAVE, MOISTURE. </w:t>
      </w:r>
    </w:p>
    <w:p w14:paraId="49617FDB" w14:textId="3690B5E4" w:rsidR="00D40B48" w:rsidRDefault="0048640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Os sensores SEVIRI, a bordo d</w:t>
      </w:r>
      <w:r w:rsidR="004611F2">
        <w:rPr>
          <w:color w:val="000000"/>
        </w:rPr>
        <w:t>o satélite Meteosat, e Imager, a bordo d</w:t>
      </w:r>
      <w:r w:rsidR="0025571E">
        <w:rPr>
          <w:color w:val="000000"/>
        </w:rPr>
        <w:t xml:space="preserve">o satélite GOES, são capazes de detectar a radiação </w:t>
      </w:r>
      <w:proofErr w:type="spellStart"/>
      <w:r w:rsidR="004611F2">
        <w:rPr>
          <w:color w:val="000000"/>
        </w:rPr>
        <w:t>Ep</w:t>
      </w:r>
      <w:proofErr w:type="spellEnd"/>
      <w:r w:rsidR="0025571E">
        <w:rPr>
          <w:color w:val="000000"/>
        </w:rPr>
        <w:t xml:space="preserve">. </w:t>
      </w:r>
    </w:p>
    <w:p w14:paraId="3C72C8EE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Dentre os diversos modelos que descrevem a relação entre </w:t>
      </w:r>
      <w:proofErr w:type="spellStart"/>
      <w:r>
        <w:rPr>
          <w:color w:val="000000"/>
        </w:rPr>
        <w:t>Ep</w:t>
      </w:r>
      <w:proofErr w:type="spellEnd"/>
      <w:r>
        <w:rPr>
          <w:color w:val="000000"/>
        </w:rPr>
        <w:t xml:space="preserve"> e G que foram publicados, apenas dois apresentam continuidade nas aplicações na América do Sul, desde a década de 1990: o IGMK (</w:t>
      </w:r>
      <w:proofErr w:type="spellStart"/>
      <w:r>
        <w:rPr>
          <w:color w:val="000000"/>
        </w:rPr>
        <w:t>Stuhlmann</w:t>
      </w:r>
      <w:proofErr w:type="spellEnd"/>
      <w:r>
        <w:rPr>
          <w:color w:val="000000"/>
        </w:rPr>
        <w:t xml:space="preserve"> et al., 1990), desenvolvido na Universidade de Colônia, na Alemanha, teve aplicações no Brasil utilizando imagens Meteosat (Pereira et al., 1996), foi adaptado para imagens GOES, que culminou no modelo Brasil SR (INMET/LABSOLAR, 1998; Pereira et al., 2006), através de colaboração entre o Instituto Nacional de Pesquisas Espaciais (INPE) e a Universidade Federal de Santa Catarina (UFSC); e o modelo GL, desenvolvido na Universidade Federal da Paraíba (UFPB), que teve sua estreia em uma aplicação a imagens Meteosat do Nordeste brasileiro (Ceballos e Moura, 1997), sendo desenvolvido posteriormente no CPTEC/INPE para aplicação a imagens GOES da América do Sul (Ceballos et al., 2004).</w:t>
      </w:r>
    </w:p>
    <w:p w14:paraId="1A931A2C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 É importante ressaltar que estes dois modelos são classificados como modelos físicos: ao contrário dos estatísticos, que propõem um algoritmo e ajustam seus coeficientes com base numa sequência de pares de dados simultâneos para </w:t>
      </w:r>
      <w:proofErr w:type="spellStart"/>
      <w:r>
        <w:rPr>
          <w:color w:val="000000"/>
        </w:rPr>
        <w:t>Ep</w:t>
      </w:r>
      <w:proofErr w:type="spellEnd"/>
      <w:r>
        <w:rPr>
          <w:color w:val="000000"/>
        </w:rPr>
        <w:t xml:space="preserve"> e G, os modelos físicos propõem estimativas de G a partir de </w:t>
      </w:r>
      <w:proofErr w:type="spellStart"/>
      <w:r>
        <w:rPr>
          <w:color w:val="000000"/>
        </w:rPr>
        <w:t>Ep</w:t>
      </w:r>
      <w:proofErr w:type="spellEnd"/>
      <w:r>
        <w:rPr>
          <w:color w:val="000000"/>
        </w:rPr>
        <w:t xml:space="preserve"> embasando-se em modelos de transmitância atmosférica associada a nuvens, vapor d’água e aerossol, sendo o instrumento de validação de modelo a comparação com medidas de superfície (“verdade terrestre”).</w:t>
      </w:r>
    </w:p>
    <w:p w14:paraId="185FB6F2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A longevidade temporal da série exibida pelas imagens do satélite GOES é atrativa para a realização de estudos climáticos baseados em dados de satélite. O CPTEC/INPE armazena imagens GOES, do canal visível do sensor Imager, em frequência completa e alta resolução a partir do ano de 1998, além de possuir imagens de menor resolução espacial e temporal desde 1996. Através do modelo GL 1.2, a Divisão de Satélites e Sistemas Ambientais do CPTEC/INPE gera, diariamente, estimativas de irradiação solar na América do Sul.</w:t>
      </w:r>
    </w:p>
    <w:p w14:paraId="2AFA14CB" w14:textId="60553EEC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Sendo o GL 1.2 um modelo físico simplificado, é natural que o mesmo apresente alcances e limitações das estimativas produzidas. Para compreender seu funcionamento, primeiro, é preciso entender que o modelo divide o espectro solar em três intervalos: o visível VIS, o ultravioleta UV, e o infravermelho solar IVS; enquanto a atmosfera é dividida em duas camadas: a troposfera (que vai do solo até a altura de aproximadamente 15 km), e a estratosfera (de 15 km de altura para cima). É fato que na estratosfera, a baixa densidade do ar não provoca a dispersão da radiação solar, enquanto os raios solares que incidem diretamente na estratosfera e refletidos pela troposfera têm </w:t>
      </w:r>
      <w:proofErr w:type="spellStart"/>
      <w:r>
        <w:rPr>
          <w:color w:val="000000"/>
        </w:rPr>
        <w:t>absortância</w:t>
      </w:r>
      <w:proofErr w:type="spellEnd"/>
      <w:r>
        <w:rPr>
          <w:color w:val="000000"/>
        </w:rPr>
        <w:t xml:space="preserve"> parcial pelo ozônio estratosférico. Já a troposfera possui uma densidade atmosférica que provoca a dispersão da radiação solar, mas não a absorve, exceto pela presença de aerossóis (absorção </w:t>
      </w:r>
      <w:r w:rsidR="008905C6">
        <w:rPr>
          <w:color w:val="000000"/>
        </w:rPr>
        <w:t>está</w:t>
      </w:r>
      <w:r>
        <w:rPr>
          <w:color w:val="000000"/>
        </w:rPr>
        <w:t xml:space="preserve"> em intensidade desprezível em condições de profundidade óptica normais).  Sabe-se que as nuvens possuem reflexão e absorção de radiação elevadas no infravermelho solar, de modo que a dispersão neste meio se torne mínima, e que o registro de radiação direta aconteça apenas entre nuvens dependente da nebulosidade, parcialmente absorvidas pelo dióxido de carbono e pelo vapor d’água da atmosfera</w:t>
      </w:r>
      <w:r w:rsidR="004611F2">
        <w:rPr>
          <w:color w:val="000000"/>
        </w:rPr>
        <w:t xml:space="preserve"> [</w:t>
      </w:r>
      <w:proofErr w:type="spellStart"/>
      <w:r w:rsidR="004611F2">
        <w:rPr>
          <w:color w:val="000000"/>
        </w:rPr>
        <w:t>cade</w:t>
      </w:r>
      <w:proofErr w:type="spellEnd"/>
      <w:r w:rsidR="004611F2">
        <w:rPr>
          <w:color w:val="000000"/>
        </w:rPr>
        <w:t xml:space="preserve"> a </w:t>
      </w:r>
      <w:proofErr w:type="spellStart"/>
      <w:r w:rsidR="004611F2">
        <w:rPr>
          <w:color w:val="000000"/>
        </w:rPr>
        <w:t>referencia</w:t>
      </w:r>
      <w:proofErr w:type="spellEnd"/>
      <w:r w:rsidR="004611F2">
        <w:rPr>
          <w:color w:val="000000"/>
        </w:rPr>
        <w:t>, Ceballos et al ano...]</w:t>
      </w:r>
      <w:r>
        <w:rPr>
          <w:color w:val="000000"/>
        </w:rPr>
        <w:t>.</w:t>
      </w:r>
    </w:p>
    <w:p w14:paraId="56FC7009" w14:textId="20F8A561" w:rsidR="00D40B48" w:rsidRDefault="00D40B48" w:rsidP="00125854">
      <w:pPr>
        <w:spacing w:after="160" w:line="240" w:lineRule="auto"/>
        <w:rPr>
          <w:b/>
          <w:color w:val="000000"/>
        </w:rPr>
      </w:pPr>
    </w:p>
    <w:p w14:paraId="741554E0" w14:textId="03AE90B7" w:rsidR="00125854" w:rsidRPr="00125854" w:rsidRDefault="00125854" w:rsidP="00125854">
      <w:pPr>
        <w:pStyle w:val="PargrafodaLista"/>
        <w:numPr>
          <w:ilvl w:val="0"/>
          <w:numId w:val="1"/>
        </w:numP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Rede Sonda e SolRad-Net</w:t>
      </w:r>
    </w:p>
    <w:p w14:paraId="7DA7BA75" w14:textId="5AF26444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As r</w:t>
      </w:r>
      <w:r w:rsidRPr="005F112B">
        <w:t xml:space="preserve">edes de coleta de dados, ou </w:t>
      </w:r>
      <w:r>
        <w:t>‘re</w:t>
      </w:r>
      <w:r w:rsidRPr="005F112B">
        <w:t>des</w:t>
      </w:r>
      <w:r>
        <w:t>’</w:t>
      </w:r>
      <w:r w:rsidRPr="005F112B">
        <w:t xml:space="preserve">, são conjuntos de estações de coleta de dados, </w:t>
      </w:r>
      <w:r>
        <w:t>na qual existe dois tipos:</w:t>
      </w:r>
    </w:p>
    <w:p w14:paraId="26A915EA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3FBA6BC7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Estações manuais, em que a coleta dos dados é realizada por humanos, geralmente em intervalos de uma hora entre as coletas. E estações automáticas, na qual as medições são realizadas de forma instantânea, sem necessidade de intervenção humana. No caso da rede Sonda, mantida pelo INPE (</w:t>
      </w:r>
      <w:r w:rsidRPr="00CD7F25">
        <w:t>Instituto Nacional de Pesquisas Espaciais</w:t>
      </w:r>
      <w:r>
        <w:t xml:space="preserve">), em estações automáticas, a coleta é realizada minuto a minuto, e no caso da rede </w:t>
      </w:r>
      <w:r w:rsidRPr="005F112B">
        <w:t xml:space="preserve">SolRad-Net (Solar </w:t>
      </w:r>
      <w:proofErr w:type="spellStart"/>
      <w:r w:rsidRPr="005F112B">
        <w:t>Radiation</w:t>
      </w:r>
      <w:proofErr w:type="spellEnd"/>
      <w:r w:rsidRPr="005F112B">
        <w:t xml:space="preserve"> Network)</w:t>
      </w:r>
      <w:r>
        <w:t>, mantida pela NASA.</w:t>
      </w:r>
    </w:p>
    <w:p w14:paraId="6DC58CDA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4EB9860C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Existem diversas classes de estações, a</w:t>
      </w:r>
      <w:r w:rsidRPr="002343D4">
        <w:t xml:space="preserve">s estações podem ser </w:t>
      </w:r>
      <w:proofErr w:type="spellStart"/>
      <w:r w:rsidRPr="002343D4">
        <w:t>solarimétricas</w:t>
      </w:r>
      <w:proofErr w:type="spellEnd"/>
      <w:r w:rsidRPr="002343D4">
        <w:t xml:space="preserve"> (S), anemométricas (A) ou </w:t>
      </w:r>
      <w:proofErr w:type="spellStart"/>
      <w:r w:rsidRPr="002343D4">
        <w:t>solarimétricas</w:t>
      </w:r>
      <w:proofErr w:type="spellEnd"/>
      <w:r w:rsidRPr="002343D4">
        <w:t xml:space="preserve"> e anemométricas (SA). Cada classe de estação</w:t>
      </w:r>
      <w:r>
        <w:t xml:space="preserve"> é responsável por coletar um </w:t>
      </w:r>
      <w:r w:rsidRPr="002343D4">
        <w:t>conjunto de variáveis que pode diferir conforme a configuração de cada estação</w:t>
      </w:r>
      <w:r>
        <w:t xml:space="preserve">. Neste trabalho foi utilizado dados de estações </w:t>
      </w:r>
      <w:proofErr w:type="spellStart"/>
      <w:r w:rsidRPr="002343D4">
        <w:t>solarimétricas</w:t>
      </w:r>
      <w:proofErr w:type="spellEnd"/>
      <w:r>
        <w:t xml:space="preserve"> automáticas.</w:t>
      </w:r>
    </w:p>
    <w:p w14:paraId="3E586821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609F97CC" w14:textId="77777777" w:rsidR="00125854" w:rsidRPr="002A6FC7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2A6FC7">
        <w:rPr>
          <w:color w:val="FF0000"/>
        </w:rPr>
        <w:t>[Sonda e SolRad-Net</w:t>
      </w:r>
      <w:r>
        <w:rPr>
          <w:color w:val="FF0000"/>
        </w:rPr>
        <w:t xml:space="preserve"> se necessário</w:t>
      </w:r>
      <w:r w:rsidRPr="002A6FC7">
        <w:rPr>
          <w:color w:val="FF0000"/>
        </w:rPr>
        <w:t>]</w:t>
      </w:r>
    </w:p>
    <w:p w14:paraId="72ECB34E" w14:textId="6F62FF96" w:rsidR="00125854" w:rsidRDefault="0076373A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br/>
        <w:t>A</w:t>
      </w:r>
      <w:r w:rsidR="00125854">
        <w:t>mbas utilizadas neste trabalho disponibilizam de forma pública os dados, de modo que qualquer pessoa tenha acesso aos dados em formato de planilhas de texto, com valores obtidos. A rede SONDA, disponibiliza dados minuto a minuto, SolRad-Net, a cada dois minutos.</w:t>
      </w:r>
    </w:p>
    <w:p w14:paraId="30A22C98" w14:textId="08071C4F" w:rsidR="00D40B48" w:rsidRDefault="00D40B48">
      <w:pPr>
        <w:spacing w:after="160" w:line="256" w:lineRule="auto"/>
      </w:pPr>
    </w:p>
    <w:p w14:paraId="5BF6CD92" w14:textId="6F7A6919" w:rsidR="00D40B48" w:rsidRPr="0076373A" w:rsidRDefault="0025571E" w:rsidP="0076373A">
      <w:pPr>
        <w:numPr>
          <w:ilvl w:val="0"/>
          <w:numId w:val="3"/>
        </w:numPr>
        <w:spacing w:after="160" w:line="256" w:lineRule="auto"/>
        <w:rPr>
          <w:b/>
        </w:rPr>
      </w:pPr>
      <w:r>
        <w:rPr>
          <w:b/>
        </w:rPr>
        <w:t>Dados</w:t>
      </w:r>
      <w:r w:rsidR="00752A27">
        <w:rPr>
          <w:b/>
        </w:rPr>
        <w:t xml:space="preserve"> e </w:t>
      </w:r>
      <w:proofErr w:type="spellStart"/>
      <w:r w:rsidR="00752A27">
        <w:rPr>
          <w:b/>
        </w:rPr>
        <w:t>Metodos</w:t>
      </w:r>
      <w:proofErr w:type="spellEnd"/>
    </w:p>
    <w:p w14:paraId="2FF111A5" w14:textId="6A702640" w:rsidR="00BF4AB2" w:rsidRPr="00752A27" w:rsidRDefault="00BF4AB2" w:rsidP="004611F2">
      <w:pPr>
        <w:numPr>
          <w:ilvl w:val="1"/>
          <w:numId w:val="3"/>
        </w:numPr>
        <w:spacing w:after="160" w:line="256" w:lineRule="auto"/>
        <w:rPr>
          <w:b/>
          <w:highlight w:val="yellow"/>
        </w:rPr>
      </w:pPr>
      <w:r w:rsidRPr="00752A27">
        <w:rPr>
          <w:b/>
          <w:highlight w:val="yellow"/>
        </w:rPr>
        <w:t>Dados do Modelo GL</w:t>
      </w:r>
      <w:r w:rsidR="00752A27" w:rsidRPr="00752A27">
        <w:rPr>
          <w:b/>
          <w:highlight w:val="yellow"/>
        </w:rPr>
        <w:t xml:space="preserve"> [aqui </w:t>
      </w:r>
      <w:proofErr w:type="spellStart"/>
      <w:r w:rsidR="00752A27" w:rsidRPr="00752A27">
        <w:rPr>
          <w:b/>
          <w:highlight w:val="yellow"/>
        </w:rPr>
        <w:t>vc</w:t>
      </w:r>
      <w:proofErr w:type="spellEnd"/>
      <w:r w:rsidR="00752A27" w:rsidRPr="00752A27">
        <w:rPr>
          <w:b/>
          <w:highlight w:val="yellow"/>
        </w:rPr>
        <w:t xml:space="preserve"> comenta sobre as duas opções de </w:t>
      </w:r>
      <w:proofErr w:type="gramStart"/>
      <w:r w:rsidR="00752A27" w:rsidRPr="00752A27">
        <w:rPr>
          <w:b/>
          <w:highlight w:val="yellow"/>
        </w:rPr>
        <w:t>dados ,</w:t>
      </w:r>
      <w:proofErr w:type="gramEnd"/>
      <w:r w:rsidR="00752A27" w:rsidRPr="00752A27">
        <w:rPr>
          <w:b/>
          <w:highlight w:val="yellow"/>
        </w:rPr>
        <w:t xml:space="preserve"> binário 1 e planilhas </w:t>
      </w:r>
      <w:proofErr w:type="spellStart"/>
      <w:r w:rsidR="00752A27" w:rsidRPr="00752A27">
        <w:rPr>
          <w:b/>
          <w:highlight w:val="yellow"/>
        </w:rPr>
        <w:t>gl</w:t>
      </w:r>
      <w:proofErr w:type="spellEnd"/>
      <w:r w:rsidR="00752A27" w:rsidRPr="00752A27">
        <w:rPr>
          <w:b/>
          <w:highlight w:val="yellow"/>
        </w:rPr>
        <w:t xml:space="preserve"> 2] aqui </w:t>
      </w:r>
      <w:proofErr w:type="spellStart"/>
      <w:r w:rsidR="00752A27" w:rsidRPr="00752A27">
        <w:rPr>
          <w:b/>
          <w:highlight w:val="yellow"/>
        </w:rPr>
        <w:t>tbM</w:t>
      </w:r>
      <w:proofErr w:type="spellEnd"/>
      <w:r w:rsidR="00752A27" w:rsidRPr="00752A27">
        <w:rPr>
          <w:b/>
          <w:highlight w:val="yellow"/>
        </w:rPr>
        <w:t xml:space="preserve"> </w:t>
      </w:r>
      <w:proofErr w:type="spellStart"/>
      <w:r w:rsidR="00752A27" w:rsidRPr="00752A27">
        <w:rPr>
          <w:b/>
          <w:highlight w:val="yellow"/>
        </w:rPr>
        <w:t>vc</w:t>
      </w:r>
      <w:proofErr w:type="spellEnd"/>
      <w:r w:rsidR="00752A27" w:rsidRPr="00752A27">
        <w:rPr>
          <w:b/>
          <w:highlight w:val="yellow"/>
        </w:rPr>
        <w:t xml:space="preserve"> pode comentar que existe as planilhas </w:t>
      </w:r>
      <w:proofErr w:type="spellStart"/>
      <w:r w:rsidR="00752A27" w:rsidRPr="00752A27">
        <w:rPr>
          <w:b/>
          <w:highlight w:val="yellow"/>
        </w:rPr>
        <w:t>estacao</w:t>
      </w:r>
      <w:proofErr w:type="spellEnd"/>
      <w:r w:rsidR="00752A27" w:rsidRPr="00752A27">
        <w:rPr>
          <w:b/>
          <w:highlight w:val="yellow"/>
        </w:rPr>
        <w:t xml:space="preserve"> que são utilizadas para </w:t>
      </w:r>
      <w:proofErr w:type="spellStart"/>
      <w:r w:rsidR="00752A27" w:rsidRPr="00752A27">
        <w:rPr>
          <w:b/>
          <w:highlight w:val="yellow"/>
        </w:rPr>
        <w:t>uMa</w:t>
      </w:r>
      <w:proofErr w:type="spellEnd"/>
      <w:r w:rsidR="00752A27" w:rsidRPr="00752A27">
        <w:rPr>
          <w:b/>
          <w:highlight w:val="yellow"/>
        </w:rPr>
        <w:t xml:space="preserve"> avaliação continuada da performance </w:t>
      </w:r>
      <w:proofErr w:type="spellStart"/>
      <w:r w:rsidR="00752A27" w:rsidRPr="00752A27">
        <w:rPr>
          <w:b/>
          <w:highlight w:val="yellow"/>
        </w:rPr>
        <w:t>dod</w:t>
      </w:r>
      <w:proofErr w:type="spellEnd"/>
      <w:r w:rsidR="00752A27" w:rsidRPr="00752A27">
        <w:rPr>
          <w:b/>
          <w:highlight w:val="yellow"/>
        </w:rPr>
        <w:t xml:space="preserve"> Modelo. </w:t>
      </w:r>
    </w:p>
    <w:p w14:paraId="073EC725" w14:textId="23D7079C" w:rsidR="009E741E" w:rsidRPr="00D60ADB" w:rsidRDefault="00213B30" w:rsidP="00D60ADB">
      <w:pPr>
        <w:spacing w:after="160" w:line="256" w:lineRule="auto"/>
        <w:ind w:left="360" w:firstLine="360"/>
        <w:rPr>
          <w:color w:val="FF0000"/>
        </w:rPr>
      </w:pPr>
      <w:r>
        <w:t xml:space="preserve">Após o processamento das imagens do Satélite GOES-16 pelo Modelo GL, obtém-se como saída um </w:t>
      </w:r>
      <w:r w:rsidRPr="00D60ADB">
        <w:t>arquivo binário</w:t>
      </w:r>
      <w:r w:rsidR="00D60ADB">
        <w:t xml:space="preserve"> </w:t>
      </w:r>
      <w:r w:rsidR="009E741E">
        <w:t>do modelo GL, são compostos por campos referente a irradiância solar média diária calculada para cada ponto da América do Sul, atualmente utilizando imagens do Satélite GOES 16 (canal visível).</w:t>
      </w:r>
      <w:r w:rsidR="009E741E" w:rsidRPr="004C2726">
        <w:rPr>
          <w:color w:val="FF0000"/>
        </w:rPr>
        <w:t xml:space="preserve"> </w:t>
      </w:r>
      <w:r w:rsidR="004C2726" w:rsidRPr="004C2726">
        <w:rPr>
          <w:color w:val="FF0000"/>
        </w:rPr>
        <w:t>Número</w:t>
      </w:r>
      <w:r w:rsidR="004611F2" w:rsidRPr="004C2726">
        <w:rPr>
          <w:color w:val="FF0000"/>
        </w:rPr>
        <w:t xml:space="preserve"> de linhas e colunas 1800x1800, grade </w:t>
      </w:r>
      <w:proofErr w:type="spellStart"/>
      <w:r w:rsidR="004611F2" w:rsidRPr="004C2726">
        <w:rPr>
          <w:color w:val="FF0000"/>
        </w:rPr>
        <w:t>lat</w:t>
      </w:r>
      <w:proofErr w:type="spellEnd"/>
      <w:r w:rsidR="004611F2" w:rsidRPr="004C2726">
        <w:rPr>
          <w:color w:val="FF0000"/>
        </w:rPr>
        <w:t xml:space="preserve"> </w:t>
      </w:r>
      <w:proofErr w:type="spellStart"/>
      <w:r w:rsidR="004611F2" w:rsidRPr="004C2726">
        <w:rPr>
          <w:color w:val="FF0000"/>
        </w:rPr>
        <w:t>inical</w:t>
      </w:r>
      <w:proofErr w:type="spellEnd"/>
      <w:r w:rsidR="004611F2" w:rsidRPr="004C2726">
        <w:rPr>
          <w:color w:val="FF0000"/>
        </w:rPr>
        <w:t xml:space="preserve"> e final área de cobertura compreendida entre 33 e 44 de latitude e 55 e </w:t>
      </w:r>
      <w:proofErr w:type="spellStart"/>
      <w:r w:rsidR="004611F2" w:rsidRPr="004C2726">
        <w:rPr>
          <w:color w:val="FF0000"/>
        </w:rPr>
        <w:t>yy</w:t>
      </w:r>
      <w:proofErr w:type="spellEnd"/>
      <w:r w:rsidR="004611F2" w:rsidRPr="004C2726">
        <w:rPr>
          <w:color w:val="FF0000"/>
        </w:rPr>
        <w:t xml:space="preserve"> de longitude. </w:t>
      </w:r>
      <w:proofErr w:type="spellStart"/>
      <w:proofErr w:type="gramStart"/>
      <w:r w:rsidR="004611F2" w:rsidRPr="004C2726">
        <w:rPr>
          <w:color w:val="FF0000"/>
        </w:rPr>
        <w:t>coM</w:t>
      </w:r>
      <w:proofErr w:type="spellEnd"/>
      <w:proofErr w:type="gramEnd"/>
      <w:r w:rsidR="004611F2" w:rsidRPr="004C2726">
        <w:rPr>
          <w:color w:val="FF0000"/>
        </w:rPr>
        <w:t xml:space="preserve"> </w:t>
      </w:r>
      <w:proofErr w:type="spellStart"/>
      <w:r w:rsidR="004611F2" w:rsidRPr="004C2726">
        <w:rPr>
          <w:color w:val="FF0000"/>
        </w:rPr>
        <w:t>yy</w:t>
      </w:r>
      <w:proofErr w:type="spellEnd"/>
      <w:r w:rsidR="004611F2" w:rsidRPr="004C2726">
        <w:rPr>
          <w:color w:val="FF0000"/>
        </w:rPr>
        <w:t xml:space="preserve"> de resolução.</w:t>
      </w:r>
    </w:p>
    <w:p w14:paraId="1636531D" w14:textId="79D4CD62" w:rsidR="00213B30" w:rsidRDefault="009E741E" w:rsidP="003D0538">
      <w:pPr>
        <w:ind w:left="360"/>
      </w:pPr>
      <w:r>
        <w:t>Com base no arquivo binário de saída do Modelo GL, é realizado o processamento e gerado uma planilha ‘GL’ referente ao mês.</w:t>
      </w:r>
      <w:r>
        <w:rPr>
          <w:color w:val="FF0000"/>
        </w:rPr>
        <w:t xml:space="preserve"> </w:t>
      </w:r>
      <w:r w:rsidRPr="009E741E">
        <w:t>A</w:t>
      </w:r>
      <w:r w:rsidR="00213B30" w:rsidRPr="009E741E">
        <w:t xml:space="preserve"> fim de estudo e aprendizado, </w:t>
      </w:r>
      <w:r w:rsidR="00213B30">
        <w:t>foi desenvolvido scripts para leitura dos arquivos binários gerados pelo modelo GL, e uso dos dados para geração de planilhas com médias diárias de irradiância em Wm-2, para todos os dias d</w:t>
      </w:r>
      <w:r>
        <w:t xml:space="preserve">o mês com base na lista única. </w:t>
      </w:r>
      <w:r w:rsidR="00213B30">
        <w:t>A lista única é composta por 1446 locais que incluem, redes automátic</w:t>
      </w:r>
      <w:r w:rsidR="003D0538">
        <w:t>as do INMET, Sonda, SolRad-NET.</w:t>
      </w:r>
    </w:p>
    <w:p w14:paraId="73D81C10" w14:textId="77777777" w:rsidR="00752A27" w:rsidRPr="003D0538" w:rsidRDefault="00752A27" w:rsidP="003D0538">
      <w:pPr>
        <w:ind w:left="360"/>
      </w:pPr>
    </w:p>
    <w:p w14:paraId="640C6205" w14:textId="77777777" w:rsidR="00213B30" w:rsidRDefault="00213B30" w:rsidP="00BF4AB2">
      <w:pPr>
        <w:ind w:left="360" w:firstLine="360"/>
        <w:rPr>
          <w:color w:val="000000"/>
        </w:rPr>
      </w:pPr>
      <w:r>
        <w:rPr>
          <w:color w:val="000000"/>
        </w:rPr>
        <w:t xml:space="preserve">Ambas planilhas possuem a mesma estrutura conforme a tabela, as planilhas ‘estacao’ armazena os dados coletados em superfície, de diversas estações espalhadas pela </w:t>
      </w:r>
      <w:r>
        <w:rPr>
          <w:color w:val="000000"/>
        </w:rPr>
        <w:lastRenderedPageBreak/>
        <w:t>américa do Sul, coletados com a ajuda do equipamento Piranômetro, planilhas ‘GL’ armazenam as medidas estimadas pelo modelo GL.</w:t>
      </w:r>
    </w:p>
    <w:p w14:paraId="4A1941E4" w14:textId="184AA68F" w:rsidR="00213B30" w:rsidRPr="00710536" w:rsidRDefault="00213B30" w:rsidP="00BF4AB2">
      <w:pPr>
        <w:ind w:left="360" w:firstLine="720"/>
        <w:rPr>
          <w:rFonts w:eastAsia="MS Mincho"/>
          <w:color w:val="000000"/>
        </w:rPr>
      </w:pPr>
      <w:r>
        <w:rPr>
          <w:rFonts w:eastAsia="MS Mincho"/>
          <w:color w:val="000000"/>
        </w:rPr>
        <w:t>Além de contribuir para comparações iniciais deste trabalho, as planilhas ‘estacao’ e ‘GL’, também contribui para facilitar o acesso aos dados de superfície e GL, em trabalhos futuros.</w:t>
      </w:r>
    </w:p>
    <w:p w14:paraId="4601AD22" w14:textId="77777777" w:rsidR="00213B30" w:rsidRDefault="00213B30" w:rsidP="00213B30"/>
    <w:p w14:paraId="495BBB01" w14:textId="77777777" w:rsidR="00213B30" w:rsidRDefault="00213B30" w:rsidP="00213B30">
      <w:r>
        <w:rPr>
          <w:b/>
        </w:rPr>
        <w:t>Tabela 1</w:t>
      </w:r>
      <w:r>
        <w:t>.  Estrutura da Planilha</w:t>
      </w:r>
    </w:p>
    <w:tbl>
      <w:tblPr>
        <w:tblStyle w:val="a1"/>
        <w:tblW w:w="9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1418"/>
        <w:gridCol w:w="7068"/>
      </w:tblGrid>
      <w:tr w:rsidR="00213B30" w14:paraId="71F030FF" w14:textId="77777777" w:rsidTr="0076373A">
        <w:trPr>
          <w:trHeight w:val="360"/>
        </w:trPr>
        <w:tc>
          <w:tcPr>
            <w:tcW w:w="1249" w:type="dxa"/>
          </w:tcPr>
          <w:p w14:paraId="5F220468" w14:textId="77777777" w:rsidR="00213B30" w:rsidRDefault="00213B30" w:rsidP="0076373A">
            <w:r>
              <w:t>Coluna(s)</w:t>
            </w:r>
          </w:p>
        </w:tc>
        <w:tc>
          <w:tcPr>
            <w:tcW w:w="1418" w:type="dxa"/>
          </w:tcPr>
          <w:p w14:paraId="370FEAF7" w14:textId="77777777" w:rsidR="00213B30" w:rsidRDefault="00213B30" w:rsidP="0076373A">
            <w:r>
              <w:t>Informação</w:t>
            </w:r>
          </w:p>
        </w:tc>
        <w:tc>
          <w:tcPr>
            <w:tcW w:w="7068" w:type="dxa"/>
          </w:tcPr>
          <w:p w14:paraId="78B5CFC2" w14:textId="77777777" w:rsidR="00213B30" w:rsidRDefault="00213B30" w:rsidP="0076373A">
            <w:r>
              <w:t>Descrição</w:t>
            </w:r>
          </w:p>
        </w:tc>
      </w:tr>
      <w:tr w:rsidR="00213B30" w14:paraId="51E9447C" w14:textId="77777777" w:rsidTr="0076373A">
        <w:trPr>
          <w:trHeight w:val="320"/>
        </w:trPr>
        <w:tc>
          <w:tcPr>
            <w:tcW w:w="1249" w:type="dxa"/>
          </w:tcPr>
          <w:p w14:paraId="269499A7" w14:textId="77777777" w:rsidR="00213B30" w:rsidRDefault="00213B30" w:rsidP="0076373A">
            <w:r>
              <w:t>1</w:t>
            </w:r>
          </w:p>
        </w:tc>
        <w:tc>
          <w:tcPr>
            <w:tcW w:w="1418" w:type="dxa"/>
          </w:tcPr>
          <w:p w14:paraId="2DD76E9D" w14:textId="77777777" w:rsidR="00213B30" w:rsidRDefault="00213B30" w:rsidP="0076373A">
            <w:r>
              <w:t>ID</w:t>
            </w:r>
          </w:p>
        </w:tc>
        <w:tc>
          <w:tcPr>
            <w:tcW w:w="7068" w:type="dxa"/>
          </w:tcPr>
          <w:p w14:paraId="3CBB59CC" w14:textId="77777777" w:rsidR="00213B30" w:rsidRDefault="00213B30" w:rsidP="0076373A">
            <w:r>
              <w:t>Número identificador da estação:</w:t>
            </w:r>
          </w:p>
          <w:p w14:paraId="7A70BC00" w14:textId="77777777" w:rsidR="00213B30" w:rsidRDefault="00213B30" w:rsidP="0076373A">
            <w:r>
              <w:t>29000 a 32799</w:t>
            </w:r>
          </w:p>
        </w:tc>
      </w:tr>
      <w:tr w:rsidR="00213B30" w14:paraId="334389E3" w14:textId="77777777" w:rsidTr="0076373A">
        <w:trPr>
          <w:trHeight w:val="320"/>
        </w:trPr>
        <w:tc>
          <w:tcPr>
            <w:tcW w:w="1249" w:type="dxa"/>
          </w:tcPr>
          <w:p w14:paraId="7CF525E1" w14:textId="77777777" w:rsidR="00213B30" w:rsidRDefault="00213B30" w:rsidP="0076373A">
            <w:r>
              <w:t>2</w:t>
            </w:r>
          </w:p>
        </w:tc>
        <w:tc>
          <w:tcPr>
            <w:tcW w:w="1418" w:type="dxa"/>
          </w:tcPr>
          <w:p w14:paraId="63BB2AF6" w14:textId="77777777" w:rsidR="00213B30" w:rsidRDefault="00213B30" w:rsidP="0076373A">
            <w:r>
              <w:t>Latitude</w:t>
            </w:r>
          </w:p>
        </w:tc>
        <w:tc>
          <w:tcPr>
            <w:tcW w:w="7068" w:type="dxa"/>
          </w:tcPr>
          <w:p w14:paraId="1E6C13E2" w14:textId="77777777" w:rsidR="00213B30" w:rsidRDefault="00213B30" w:rsidP="0076373A">
            <w:r>
              <w:t>-999 se indefinido</w:t>
            </w:r>
          </w:p>
        </w:tc>
      </w:tr>
      <w:tr w:rsidR="00213B30" w14:paraId="578FA1C3" w14:textId="77777777" w:rsidTr="0076373A">
        <w:trPr>
          <w:trHeight w:val="380"/>
        </w:trPr>
        <w:tc>
          <w:tcPr>
            <w:tcW w:w="1249" w:type="dxa"/>
          </w:tcPr>
          <w:p w14:paraId="410D9990" w14:textId="77777777" w:rsidR="00213B30" w:rsidRDefault="00213B30" w:rsidP="0076373A">
            <w:r>
              <w:t>3</w:t>
            </w:r>
          </w:p>
        </w:tc>
        <w:tc>
          <w:tcPr>
            <w:tcW w:w="1418" w:type="dxa"/>
          </w:tcPr>
          <w:p w14:paraId="41C909D2" w14:textId="77777777" w:rsidR="00213B30" w:rsidRDefault="00213B30" w:rsidP="0076373A">
            <w:r>
              <w:t>Longitude</w:t>
            </w:r>
          </w:p>
        </w:tc>
        <w:tc>
          <w:tcPr>
            <w:tcW w:w="7068" w:type="dxa"/>
          </w:tcPr>
          <w:p w14:paraId="588A9554" w14:textId="77777777" w:rsidR="00213B30" w:rsidRDefault="00213B30" w:rsidP="0076373A">
            <w:r>
              <w:t>-999 se indefinido</w:t>
            </w:r>
          </w:p>
        </w:tc>
      </w:tr>
      <w:tr w:rsidR="00213B30" w14:paraId="6C7DD4CC" w14:textId="77777777" w:rsidTr="0076373A">
        <w:trPr>
          <w:trHeight w:val="300"/>
        </w:trPr>
        <w:tc>
          <w:tcPr>
            <w:tcW w:w="1249" w:type="dxa"/>
          </w:tcPr>
          <w:p w14:paraId="3C3DA569" w14:textId="77777777" w:rsidR="00213B30" w:rsidRDefault="00213B30" w:rsidP="0076373A">
            <w:r>
              <w:t>4</w:t>
            </w:r>
          </w:p>
        </w:tc>
        <w:tc>
          <w:tcPr>
            <w:tcW w:w="1418" w:type="dxa"/>
          </w:tcPr>
          <w:p w14:paraId="23FF7261" w14:textId="77777777" w:rsidR="00213B30" w:rsidRDefault="00213B30" w:rsidP="0076373A">
            <w:r>
              <w:t>Altitude</w:t>
            </w:r>
          </w:p>
        </w:tc>
        <w:tc>
          <w:tcPr>
            <w:tcW w:w="7068" w:type="dxa"/>
          </w:tcPr>
          <w:p w14:paraId="19D3C6C9" w14:textId="77777777" w:rsidR="00213B30" w:rsidRDefault="00213B30" w:rsidP="0076373A">
            <w:r>
              <w:t>-999 se não houver informação</w:t>
            </w:r>
          </w:p>
        </w:tc>
      </w:tr>
      <w:tr w:rsidR="00213B30" w14:paraId="755BF644" w14:textId="77777777" w:rsidTr="0076373A">
        <w:trPr>
          <w:trHeight w:val="700"/>
        </w:trPr>
        <w:tc>
          <w:tcPr>
            <w:tcW w:w="1249" w:type="dxa"/>
          </w:tcPr>
          <w:p w14:paraId="325996C3" w14:textId="77777777" w:rsidR="00213B30" w:rsidRDefault="00213B30" w:rsidP="0076373A">
            <w:r>
              <w:t>5</w:t>
            </w:r>
          </w:p>
        </w:tc>
        <w:tc>
          <w:tcPr>
            <w:tcW w:w="1418" w:type="dxa"/>
          </w:tcPr>
          <w:p w14:paraId="31F98C09" w14:textId="77777777" w:rsidR="00213B30" w:rsidRDefault="00213B30" w:rsidP="0076373A">
            <w:r>
              <w:t>Dono</w:t>
            </w:r>
          </w:p>
        </w:tc>
        <w:tc>
          <w:tcPr>
            <w:tcW w:w="7068" w:type="dxa"/>
          </w:tcPr>
          <w:p w14:paraId="4D7DFCE7" w14:textId="77777777" w:rsidR="00213B30" w:rsidRDefault="00213B30" w:rsidP="0076373A">
            <w:r>
              <w:t>Rede específica de instrumentos, ou apenas país, =-999 se indefinido</w:t>
            </w:r>
          </w:p>
        </w:tc>
      </w:tr>
      <w:tr w:rsidR="00213B30" w14:paraId="32ABD398" w14:textId="77777777" w:rsidTr="009E741E">
        <w:trPr>
          <w:trHeight w:val="409"/>
        </w:trPr>
        <w:tc>
          <w:tcPr>
            <w:tcW w:w="1249" w:type="dxa"/>
          </w:tcPr>
          <w:p w14:paraId="6403926D" w14:textId="77777777" w:rsidR="00213B30" w:rsidRDefault="00213B30" w:rsidP="0076373A">
            <w:r>
              <w:t>6 a 36</w:t>
            </w:r>
          </w:p>
        </w:tc>
        <w:tc>
          <w:tcPr>
            <w:tcW w:w="1418" w:type="dxa"/>
          </w:tcPr>
          <w:p w14:paraId="78154606" w14:textId="77777777" w:rsidR="00213B30" w:rsidRDefault="00213B30" w:rsidP="0076373A">
            <w:r>
              <w:t>Dados</w:t>
            </w:r>
          </w:p>
        </w:tc>
        <w:tc>
          <w:tcPr>
            <w:tcW w:w="7068" w:type="dxa"/>
          </w:tcPr>
          <w:p w14:paraId="632C39A1" w14:textId="77777777" w:rsidR="00213B30" w:rsidRDefault="00213B30" w:rsidP="0076373A">
            <w:r>
              <w:t>Irradiância média dos dias 1 a 31 do mês. Se não houver dados: -999</w:t>
            </w:r>
          </w:p>
        </w:tc>
      </w:tr>
    </w:tbl>
    <w:p w14:paraId="4FDE6CE8" w14:textId="24F57042" w:rsidR="00213B30" w:rsidRDefault="00213B30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14:paraId="2304EA62" w14:textId="77777777" w:rsidR="00213B30" w:rsidRDefault="00213B30" w:rsidP="00213B3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Tabela 2.</w:t>
      </w:r>
      <w:r>
        <w:rPr>
          <w:rFonts w:ascii="Helvetica Neue" w:eastAsia="Helvetica Neue" w:hAnsi="Helvetica Neue" w:cs="Helvetica Neue"/>
        </w:rPr>
        <w:t xml:space="preserve"> Planilha</w:t>
      </w:r>
    </w:p>
    <w:tbl>
      <w:tblPr>
        <w:tblStyle w:val="a2"/>
        <w:tblW w:w="99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3"/>
        <w:gridCol w:w="863"/>
        <w:gridCol w:w="863"/>
        <w:gridCol w:w="853"/>
        <w:gridCol w:w="728"/>
        <w:gridCol w:w="853"/>
        <w:gridCol w:w="746"/>
        <w:gridCol w:w="746"/>
        <w:gridCol w:w="587"/>
        <w:gridCol w:w="695"/>
        <w:gridCol w:w="795"/>
        <w:gridCol w:w="694"/>
        <w:gridCol w:w="689"/>
      </w:tblGrid>
      <w:tr w:rsidR="00213B30" w14:paraId="0B509E43" w14:textId="77777777" w:rsidTr="0076373A">
        <w:trPr>
          <w:trHeight w:val="288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06CE0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%ID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D747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AB234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36A15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Alt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5E66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Dono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766C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F374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7E40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490F9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9AA0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AE4D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973F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32B4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</w:tr>
      <w:tr w:rsidR="00213B30" w14:paraId="03084D22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424C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438E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-35.58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859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0495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9932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DFF4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719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064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E4E3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C62E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B5BF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213.1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2D11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D37F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</w:t>
            </w:r>
          </w:p>
        </w:tc>
      </w:tr>
      <w:tr w:rsidR="00213B30" w14:paraId="3CCE09F7" w14:textId="77777777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3BB6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89AF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-38.733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E942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-62.267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7925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6B19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86D8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268.8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E0B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235.5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E21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264.2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E82C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B89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2ECC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13E7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553D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174.5</w:t>
            </w:r>
          </w:p>
        </w:tc>
      </w:tr>
      <w:tr w:rsidR="00213B30" w14:paraId="7B270FA0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11EA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36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-34.606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EF93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-58.419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AADF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1669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900E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550B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285.2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7A89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CB18E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946D9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226.5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7EB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22CA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8197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157.3</w:t>
            </w:r>
          </w:p>
        </w:tc>
      </w:tr>
      <w:tr w:rsidR="00213B30" w14:paraId="73C55759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F5BF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71F4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-38.948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7511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-68.059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DB91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27ED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A10D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5148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11B4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254.5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90D214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82E3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1015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249.4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D43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261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96.4</w:t>
            </w:r>
          </w:p>
        </w:tc>
      </w:tr>
      <w:tr w:rsidR="00213B30" w14:paraId="3C51854A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4F72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A7CE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-26.942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61C0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-65.335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F2E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9C18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1C5C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C976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8B11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EB06C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2FCB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6F93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280.4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4687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74AE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31.8</w:t>
            </w:r>
          </w:p>
        </w:tc>
      </w:tr>
      <w:tr w:rsidR="00213B30" w14:paraId="003E67DC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34E0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492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-24.784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B923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-65.415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46D7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1171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85E4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4860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257.6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5BC8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279.3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DD9D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255.2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BB8D2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E195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F22A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0564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AA8E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</w:t>
            </w:r>
          </w:p>
        </w:tc>
      </w:tr>
      <w:tr w:rsidR="00213B30" w14:paraId="0D47D8E9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3106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9231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-27.446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3681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-58.997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D328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8BF7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5D7D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692B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6A1F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03868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09FA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334.3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AD55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337.9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833F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F5DA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28.1</w:t>
            </w:r>
          </w:p>
        </w:tc>
      </w:tr>
      <w:tr w:rsidR="00213B30" w14:paraId="57688D2D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91A0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7EE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-31.83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A508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-60.52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02CC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1963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BCAD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1697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76EC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301.4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13710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A1CD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183.5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0DDD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286.6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A448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3282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129.2</w:t>
            </w:r>
          </w:p>
        </w:tc>
      </w:tr>
      <w:tr w:rsidR="00213B30" w14:paraId="194A314D" w14:textId="77777777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CE0D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AB51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-31.43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AEB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-64.18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84BE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53B0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57D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B56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261.4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7534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290.7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26F6F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9C85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7BBB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892E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774D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204.2</w:t>
            </w:r>
          </w:p>
        </w:tc>
      </w:tr>
      <w:tr w:rsidR="00213B30" w14:paraId="23A987B8" w14:textId="77777777" w:rsidTr="0076373A">
        <w:trPr>
          <w:trHeight w:val="306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521EA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FCC8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-33.05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656A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-64.267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6DE9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641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0A64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8070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254.4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350F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262.3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B60C5E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5368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ADF9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209.2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FB2C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AC5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83.3</w:t>
            </w:r>
          </w:p>
        </w:tc>
      </w:tr>
      <w:tr w:rsidR="00213B30" w14:paraId="0BEDBE51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85AF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757C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-32.683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F4C2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-62.117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94C5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3375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E0CC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DB6F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0044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278.4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20C7C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5DD7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258.5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E181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E05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7FC1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201.7</w:t>
            </w:r>
          </w:p>
        </w:tc>
      </w:tr>
    </w:tbl>
    <w:p w14:paraId="5A483545" w14:textId="76E0692B" w:rsidR="0076373A" w:rsidRDefault="0076373A" w:rsidP="00213B30">
      <w:pPr>
        <w:spacing w:after="160" w:line="256" w:lineRule="auto"/>
        <w:ind w:left="792"/>
        <w:rPr>
          <w:b/>
        </w:rPr>
      </w:pPr>
    </w:p>
    <w:p w14:paraId="1A2F849E" w14:textId="77777777" w:rsidR="0076373A" w:rsidRPr="00213B30" w:rsidRDefault="0076373A" w:rsidP="00213B30">
      <w:pPr>
        <w:spacing w:after="160" w:line="256" w:lineRule="auto"/>
        <w:ind w:left="792"/>
        <w:rPr>
          <w:b/>
        </w:rPr>
      </w:pPr>
    </w:p>
    <w:p w14:paraId="70EE371D" w14:textId="631B907C" w:rsidR="00D60ADB" w:rsidRPr="00E27ABD" w:rsidRDefault="00213B30" w:rsidP="00E27ABD">
      <w:pPr>
        <w:numPr>
          <w:ilvl w:val="1"/>
          <w:numId w:val="3"/>
        </w:numPr>
        <w:spacing w:after="160" w:line="256" w:lineRule="auto"/>
        <w:rPr>
          <w:b/>
          <w:color w:val="000000"/>
        </w:rPr>
      </w:pPr>
      <w:r w:rsidRPr="00213B30">
        <w:rPr>
          <w:b/>
          <w:color w:val="000000"/>
        </w:rPr>
        <w:t xml:space="preserve">Dados de </w:t>
      </w:r>
      <w:r>
        <w:rPr>
          <w:b/>
          <w:color w:val="000000"/>
        </w:rPr>
        <w:t>superfíci</w:t>
      </w:r>
      <w:r w:rsidR="0025571E" w:rsidRPr="00213B30">
        <w:rPr>
          <w:b/>
          <w:color w:val="000000"/>
        </w:rPr>
        <w:t xml:space="preserve">e </w:t>
      </w:r>
    </w:p>
    <w:p w14:paraId="0128B871" w14:textId="7AB9A145" w:rsidR="00E27ABD" w:rsidRDefault="00D60ADB" w:rsidP="00E27ABD">
      <w:pPr>
        <w:spacing w:after="160" w:line="256" w:lineRule="auto"/>
      </w:pPr>
      <w:r>
        <w:rPr>
          <w:color w:val="000000"/>
        </w:rPr>
        <w:t xml:space="preserve">Afim de obter uma visão dos períodos em que existem dados disponíveis </w:t>
      </w:r>
      <w:r w:rsidR="00E27ABD">
        <w:rPr>
          <w:color w:val="000000"/>
        </w:rPr>
        <w:t xml:space="preserve">para este trabalho, e trabalhos futuros, </w:t>
      </w:r>
      <w:r>
        <w:rPr>
          <w:color w:val="000000"/>
        </w:rPr>
        <w:t>foi realizado um levantamento para as redes: Sonda e SolRad-NET</w:t>
      </w:r>
      <w:r w:rsidR="00E27ABD">
        <w:rPr>
          <w:color w:val="000000"/>
        </w:rPr>
        <w:t>,</w:t>
      </w:r>
      <w:r w:rsidR="00BF4AB2">
        <w:rPr>
          <w:color w:val="000000"/>
        </w:rPr>
        <w:t xml:space="preserve"> </w:t>
      </w:r>
      <w:r w:rsidR="00E27ABD">
        <w:rPr>
          <w:color w:val="000000"/>
        </w:rPr>
        <w:t>de 1998 a 2018, ao fim notou-se que são poucas as estacoes com dados disponíveis</w:t>
      </w:r>
      <w:r w:rsidR="00BF4AB2">
        <w:rPr>
          <w:color w:val="000000"/>
        </w:rPr>
        <w:t xml:space="preserve">, </w:t>
      </w:r>
      <w:r w:rsidR="00E27ABD">
        <w:t>de janeiro a dezembro de 2018</w:t>
      </w:r>
      <w:r w:rsidR="00E27ABD">
        <w:rPr>
          <w:color w:val="000000"/>
        </w:rPr>
        <w:t xml:space="preserve">, período a qual o </w:t>
      </w:r>
      <w:r w:rsidR="00BF4AB2">
        <w:t>Satélite</w:t>
      </w:r>
      <w:r w:rsidR="00E27ABD">
        <w:t xml:space="preserve"> GOES-16</w:t>
      </w:r>
      <w:r w:rsidR="00BF4AB2">
        <w:t>, se tornou operacional.</w:t>
      </w:r>
      <w:r w:rsidR="00E27ABD">
        <w:t xml:space="preserve"> </w:t>
      </w:r>
      <w:r w:rsidR="00752A27" w:rsidRPr="00752A27">
        <w:rPr>
          <w:highlight w:val="yellow"/>
        </w:rPr>
        <w:t>[</w:t>
      </w:r>
      <w:proofErr w:type="gramStart"/>
      <w:r w:rsidR="00752A27" w:rsidRPr="00752A27">
        <w:rPr>
          <w:highlight w:val="yellow"/>
        </w:rPr>
        <w:t>para</w:t>
      </w:r>
      <w:proofErr w:type="gramEnd"/>
      <w:r w:rsidR="00752A27" w:rsidRPr="00752A27">
        <w:rPr>
          <w:highlight w:val="yellow"/>
        </w:rPr>
        <w:t xml:space="preserve"> as redes adotadas no trabalho apenas </w:t>
      </w:r>
      <w:proofErr w:type="spellStart"/>
      <w:r w:rsidR="00752A27" w:rsidRPr="00752A27">
        <w:rPr>
          <w:highlight w:val="yellow"/>
        </w:rPr>
        <w:t>xx</w:t>
      </w:r>
      <w:proofErr w:type="spellEnd"/>
      <w:r w:rsidR="00752A27" w:rsidRPr="00752A27">
        <w:rPr>
          <w:highlight w:val="yellow"/>
        </w:rPr>
        <w:t xml:space="preserve"> estacoes apresentaram dados para o ano de 2018...</w:t>
      </w:r>
      <w:r w:rsidR="00752A27">
        <w:t xml:space="preserve"> </w:t>
      </w:r>
    </w:p>
    <w:p w14:paraId="7532715D" w14:textId="01223C1D" w:rsidR="00D60ADB" w:rsidRPr="0076373A" w:rsidRDefault="00E27ABD" w:rsidP="0076373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. </w:t>
      </w:r>
    </w:p>
    <w:p w14:paraId="7C230DB3" w14:textId="1143956A" w:rsidR="00D60ADB" w:rsidRDefault="00D60ADB" w:rsidP="00D60ADB">
      <w:pPr>
        <w:spacing w:after="160" w:line="259" w:lineRule="auto"/>
        <w:rPr>
          <w:b/>
        </w:rPr>
      </w:pPr>
      <w:r>
        <w:rPr>
          <w:b/>
        </w:rPr>
        <w:t xml:space="preserve">Tabela 1. Estações </w:t>
      </w:r>
      <w:r w:rsidR="00BF4AB2">
        <w:rPr>
          <w:b/>
        </w:rPr>
        <w:t>com dados disponíveis</w:t>
      </w:r>
    </w:p>
    <w:tbl>
      <w:tblPr>
        <w:tblStyle w:val="a"/>
        <w:tblW w:w="4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1061"/>
        <w:gridCol w:w="1546"/>
      </w:tblGrid>
      <w:tr w:rsidR="00D60ADB" w14:paraId="41D8D8CD" w14:textId="77777777" w:rsidTr="0076373A">
        <w:trPr>
          <w:trHeight w:val="452"/>
        </w:trPr>
        <w:tc>
          <w:tcPr>
            <w:tcW w:w="2247" w:type="dxa"/>
          </w:tcPr>
          <w:p w14:paraId="67D19751" w14:textId="77777777" w:rsidR="00D60ADB" w:rsidRDefault="00D60ADB" w:rsidP="0076373A">
            <w:pPr>
              <w:spacing w:after="160" w:line="259" w:lineRule="auto"/>
            </w:pPr>
            <w:r>
              <w:lastRenderedPageBreak/>
              <w:t>CIDADE</w:t>
            </w:r>
          </w:p>
        </w:tc>
        <w:tc>
          <w:tcPr>
            <w:tcW w:w="1061" w:type="dxa"/>
          </w:tcPr>
          <w:p w14:paraId="6EA6F20A" w14:textId="77777777" w:rsidR="00D60ADB" w:rsidRDefault="00D60ADB" w:rsidP="0076373A">
            <w:pPr>
              <w:spacing w:after="160" w:line="259" w:lineRule="auto"/>
            </w:pPr>
            <w:r>
              <w:t>PAÍS</w:t>
            </w:r>
          </w:p>
        </w:tc>
        <w:tc>
          <w:tcPr>
            <w:tcW w:w="1546" w:type="dxa"/>
          </w:tcPr>
          <w:p w14:paraId="15A04DE4" w14:textId="77777777" w:rsidR="00D60ADB" w:rsidRDefault="00D60ADB" w:rsidP="0076373A">
            <w:pPr>
              <w:spacing w:after="160" w:line="259" w:lineRule="auto"/>
            </w:pPr>
            <w:r>
              <w:t>REDE</w:t>
            </w:r>
          </w:p>
        </w:tc>
      </w:tr>
      <w:tr w:rsidR="00D60ADB" w14:paraId="064D4AC3" w14:textId="77777777" w:rsidTr="0076373A">
        <w:trPr>
          <w:trHeight w:val="423"/>
        </w:trPr>
        <w:tc>
          <w:tcPr>
            <w:tcW w:w="2247" w:type="dxa"/>
          </w:tcPr>
          <w:p w14:paraId="37021A6C" w14:textId="77777777" w:rsidR="00D60ADB" w:rsidRDefault="00D60ADB" w:rsidP="0076373A">
            <w:pPr>
              <w:spacing w:after="160" w:line="259" w:lineRule="auto"/>
            </w:pPr>
            <w:r>
              <w:t>Brasília</w:t>
            </w:r>
          </w:p>
        </w:tc>
        <w:tc>
          <w:tcPr>
            <w:tcW w:w="1061" w:type="dxa"/>
          </w:tcPr>
          <w:p w14:paraId="66BC74ED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66DEA42D" w14:textId="77777777" w:rsidR="00D60ADB" w:rsidRDefault="00D60ADB" w:rsidP="0076373A">
            <w:pPr>
              <w:spacing w:after="160" w:line="259" w:lineRule="auto"/>
            </w:pPr>
            <w:r>
              <w:t>Sonda</w:t>
            </w:r>
          </w:p>
        </w:tc>
      </w:tr>
      <w:tr w:rsidR="00D60ADB" w14:paraId="0073F071" w14:textId="77777777" w:rsidTr="0076373A">
        <w:trPr>
          <w:trHeight w:val="423"/>
        </w:trPr>
        <w:tc>
          <w:tcPr>
            <w:tcW w:w="2247" w:type="dxa"/>
          </w:tcPr>
          <w:p w14:paraId="5E39CA58" w14:textId="77777777" w:rsidR="00D60ADB" w:rsidRDefault="00D60ADB" w:rsidP="0076373A">
            <w:pPr>
              <w:spacing w:after="160" w:line="259" w:lineRule="auto"/>
            </w:pPr>
            <w:r>
              <w:t>Cachoeira Paulista</w:t>
            </w:r>
          </w:p>
        </w:tc>
        <w:tc>
          <w:tcPr>
            <w:tcW w:w="1061" w:type="dxa"/>
          </w:tcPr>
          <w:p w14:paraId="6A1471F3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2D646B45" w14:textId="77777777" w:rsidR="00D60ADB" w:rsidRDefault="00D60ADB" w:rsidP="0076373A">
            <w:pPr>
              <w:spacing w:after="160" w:line="259" w:lineRule="auto"/>
            </w:pPr>
            <w:r>
              <w:t>Sonda</w:t>
            </w:r>
          </w:p>
        </w:tc>
      </w:tr>
      <w:tr w:rsidR="00D60ADB" w14:paraId="0457D816" w14:textId="77777777" w:rsidTr="0076373A">
        <w:trPr>
          <w:trHeight w:val="698"/>
        </w:trPr>
        <w:tc>
          <w:tcPr>
            <w:tcW w:w="2247" w:type="dxa"/>
          </w:tcPr>
          <w:p w14:paraId="7ADBBF44" w14:textId="77777777" w:rsidR="00D60ADB" w:rsidRDefault="00D60ADB" w:rsidP="0076373A">
            <w:pPr>
              <w:spacing w:after="160" w:line="259" w:lineRule="auto"/>
            </w:pPr>
            <w:r>
              <w:t>Alta Floresta</w:t>
            </w:r>
          </w:p>
        </w:tc>
        <w:tc>
          <w:tcPr>
            <w:tcW w:w="1061" w:type="dxa"/>
          </w:tcPr>
          <w:p w14:paraId="5B4597F4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17E34196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219E04BE" w14:textId="77777777" w:rsidTr="0076373A">
        <w:trPr>
          <w:trHeight w:val="404"/>
        </w:trPr>
        <w:tc>
          <w:tcPr>
            <w:tcW w:w="2247" w:type="dxa"/>
          </w:tcPr>
          <w:p w14:paraId="39096722" w14:textId="77777777" w:rsidR="00D60ADB" w:rsidRDefault="00D60ADB" w:rsidP="0076373A">
            <w:pPr>
              <w:spacing w:after="160" w:line="259" w:lineRule="auto"/>
            </w:pPr>
            <w:proofErr w:type="spellStart"/>
            <w:r>
              <w:t>Cuiaba</w:t>
            </w:r>
            <w:proofErr w:type="spellEnd"/>
            <w:r>
              <w:t>-Miranda</w:t>
            </w:r>
          </w:p>
        </w:tc>
        <w:tc>
          <w:tcPr>
            <w:tcW w:w="1061" w:type="dxa"/>
          </w:tcPr>
          <w:p w14:paraId="38C66476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2E08C5EE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7C3BC102" w14:textId="77777777" w:rsidTr="0076373A">
        <w:trPr>
          <w:trHeight w:val="393"/>
        </w:trPr>
        <w:tc>
          <w:tcPr>
            <w:tcW w:w="2247" w:type="dxa"/>
          </w:tcPr>
          <w:p w14:paraId="4628B93A" w14:textId="77777777" w:rsidR="00D60ADB" w:rsidRDefault="00D60ADB" w:rsidP="0076373A">
            <w:pPr>
              <w:spacing w:after="160" w:line="259" w:lineRule="auto"/>
            </w:pPr>
            <w:r>
              <w:t>Ji-Paraná</w:t>
            </w:r>
          </w:p>
        </w:tc>
        <w:tc>
          <w:tcPr>
            <w:tcW w:w="1061" w:type="dxa"/>
          </w:tcPr>
          <w:p w14:paraId="2356B57F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507D914B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15482A6C" w14:textId="77777777" w:rsidTr="0076373A">
        <w:trPr>
          <w:trHeight w:val="393"/>
        </w:trPr>
        <w:tc>
          <w:tcPr>
            <w:tcW w:w="2247" w:type="dxa"/>
          </w:tcPr>
          <w:p w14:paraId="1B6876F8" w14:textId="77777777" w:rsidR="00D60ADB" w:rsidRDefault="00D60ADB" w:rsidP="0076373A">
            <w:pPr>
              <w:spacing w:after="160" w:line="259" w:lineRule="auto"/>
            </w:pPr>
            <w:r>
              <w:t>Rio Branco</w:t>
            </w:r>
          </w:p>
        </w:tc>
        <w:tc>
          <w:tcPr>
            <w:tcW w:w="1061" w:type="dxa"/>
          </w:tcPr>
          <w:p w14:paraId="11A8CAB5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13754797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</w:tbl>
    <w:p w14:paraId="2A0B2262" w14:textId="0C903E6A" w:rsidR="00D40B48" w:rsidRDefault="00D40B48" w:rsidP="00D60AD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0832CA6B" w14:textId="77777777" w:rsidR="00D40B48" w:rsidRDefault="00D40B48">
      <w:pPr>
        <w:spacing w:after="160" w:line="256" w:lineRule="auto"/>
        <w:ind w:left="792"/>
        <w:rPr>
          <w:b/>
        </w:rPr>
      </w:pPr>
    </w:p>
    <w:p w14:paraId="1F8C22EB" w14:textId="3C838900" w:rsidR="00D40B48" w:rsidRDefault="0025571E">
      <w:pPr>
        <w:numPr>
          <w:ilvl w:val="1"/>
          <w:numId w:val="3"/>
        </w:numPr>
        <w:spacing w:after="160" w:line="256" w:lineRule="auto"/>
        <w:rPr>
          <w:b/>
        </w:rPr>
      </w:pPr>
      <w:r>
        <w:rPr>
          <w:b/>
        </w:rPr>
        <w:t>Manipulação de dados de superfíci</w:t>
      </w:r>
      <w:r w:rsidR="00752A27">
        <w:rPr>
          <w:b/>
        </w:rPr>
        <w:t>e: Primeiros scripts de análise</w:t>
      </w:r>
    </w:p>
    <w:p w14:paraId="66A8C6BE" w14:textId="738A8A0F" w:rsidR="00710536" w:rsidRPr="00710536" w:rsidRDefault="0025571E" w:rsidP="00710536">
      <w:pPr>
        <w:widowControl w:val="0"/>
        <w:spacing w:after="240"/>
        <w:ind w:right="-563" w:firstLine="360"/>
        <w:rPr>
          <w:rFonts w:ascii="MS Mincho" w:eastAsia="MS Mincho" w:hAnsi="MS Mincho" w:cs="MS Mincho"/>
          <w:color w:val="000000"/>
          <w:sz w:val="29"/>
          <w:szCs w:val="29"/>
        </w:rPr>
      </w:pPr>
      <w:r>
        <w:t xml:space="preserve">Nesta etapa foi </w:t>
      </w:r>
      <w:proofErr w:type="gramStart"/>
      <w:r>
        <w:t>desenvolvidos</w:t>
      </w:r>
      <w:proofErr w:type="gramEnd"/>
      <w:r>
        <w:t xml:space="preserve"> scripts para manipulação dos dados de superfície que permitiram realizar as comparações entre dados de superfície e estimativas do modelo GL</w:t>
      </w:r>
      <w:r w:rsidR="00710536">
        <w:t>.</w:t>
      </w:r>
    </w:p>
    <w:p w14:paraId="356E5116" w14:textId="18F0B52E" w:rsidR="00D40B48" w:rsidRDefault="00D40B48">
      <w:pPr>
        <w:spacing w:line="259" w:lineRule="auto"/>
        <w:rPr>
          <w:b/>
        </w:rPr>
      </w:pPr>
    </w:p>
    <w:p w14:paraId="642977B5" w14:textId="77777777" w:rsidR="00D40B48" w:rsidRDefault="0025571E">
      <w:pPr>
        <w:spacing w:line="259" w:lineRule="auto"/>
      </w:pPr>
      <w:r>
        <w:rPr>
          <w:b/>
        </w:rPr>
        <w:t>Figura 1</w:t>
      </w:r>
      <w:r>
        <w:t>, Modularização</w:t>
      </w:r>
    </w:p>
    <w:p w14:paraId="25E235DE" w14:textId="77777777" w:rsidR="00D40B48" w:rsidRDefault="0025571E">
      <w:pPr>
        <w:spacing w:line="259" w:lineRule="auto"/>
      </w:pPr>
      <w:r>
        <w:rPr>
          <w:noProof/>
          <w:lang w:val="en-US" w:eastAsia="en-US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C5F45A8" wp14:editId="4E001CE4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531772" cy="2081213"/>
                <wp:effectExtent l="0" t="0" r="0" b="0"/>
                <wp:wrapTopAndBottom distT="114300" distB="1143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772" cy="2081213"/>
                          <a:chOff x="4580114" y="2739394"/>
                          <a:chExt cx="1531772" cy="20812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580114" y="2739394"/>
                            <a:ext cx="1531772" cy="2081213"/>
                            <a:chOff x="152400" y="152400"/>
                            <a:chExt cx="2924175" cy="398145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52400" y="152400"/>
                              <a:ext cx="2924175" cy="398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89971D" w14:textId="77777777" w:rsidR="008B65C2" w:rsidRPr="00BF4AB2" w:rsidRDefault="008B65C2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4" name="Shape 4" descr="python.png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2400" y="152400"/>
                              <a:ext cx="2924175" cy="398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5F45A8" id="Grupo 1" o:spid="_x0000_s1026" style="position:absolute;margin-left:9pt;margin-top:9pt;width:120.6pt;height:163.9pt;z-index:251658240;mso-wrap-distance-top:9pt;mso-wrap-distance-bottom:9pt" coordorigin="45801,27393" coordsize="15317,2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">
                <v:group id="Grupo 2" o:spid="_x0000_s1027" style="position:absolute;left:45801;top:27393;width:15317;height:20813" coordorigin="1524,1524" coordsize="29241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524;top:1524;width:29241;height:39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E89971D" w14:textId="77777777" w:rsidR="008B65C2" w:rsidRPr="00BF4AB2" w:rsidRDefault="008B65C2">
                          <w:pPr>
                            <w:spacing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python.png" style="position:absolute;left:1524;top:1524;width:29241;height:398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">
                    <v:imagedata r:id="rId6" o:title="python"/>
                  </v:shape>
                </v:group>
                <w10:wrap type="topAndBottom"/>
              </v:group>
            </w:pict>
          </mc:Fallback>
        </mc:AlternateContent>
      </w:r>
    </w:p>
    <w:p w14:paraId="74128AD8" w14:textId="77777777" w:rsidR="00213B30" w:rsidRDefault="002557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Ficou centralizado em um arquivo principal denominado ‘funcoes.py’, as principais funções de modo que permita reutilização, em outros scripts</w:t>
      </w:r>
      <w:r w:rsidR="00213B30">
        <w:rPr>
          <w:color w:val="000000"/>
        </w:rPr>
        <w:t xml:space="preserve"> conforme ilustrado na figura 1.</w:t>
      </w:r>
    </w:p>
    <w:p w14:paraId="7B9C3F8B" w14:textId="77777777" w:rsidR="00213B30" w:rsidRDefault="00213B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72395AB0" w14:textId="1FBEA19D" w:rsidR="00D40B48" w:rsidRDefault="00213B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</w:t>
      </w:r>
      <w:r w:rsidR="0025571E">
        <w:rPr>
          <w:color w:val="000000"/>
        </w:rPr>
        <w:t>s scripts ‘Sonda.py’ e ‘SolRad-Net.py’, são responsáveis por processar e gerar as figuras referente a cada ‘tipo’ de rede, importando o módulo ‘funcoes.py’, na qual</w:t>
      </w:r>
      <w:r>
        <w:rPr>
          <w:color w:val="000000"/>
        </w:rPr>
        <w:t xml:space="preserve"> armazena as principais funções</w:t>
      </w:r>
      <w:r w:rsidR="0025571E">
        <w:rPr>
          <w:color w:val="000000"/>
        </w:rPr>
        <w:t xml:space="preserve"> </w:t>
      </w:r>
      <w:r>
        <w:rPr>
          <w:color w:val="000000"/>
        </w:rPr>
        <w:t>como:</w:t>
      </w:r>
      <w:r w:rsidR="0025571E">
        <w:rPr>
          <w:color w:val="000000"/>
        </w:rPr>
        <w:t xml:space="preserve"> Integração diária, índice estatísticos, e funções responsáveis por gerar os gráficos, de modo que permita melhorias em ambos scripts simultaneamente.</w:t>
      </w:r>
    </w:p>
    <w:p w14:paraId="442E8EC8" w14:textId="6CA53914" w:rsidR="00D40B48" w:rsidRDefault="00D40B48">
      <w:pPr>
        <w:rPr>
          <w:b/>
        </w:rPr>
      </w:pPr>
    </w:p>
    <w:p w14:paraId="4928771B" w14:textId="77777777" w:rsidR="00D40B48" w:rsidRDefault="00D40B48">
      <w:pPr>
        <w:rPr>
          <w:b/>
        </w:rPr>
      </w:pPr>
    </w:p>
    <w:p w14:paraId="6040C455" w14:textId="57D5510D" w:rsidR="00D40B48" w:rsidRDefault="0025571E" w:rsidP="00752A27">
      <w:r w:rsidRPr="00752A27">
        <w:rPr>
          <w:u w:val="single"/>
        </w:rPr>
        <w:t>Parte de código, usando a linguagem de Programação Python</w:t>
      </w:r>
      <w:r>
        <w:rPr>
          <w:b/>
        </w:rPr>
        <w:t>:</w:t>
      </w:r>
      <w:r w:rsidR="00752A27">
        <w:rPr>
          <w:b/>
        </w:rPr>
        <w:t xml:space="preserve"> </w:t>
      </w:r>
      <w:r>
        <w:t>Função ‘</w:t>
      </w:r>
      <w:proofErr w:type="spellStart"/>
      <w:r>
        <w:t>getir</w:t>
      </w:r>
      <w:proofErr w:type="spellEnd"/>
      <w:r>
        <w:t>’, obtém a média diária de irradiância para determinada localização com base na latitude e longitude informada.</w:t>
      </w:r>
      <w:r w:rsidR="00752A27">
        <w:t xml:space="preserve"> </w:t>
      </w:r>
      <w:r>
        <w:lastRenderedPageBreak/>
        <w:t>Função ‘</w:t>
      </w:r>
      <w:proofErr w:type="spellStart"/>
      <w:r>
        <w:t>criarmatriz</w:t>
      </w:r>
      <w:proofErr w:type="spellEnd"/>
      <w:r>
        <w:t>’, realiza a leitura dos arquivos binários, lista de estações, e no fim retorna uma nova matriz com os valores obtidos para os 31 dias do mês referente a cada estação.</w:t>
      </w:r>
    </w:p>
    <w:p w14:paraId="2FB8ED7C" w14:textId="77777777" w:rsidR="00D40B48" w:rsidRDefault="00D40B48">
      <w:pPr>
        <w:rPr>
          <w:rFonts w:ascii="Helvetica Neue" w:eastAsia="Helvetica Neue" w:hAnsi="Helvetica Neue" w:cs="Helvetica Neue"/>
          <w:sz w:val="31"/>
          <w:szCs w:val="31"/>
        </w:rPr>
      </w:pPr>
    </w:p>
    <w:p w14:paraId="647B8A82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proofErr w:type="spell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def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getir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End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matriz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14:paraId="727D7C9C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latfinal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22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0.04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14:paraId="53224F47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loninicial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100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14:paraId="66483221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linha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((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latfinal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14:paraId="7AB805EF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coluna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loninicial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</w:p>
    <w:p w14:paraId="00C89BE3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try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</w:p>
    <w:p w14:paraId="2B1102E5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valor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linha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coluna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46A8E435" w14:textId="77777777" w:rsidR="00D40B48" w:rsidRPr="00FA0EA7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gramStart"/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if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valor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&lt;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999</w:t>
      </w:r>
    </w:p>
    <w:p w14:paraId="5847A280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return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str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14:paraId="4F31F78B" w14:textId="77777777" w:rsidR="00D40B48" w:rsidRPr="00B750E1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B750E1">
        <w:rPr>
          <w:rFonts w:ascii="Menlo" w:eastAsia="Menlo" w:hAnsi="Menlo" w:cs="Menlo"/>
          <w:color w:val="4B69C6"/>
          <w:sz w:val="18"/>
          <w:szCs w:val="18"/>
        </w:rPr>
        <w:t>except</w:t>
      </w:r>
      <w:proofErr w:type="spellEnd"/>
      <w:proofErr w:type="gramEnd"/>
      <w:r w:rsidRPr="00B750E1">
        <w:rPr>
          <w:rFonts w:ascii="Menlo" w:eastAsia="Menlo" w:hAnsi="Menlo" w:cs="Menlo"/>
          <w:color w:val="777777"/>
          <w:sz w:val="18"/>
          <w:szCs w:val="18"/>
        </w:rPr>
        <w:t>:</w:t>
      </w:r>
      <w:r w:rsidRPr="00B750E1"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 w:rsidRPr="00B750E1">
        <w:rPr>
          <w:rFonts w:ascii="Menlo" w:eastAsia="Menlo" w:hAnsi="Menlo" w:cs="Menlo"/>
          <w:color w:val="4B69C6"/>
          <w:sz w:val="18"/>
          <w:szCs w:val="18"/>
        </w:rPr>
        <w:t>return</w:t>
      </w:r>
      <w:proofErr w:type="spellEnd"/>
      <w:r w:rsidRPr="00B750E1">
        <w:rPr>
          <w:rFonts w:ascii="Menlo" w:eastAsia="Menlo" w:hAnsi="Menlo" w:cs="Menlo"/>
          <w:color w:val="777777"/>
          <w:sz w:val="18"/>
          <w:szCs w:val="18"/>
        </w:rPr>
        <w:t>('</w:t>
      </w:r>
      <w:r w:rsidRPr="00B750E1">
        <w:rPr>
          <w:rFonts w:ascii="Menlo" w:eastAsia="Menlo" w:hAnsi="Menlo" w:cs="Menlo"/>
          <w:color w:val="448C27"/>
          <w:sz w:val="18"/>
          <w:szCs w:val="18"/>
        </w:rPr>
        <w:t>-999</w:t>
      </w:r>
      <w:r w:rsidRPr="00B750E1">
        <w:rPr>
          <w:rFonts w:ascii="Menlo" w:eastAsia="Menlo" w:hAnsi="Menlo" w:cs="Menlo"/>
          <w:color w:val="777777"/>
          <w:sz w:val="18"/>
          <w:szCs w:val="18"/>
        </w:rPr>
        <w:t>')</w:t>
      </w:r>
    </w:p>
    <w:p w14:paraId="4AF270AE" w14:textId="77777777" w:rsidR="00D40B48" w:rsidRPr="00B750E1" w:rsidRDefault="0025571E">
      <w:pPr>
        <w:shd w:val="clear" w:color="auto" w:fill="F5F5F5"/>
        <w:tabs>
          <w:tab w:val="left" w:pos="1200"/>
        </w:tabs>
        <w:rPr>
          <w:rFonts w:ascii="Menlo" w:eastAsia="Menlo" w:hAnsi="Menlo" w:cs="Menlo"/>
          <w:color w:val="333333"/>
          <w:sz w:val="18"/>
          <w:szCs w:val="18"/>
        </w:rPr>
      </w:pPr>
      <w:r w:rsidRPr="00B750E1">
        <w:rPr>
          <w:rFonts w:ascii="Menlo" w:eastAsia="Menlo" w:hAnsi="Menlo" w:cs="Menlo"/>
          <w:color w:val="333333"/>
          <w:sz w:val="18"/>
          <w:szCs w:val="18"/>
        </w:rPr>
        <w:tab/>
      </w:r>
    </w:p>
    <w:p w14:paraId="51D98D3D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A3E9D"/>
          <w:sz w:val="18"/>
          <w:szCs w:val="18"/>
        </w:rPr>
        <w:t>def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criarmatriz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():</w:t>
      </w:r>
    </w:p>
    <w:p w14:paraId="220C48AF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./DADOS/</w:t>
      </w:r>
      <w:proofErr w:type="spellStart"/>
      <w:r>
        <w:rPr>
          <w:rFonts w:ascii="Menlo" w:eastAsia="Menlo" w:hAnsi="Menlo" w:cs="Menlo"/>
          <w:color w:val="448C27"/>
          <w:sz w:val="18"/>
          <w:szCs w:val="18"/>
        </w:rPr>
        <w:t>GLGOESbin</w:t>
      </w:r>
      <w:proofErr w:type="spellEnd"/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str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mes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</w:p>
    <w:p w14:paraId="4C4D2E27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lista_estacoes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</w:t>
      </w:r>
    </w:p>
    <w:p w14:paraId="47F05A1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np</w:t>
      </w:r>
      <w:r>
        <w:rPr>
          <w:rFonts w:ascii="Menlo" w:eastAsia="Menlo" w:hAnsi="Menlo" w:cs="Menlo"/>
          <w:color w:val="777777"/>
          <w:sz w:val="18"/>
          <w:szCs w:val="18"/>
        </w:rPr>
        <w:t>.</w:t>
      </w:r>
      <w:r>
        <w:rPr>
          <w:rFonts w:ascii="Menlo" w:eastAsia="Menlo" w:hAnsi="Menlo" w:cs="Menlo"/>
          <w:color w:val="333333"/>
          <w:sz w:val="18"/>
          <w:szCs w:val="18"/>
        </w:rPr>
        <w:t>zeros</w:t>
      </w:r>
      <w:proofErr w:type="spellEnd"/>
      <w:proofErr w:type="gramEnd"/>
      <w:r>
        <w:rPr>
          <w:rFonts w:ascii="Menlo" w:eastAsia="Menlo" w:hAnsi="Menlo" w:cs="Menlo"/>
          <w:color w:val="777777"/>
          <w:sz w:val="18"/>
          <w:szCs w:val="18"/>
        </w:rPr>
        <w:t>((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31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object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14:paraId="6ABC3E73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dia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31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14:paraId="52B4C0C8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try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</w:p>
    <w:p w14:paraId="7B548DEC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eastAsia="Menlo" w:hAnsi="Menlo" w:cs="Menlo"/>
          <w:color w:val="7A3E9D"/>
          <w:sz w:val="18"/>
          <w:szCs w:val="18"/>
        </w:rPr>
        <w:t>file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S11636061_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str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mes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0000.bin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</w:t>
      </w:r>
    </w:p>
    <w:p w14:paraId="75D58BB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matriz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binario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proofErr w:type="spell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       </w:t>
      </w:r>
    </w:p>
    <w:p w14:paraId="1C5D1A56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linha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len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estacoes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)):</w:t>
      </w:r>
    </w:p>
    <w:p w14:paraId="3AC813A8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28A6F9A3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2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28C3A16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ir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getir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14:paraId="7412E4CC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ir</w:t>
      </w:r>
    </w:p>
    <w:p w14:paraId="13E048CB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except</w:t>
      </w:r>
      <w:proofErr w:type="spellEnd"/>
      <w:proofErr w:type="gramEnd"/>
      <w:r>
        <w:rPr>
          <w:rFonts w:ascii="Menlo" w:eastAsia="Menlo" w:hAnsi="Menlo" w:cs="Menlo"/>
          <w:color w:val="777777"/>
          <w:sz w:val="18"/>
          <w:szCs w:val="18"/>
        </w:rPr>
        <w:t>:</w:t>
      </w:r>
    </w:p>
    <w:p w14:paraId="1E554FC4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for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linha </w:t>
      </w:r>
      <w:r>
        <w:rPr>
          <w:rFonts w:ascii="Menlo" w:eastAsia="Menlo" w:hAnsi="Menlo" w:cs="Menlo"/>
          <w:color w:val="777777"/>
          <w:sz w:val="18"/>
          <w:szCs w:val="18"/>
        </w:rPr>
        <w:t>in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)):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-</w:t>
      </w:r>
      <w:r>
        <w:rPr>
          <w:rFonts w:ascii="Menlo" w:eastAsia="Menlo" w:hAnsi="Menlo" w:cs="Menlo"/>
          <w:color w:val="9C5D27"/>
          <w:sz w:val="18"/>
          <w:szCs w:val="18"/>
        </w:rPr>
        <w:t>999</w:t>
      </w:r>
    </w:p>
    <w:p w14:paraId="49E1D8A3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return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</w:p>
    <w:p w14:paraId="1092C191" w14:textId="594DB35A" w:rsidR="00710536" w:rsidRPr="000647E1" w:rsidRDefault="00710536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14:paraId="368E3FF6" w14:textId="107A3BDC" w:rsidR="004C2726" w:rsidRPr="004C2726" w:rsidRDefault="0025571E" w:rsidP="004C27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20" w:hanging="720"/>
        <w:rPr>
          <w:color w:val="000000" w:themeColor="text1"/>
        </w:rPr>
      </w:pPr>
      <w:r>
        <w:t xml:space="preserve"> </w:t>
      </w:r>
      <w:r w:rsidRPr="004C2726">
        <w:rPr>
          <w:b/>
        </w:rPr>
        <w:t xml:space="preserve">Comparações </w:t>
      </w:r>
      <w:r w:rsidR="00B3477B" w:rsidRPr="004C2726">
        <w:rPr>
          <w:b/>
        </w:rPr>
        <w:t>preliminares</w:t>
      </w:r>
      <w:r w:rsidRPr="004C2726">
        <w:rPr>
          <w:b/>
        </w:rPr>
        <w:t xml:space="preserve"> GL </w:t>
      </w:r>
      <w:proofErr w:type="spellStart"/>
      <w:r w:rsidRPr="004C2726">
        <w:rPr>
          <w:b/>
        </w:rPr>
        <w:t>vs</w:t>
      </w:r>
      <w:proofErr w:type="spellEnd"/>
      <w:r w:rsidRPr="004C2726">
        <w:rPr>
          <w:b/>
        </w:rPr>
        <w:t xml:space="preserve"> superfície</w:t>
      </w:r>
      <w:bookmarkStart w:id="2" w:name="_30j0zll" w:colFirst="0" w:colLast="0"/>
      <w:bookmarkEnd w:id="2"/>
    </w:p>
    <w:p w14:paraId="4CAA39C1" w14:textId="3F39DA2A" w:rsidR="008E39C7" w:rsidRDefault="00752A27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figura 1 Mostra exemplos de ciclos diários de radiação solar Medida para </w:t>
      </w:r>
      <w:proofErr w:type="spellStart"/>
      <w:r>
        <w:rPr>
          <w:color w:val="000000" w:themeColor="text1"/>
        </w:rPr>
        <w:t>xx</w:t>
      </w:r>
      <w:proofErr w:type="spellEnd"/>
      <w:r>
        <w:rPr>
          <w:color w:val="000000" w:themeColor="text1"/>
        </w:rPr>
        <w:t xml:space="preserve"> estacoes em diferentes condições de nebulosidade. </w:t>
      </w:r>
      <w:r w:rsidR="004C2726">
        <w:rPr>
          <w:color w:val="000000" w:themeColor="text1"/>
        </w:rPr>
        <w:t>Observam-se</w:t>
      </w:r>
      <w:r>
        <w:rPr>
          <w:color w:val="000000" w:themeColor="text1"/>
        </w:rPr>
        <w:t xml:space="preserve"> nos dias de </w:t>
      </w:r>
      <w:r w:rsidR="004C2726">
        <w:rPr>
          <w:color w:val="000000" w:themeColor="text1"/>
        </w:rPr>
        <w:t>céu</w:t>
      </w:r>
      <w:r>
        <w:rPr>
          <w:color w:val="000000" w:themeColor="text1"/>
        </w:rPr>
        <w:t xml:space="preserve"> </w:t>
      </w:r>
      <w:r w:rsidR="004C2726">
        <w:rPr>
          <w:color w:val="000000" w:themeColor="text1"/>
        </w:rPr>
        <w:t>claro,</w:t>
      </w:r>
      <w:r w:rsidR="0025571E" w:rsidRPr="00255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níveis de </w:t>
      </w:r>
      <w:r w:rsidR="004C2726">
        <w:rPr>
          <w:color w:val="000000" w:themeColor="text1"/>
        </w:rPr>
        <w:t>radiação</w:t>
      </w:r>
      <w:r>
        <w:rPr>
          <w:color w:val="000000" w:themeColor="text1"/>
        </w:rPr>
        <w:t xml:space="preserve"> solar </w:t>
      </w:r>
      <w:r w:rsidR="004C2726">
        <w:rPr>
          <w:color w:val="000000" w:themeColor="text1"/>
        </w:rPr>
        <w:t>em</w:t>
      </w:r>
      <w:r>
        <w:rPr>
          <w:color w:val="000000" w:themeColor="text1"/>
        </w:rPr>
        <w:t xml:space="preserve"> toro de 800 wM-</w:t>
      </w:r>
      <w:proofErr w:type="gramStart"/>
      <w:r>
        <w:rPr>
          <w:color w:val="000000" w:themeColor="text1"/>
        </w:rPr>
        <w:t>2 ,</w:t>
      </w:r>
      <w:proofErr w:type="gramEnd"/>
      <w:r>
        <w:rPr>
          <w:color w:val="000000" w:themeColor="text1"/>
        </w:rPr>
        <w:t xml:space="preserve"> enquanto que para os dias de </w:t>
      </w:r>
      <w:r w:rsidR="004C2726">
        <w:rPr>
          <w:color w:val="000000" w:themeColor="text1"/>
        </w:rPr>
        <w:t>céu</w:t>
      </w:r>
      <w:r>
        <w:rPr>
          <w:color w:val="000000" w:themeColor="text1"/>
        </w:rPr>
        <w:t xml:space="preserve"> nublado os níveis foram fortemente inferiores </w:t>
      </w:r>
      <w:proofErr w:type="spellStart"/>
      <w:r>
        <w:rPr>
          <w:color w:val="000000" w:themeColor="text1"/>
        </w:rPr>
        <w:t>xx</w:t>
      </w:r>
      <w:proofErr w:type="spellEnd"/>
      <w:r>
        <w:rPr>
          <w:color w:val="000000" w:themeColor="text1"/>
        </w:rPr>
        <w:t xml:space="preserve"> wM-2. </w:t>
      </w:r>
      <w:r w:rsidR="003B3B83">
        <w:rPr>
          <w:color w:val="000000" w:themeColor="text1"/>
        </w:rPr>
        <w:t>Pretende-se, posteriormente, incluir a informação do ciclo diário GL 1.2, e identificar possíveis comportamentos e limitações</w:t>
      </w:r>
      <w:r w:rsidR="00E84BE5">
        <w:rPr>
          <w:color w:val="000000" w:themeColor="text1"/>
        </w:rPr>
        <w:t xml:space="preserve"> nos aspectos de vapor d agua e refletância da </w:t>
      </w:r>
      <w:r w:rsidR="004C2726">
        <w:rPr>
          <w:color w:val="000000" w:themeColor="text1"/>
        </w:rPr>
        <w:t>superfície</w:t>
      </w:r>
      <w:r w:rsidR="003B3B83">
        <w:rPr>
          <w:color w:val="000000" w:themeColor="text1"/>
        </w:rPr>
        <w:t>.</w:t>
      </w:r>
      <w:bookmarkStart w:id="3" w:name="_gvz3cuiei8c9" w:colFirst="0" w:colLast="0"/>
      <w:bookmarkEnd w:id="3"/>
      <w:r w:rsidR="00E84BE5">
        <w:rPr>
          <w:color w:val="000000" w:themeColor="text1"/>
        </w:rPr>
        <w:t xml:space="preserve"> </w:t>
      </w:r>
    </w:p>
    <w:p w14:paraId="1AC4C02E" w14:textId="1FC70426" w:rsidR="00752A27" w:rsidRDefault="00752A27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752A27" w14:paraId="1F88F7C9" w14:textId="77777777" w:rsidTr="00752A27">
        <w:tc>
          <w:tcPr>
            <w:tcW w:w="4788" w:type="dxa"/>
          </w:tcPr>
          <w:p w14:paraId="64D7D928" w14:textId="77777777" w:rsidR="00752A27" w:rsidRDefault="00752A27" w:rsidP="008E39C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 w:eastAsia="en-US"/>
              </w:rPr>
              <w:lastRenderedPageBreak/>
              <w:drawing>
                <wp:inline distT="0" distB="0" distL="0" distR="0" wp14:anchorId="6498D5C0" wp14:editId="564D0C6D">
                  <wp:extent cx="2811600" cy="2109600"/>
                  <wp:effectExtent l="19050" t="19050" r="27305" b="2413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385D4" w14:textId="2BA4AB46" w:rsidR="00752A27" w:rsidRDefault="00752A27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4788" w:type="dxa"/>
          </w:tcPr>
          <w:p w14:paraId="16186F7E" w14:textId="77777777" w:rsidR="00752A27" w:rsidRDefault="00752A27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413F1403" wp14:editId="2BEF8FBB">
                  <wp:extent cx="2815200" cy="2109600"/>
                  <wp:effectExtent l="19050" t="19050" r="23495" b="24130"/>
                  <wp:docPr id="6" name="Imagem 6" descr="ttps://raw.githubusercontent.com/LuizFelipeNeves/Sonda-import/master/DADOS/IMAGENS/SolRad-Net/2018/Rio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tps://raw.githubusercontent.com/LuizFelipeNeves/Sonda-import/master/DADOS/IMAGENS/SolRad-Net/2018/Rio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1EEF4" w14:textId="396F5362" w:rsidR="00752A27" w:rsidRDefault="003B3B83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 w:rsidR="00752A27" w14:paraId="2E502510" w14:textId="77777777" w:rsidTr="00752A27">
        <w:tc>
          <w:tcPr>
            <w:tcW w:w="4788" w:type="dxa"/>
          </w:tcPr>
          <w:p w14:paraId="64969822" w14:textId="60C90546"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7F20FC32" wp14:editId="2F77F7DC">
                  <wp:extent cx="2811600" cy="2109600"/>
                  <wp:effectExtent l="19050" t="19050" r="27305" b="24130"/>
                  <wp:docPr id="9" name="Imagem 9" descr="ttps://raw.githubusercontent.com/LuizFelipeNeves/Sonda-import/master/DADOS/IMAGENS/Sonda/2018/BRB/02/4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tps://raw.githubusercontent.com/LuizFelipeNeves/Sonda-import/master/DADOS/IMAGENS/Sonda/2018/BRB/02/4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C</w:t>
            </w:r>
          </w:p>
        </w:tc>
        <w:tc>
          <w:tcPr>
            <w:tcW w:w="4788" w:type="dxa"/>
          </w:tcPr>
          <w:p w14:paraId="00574073" w14:textId="28CC54DD"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4F749936" wp14:editId="47267AFE">
                  <wp:extent cx="2811600" cy="2109600"/>
                  <wp:effectExtent l="19050" t="19050" r="27305" b="24130"/>
                  <wp:docPr id="12" name="Imagem 12" descr="ttps://raw.githubusercontent.com/LuizFelipeNeves/Sonda-import/master/DADOS/IMAGENS/SolRad-Net/2018/CUI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tps://raw.githubusercontent.com/LuizFelipeNeves/Sonda-import/master/DADOS/IMAGENS/SolRad-Net/2018/CUI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D</w:t>
            </w:r>
          </w:p>
        </w:tc>
      </w:tr>
    </w:tbl>
    <w:p w14:paraId="70074A54" w14:textId="4184F61A" w:rsidR="00D40B48" w:rsidRPr="004C2726" w:rsidRDefault="008E39C7" w:rsidP="004C272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62BB6DB4" w14:textId="0FBC29FB" w:rsidR="00D40B48" w:rsidRDefault="00752A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Figura 1. 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Ciclos diários de radiação solar global Medida a superfície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em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diferentes níveis de nebulosidade: (a 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c) dias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claro e (b e d) dias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nublado.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Estacoes: Cachoeira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Paulista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–</w:t>
      </w:r>
      <w:r w:rsidR="004C2726">
        <w:rPr>
          <w:rFonts w:ascii="Times New Roman" w:eastAsia="Times New Roman" w:hAnsi="Times New Roman" w:cs="Times New Roman"/>
          <w:color w:val="000000"/>
        </w:rPr>
        <w:t xml:space="preserve"> </w:t>
      </w:r>
      <w:r w:rsidRPr="004C2726">
        <w:rPr>
          <w:rFonts w:ascii="Times New Roman" w:eastAsia="Times New Roman" w:hAnsi="Times New Roman" w:cs="Times New Roman"/>
          <w:color w:val="000000"/>
        </w:rPr>
        <w:t>CP</w:t>
      </w:r>
      <w:r w:rsidR="004C2726">
        <w:rPr>
          <w:rFonts w:ascii="Times New Roman" w:eastAsia="Times New Roman" w:hAnsi="Times New Roman" w:cs="Times New Roman"/>
          <w:color w:val="000000"/>
        </w:rPr>
        <w:t>A</w:t>
      </w:r>
      <w:r w:rsidRPr="004C2726">
        <w:rPr>
          <w:rFonts w:ascii="Times New Roman" w:eastAsia="Times New Roman" w:hAnsi="Times New Roman" w:cs="Times New Roman"/>
          <w:color w:val="000000"/>
        </w:rPr>
        <w:t>, Rio branco – RB.,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B6C6F87" w14:textId="77777777" w:rsidR="00D40B48" w:rsidRDefault="00D40B4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19FF5F6B" w14:textId="6A0AFC55" w:rsidR="00D40B48" w:rsidRDefault="002557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Evolução mensal da radiação</w:t>
      </w:r>
      <w:r w:rsidR="003B3B83">
        <w:rPr>
          <w:color w:val="000000"/>
        </w:rPr>
        <w:t xml:space="preserve"> solar global Medida e estimada pelo Modelo </w:t>
      </w:r>
      <w:r w:rsidR="004C2726">
        <w:rPr>
          <w:color w:val="000000"/>
        </w:rPr>
        <w:t>GL</w:t>
      </w:r>
      <w:r w:rsidR="003B3B83">
        <w:rPr>
          <w:color w:val="000000"/>
        </w:rPr>
        <w:t xml:space="preserve"> para o Mês de fevereiro de 2018 </w:t>
      </w:r>
      <w:r w:rsidR="004C2726">
        <w:rPr>
          <w:color w:val="000000"/>
        </w:rPr>
        <w:t xml:space="preserve">em Cachoeira Paulista, </w:t>
      </w:r>
      <w:proofErr w:type="gramStart"/>
      <w:r w:rsidR="004C2726">
        <w:rPr>
          <w:color w:val="000000"/>
        </w:rPr>
        <w:t>A</w:t>
      </w:r>
      <w:r w:rsidR="003B3B83">
        <w:rPr>
          <w:color w:val="000000"/>
        </w:rPr>
        <w:t>lta</w:t>
      </w:r>
      <w:proofErr w:type="gramEnd"/>
      <w:r w:rsidR="003B3B83">
        <w:rPr>
          <w:color w:val="000000"/>
        </w:rPr>
        <w:t xml:space="preserve"> floresta. </w:t>
      </w:r>
    </w:p>
    <w:p w14:paraId="0D9839AD" w14:textId="2E32277E" w:rsidR="00D40B48" w:rsidRDefault="0025571E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E2C29B6" wp14:editId="37B3433A">
            <wp:extent cx="2811600" cy="2109600"/>
            <wp:effectExtent l="19050" t="19050" r="27305" b="24130"/>
            <wp:docPr id="14" name="Imagem 14" descr="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s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E39C7">
        <w:t xml:space="preserve">     </w:t>
      </w:r>
      <w:r>
        <w:rPr>
          <w:noProof/>
          <w:lang w:val="en-US" w:eastAsia="en-US"/>
        </w:rPr>
        <w:drawing>
          <wp:inline distT="0" distB="0" distL="0" distR="0" wp14:anchorId="02525A05" wp14:editId="67D61846">
            <wp:extent cx="2815200" cy="2113200"/>
            <wp:effectExtent l="19050" t="19050" r="23495" b="20955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s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96C1B" w14:textId="1C07EEFE" w:rsidR="00D40B48" w:rsidRDefault="003B3B83">
      <w:r>
        <w:lastRenderedPageBreak/>
        <w:t xml:space="preserve">Figura 2 – </w:t>
      </w:r>
    </w:p>
    <w:p w14:paraId="4162C25E" w14:textId="77777777" w:rsidR="003B3B83" w:rsidRDefault="003B3B83"/>
    <w:p w14:paraId="4CE4FB82" w14:textId="23410079" w:rsidR="00D40B48" w:rsidRDefault="003B3B83">
      <w:pPr>
        <w:spacing w:after="160" w:line="259" w:lineRule="auto"/>
      </w:pPr>
      <w:r>
        <w:t xml:space="preserve">A figura 2 </w:t>
      </w:r>
      <w:r w:rsidR="004C2726">
        <w:t>permite</w:t>
      </w:r>
      <w:r>
        <w:t xml:space="preserve"> comparar a variabilidade diária de radiação solar Medida e estimada para o mês </w:t>
      </w:r>
      <w:proofErr w:type="spellStart"/>
      <w:r>
        <w:t>xx</w:t>
      </w:r>
      <w:proofErr w:type="spellEnd"/>
      <w:r>
        <w:t xml:space="preserve"> </w:t>
      </w:r>
      <w:r w:rsidR="004C2726">
        <w:t>em</w:t>
      </w:r>
      <w:r>
        <w:t xml:space="preserve"> duas es</w:t>
      </w:r>
      <w:r w:rsidR="004C2726">
        <w:t>tacoes. Nota-se que o Modelo GL</w:t>
      </w:r>
      <w:r w:rsidR="008B65C2">
        <w:t xml:space="preserve"> </w:t>
      </w:r>
      <w:r>
        <w:t xml:space="preserve">acompanha bem a verdade terrestre. Os valores </w:t>
      </w:r>
      <w:r w:rsidR="004C2726">
        <w:t xml:space="preserve">Médios Mensais foram: </w:t>
      </w:r>
      <w:r>
        <w:t xml:space="preserve">Medida </w:t>
      </w:r>
      <w:proofErr w:type="spellStart"/>
      <w:r>
        <w:t>xx</w:t>
      </w:r>
      <w:proofErr w:type="spellEnd"/>
      <w:r>
        <w:t xml:space="preserve"> wM2 e satélite </w:t>
      </w:r>
      <w:proofErr w:type="spellStart"/>
      <w:r>
        <w:t>yy</w:t>
      </w:r>
      <w:proofErr w:type="spellEnd"/>
      <w:r>
        <w:t xml:space="preserve"> wM-</w:t>
      </w:r>
      <w:proofErr w:type="gramStart"/>
      <w:r>
        <w:t>2 .</w:t>
      </w:r>
      <w:proofErr w:type="gramEnd"/>
      <w:r>
        <w:t xml:space="preserve"> </w:t>
      </w:r>
      <w:r w:rsidR="004C2726">
        <w:t>O</w:t>
      </w:r>
      <w:r>
        <w:t xml:space="preserve"> desvio [satélite-Medida] </w:t>
      </w:r>
      <w:r w:rsidR="008B65C2">
        <w:t>Médio</w:t>
      </w:r>
      <w:r>
        <w:t xml:space="preserve"> Mensal foi de </w:t>
      </w:r>
      <w:proofErr w:type="spellStart"/>
      <w:r>
        <w:t>xx</w:t>
      </w:r>
      <w:proofErr w:type="spellEnd"/>
      <w:r>
        <w:t xml:space="preserve"> wM-2. </w:t>
      </w:r>
      <w:proofErr w:type="gramStart"/>
      <w:r w:rsidR="008B65C2">
        <w:t>do</w:t>
      </w:r>
      <w:proofErr w:type="gramEnd"/>
      <w:r w:rsidR="008B65C2">
        <w:t xml:space="preserve"> modelo</w:t>
      </w:r>
      <w:r w:rsidR="0025571E">
        <w:t xml:space="preserve"> se mostrou bastante eficiente, com médias bem próximas às obtidas em superfície, porém em determinados dias ocorreu determinadas anomalias, como é possível observar na figura 2.</w:t>
      </w:r>
      <w:r>
        <w:t xml:space="preserve"> Cachoeira paulista </w:t>
      </w:r>
      <w:r w:rsidR="008B65C2">
        <w:t>está</w:t>
      </w:r>
      <w:r>
        <w:t xml:space="preserve"> numa zona rural de clima subtropical enquanto o sitio de alta floresta encontram-se </w:t>
      </w:r>
      <w:r w:rsidR="008B65C2">
        <w:t>num</w:t>
      </w:r>
      <w:r>
        <w:t xml:space="preserve"> </w:t>
      </w:r>
      <w:r w:rsidR="008B65C2">
        <w:t>ambiente</w:t>
      </w:r>
      <w:r>
        <w:t xml:space="preserve"> de c</w:t>
      </w:r>
      <w:r w:rsidR="00E84BE5">
        <w:t xml:space="preserve"> [ o Modelo consegue avaliar o padrão </w:t>
      </w:r>
      <w:r w:rsidR="008B65C2">
        <w:t>Médio</w:t>
      </w:r>
      <w:r w:rsidR="00E84BE5">
        <w:t xml:space="preserve"> Mensal da radiação solar observada.</w:t>
      </w:r>
    </w:p>
    <w:p w14:paraId="079190CF" w14:textId="48F568E6" w:rsidR="00D40B48" w:rsidRDefault="002557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>
        <w:rPr>
          <w:color w:val="000000"/>
        </w:rPr>
        <w:t xml:space="preserve"> </w:t>
      </w:r>
      <w:r w:rsidR="008B65C2">
        <w:rPr>
          <w:color w:val="000000"/>
        </w:rPr>
        <w:t>Comparação</w:t>
      </w:r>
      <w:r w:rsidR="003B3B83">
        <w:rPr>
          <w:color w:val="000000"/>
        </w:rPr>
        <w:t xml:space="preserve"> entre radiação solar Medida e Modelo </w:t>
      </w:r>
      <w:r w:rsidR="008B65C2">
        <w:rPr>
          <w:color w:val="000000"/>
        </w:rPr>
        <w:t>GL. Período: fevereiro</w:t>
      </w:r>
      <w:r w:rsidR="003B3B83">
        <w:rPr>
          <w:color w:val="000000"/>
        </w:rPr>
        <w:t xml:space="preserve"> de 2018 para estacoes </w:t>
      </w:r>
      <w:proofErr w:type="spellStart"/>
      <w:r w:rsidR="003B3B83">
        <w:rPr>
          <w:color w:val="000000"/>
        </w:rPr>
        <w:t>xx</w:t>
      </w:r>
      <w:proofErr w:type="spellEnd"/>
      <w:r w:rsidR="003B3B83">
        <w:rPr>
          <w:color w:val="000000"/>
        </w:rPr>
        <w:t xml:space="preserve"> e </w:t>
      </w:r>
      <w:proofErr w:type="spellStart"/>
      <w:r w:rsidR="003B3B83">
        <w:rPr>
          <w:color w:val="000000"/>
        </w:rPr>
        <w:t>yy</w:t>
      </w:r>
      <w:proofErr w:type="spellEnd"/>
      <w:r w:rsidR="003B3B83">
        <w:rPr>
          <w:color w:val="000000"/>
        </w:rPr>
        <w:t>.</w:t>
      </w:r>
    </w:p>
    <w:p w14:paraId="63B5DC2D" w14:textId="4A0D779A" w:rsidR="00D40B48" w:rsidRDefault="004A50F9" w:rsidP="004A50F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  <w:lang w:val="en-US" w:eastAsia="en-US"/>
        </w:rPr>
        <w:drawing>
          <wp:inline distT="0" distB="0" distL="0" distR="0" wp14:anchorId="5C5FE08F" wp14:editId="0A8EBDE4">
            <wp:extent cx="2566800" cy="1987200"/>
            <wp:effectExtent l="19050" t="19050" r="24130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persa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25571E">
        <w:rPr>
          <w:noProof/>
          <w:lang w:val="en-US" w:eastAsia="en-US"/>
        </w:rPr>
        <w:drawing>
          <wp:inline distT="0" distB="0" distL="0" distR="0" wp14:anchorId="059FFB0C" wp14:editId="6842655E">
            <wp:extent cx="2566800" cy="1987200"/>
            <wp:effectExtent l="19050" t="19050" r="24130" b="13335"/>
            <wp:docPr id="8" name="image8.png" descr="isp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spersao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8CBB" w14:textId="55C0F9DE" w:rsidR="00D40B48" w:rsidRDefault="00E84BE5">
      <w:r>
        <w:t xml:space="preserve">[O Modelo descreve bem para dois locais </w:t>
      </w:r>
      <w:r w:rsidR="008B65C2">
        <w:t>com</w:t>
      </w:r>
      <w:r>
        <w:t xml:space="preserve"> diferentes condições </w:t>
      </w:r>
      <w:r w:rsidR="008B65C2">
        <w:t>atmosféricas</w:t>
      </w:r>
      <w:r>
        <w:t xml:space="preserve"> e </w:t>
      </w:r>
      <w:proofErr w:type="gramStart"/>
      <w:r w:rsidR="008B65C2">
        <w:t>ambientais.]</w:t>
      </w:r>
      <w:proofErr w:type="gramEnd"/>
      <w:r>
        <w:t xml:space="preserve"> </w:t>
      </w:r>
    </w:p>
    <w:p w14:paraId="1D2DE943" w14:textId="77777777" w:rsidR="00E84BE5" w:rsidRDefault="00E84BE5"/>
    <w:p w14:paraId="0C3FBF5F" w14:textId="57253524" w:rsidR="00D40B48" w:rsidRDefault="003B3B83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A figura 3 </w:t>
      </w:r>
      <w:r w:rsidR="008B65C2">
        <w:rPr>
          <w:color w:val="FF0000"/>
        </w:rPr>
        <w:t>permite</w:t>
      </w:r>
      <w:r>
        <w:rPr>
          <w:color w:val="FF0000"/>
        </w:rPr>
        <w:t xml:space="preserve"> comparar as estimativas na escala diária para o es de esta</w:t>
      </w:r>
      <w:r w:rsidR="008B65C2">
        <w:rPr>
          <w:color w:val="FF0000"/>
        </w:rPr>
        <w:t xml:space="preserve">coes </w:t>
      </w:r>
      <w:proofErr w:type="spellStart"/>
      <w:r w:rsidR="008B65C2">
        <w:rPr>
          <w:color w:val="FF0000"/>
        </w:rPr>
        <w:t>yy</w:t>
      </w:r>
      <w:proofErr w:type="spellEnd"/>
      <w:r w:rsidR="008B65C2">
        <w:rPr>
          <w:color w:val="FF0000"/>
        </w:rPr>
        <w:t xml:space="preserve"> e </w:t>
      </w:r>
      <w:proofErr w:type="spellStart"/>
      <w:r w:rsidR="008B65C2">
        <w:rPr>
          <w:color w:val="FF0000"/>
        </w:rPr>
        <w:t>xx</w:t>
      </w:r>
      <w:proofErr w:type="spellEnd"/>
      <w:r w:rsidR="008B65C2">
        <w:rPr>
          <w:color w:val="FF0000"/>
        </w:rPr>
        <w:t xml:space="preserve">. As estimativas GL </w:t>
      </w:r>
      <w:r>
        <w:rPr>
          <w:color w:val="FF0000"/>
        </w:rPr>
        <w:t xml:space="preserve">apresentam </w:t>
      </w:r>
      <w:r w:rsidR="008B65C2">
        <w:rPr>
          <w:color w:val="FF0000"/>
        </w:rPr>
        <w:t>um</w:t>
      </w:r>
      <w:r>
        <w:rPr>
          <w:color w:val="FF0000"/>
        </w:rPr>
        <w:t xml:space="preserve"> comportamento </w:t>
      </w:r>
      <w:proofErr w:type="spellStart"/>
      <w:r>
        <w:rPr>
          <w:color w:val="FF0000"/>
        </w:rPr>
        <w:t>yyyyyyyyyyyyyyyyy</w:t>
      </w:r>
      <w:proofErr w:type="spellEnd"/>
      <w:r>
        <w:rPr>
          <w:color w:val="FF0000"/>
        </w:rPr>
        <w:t>.</w:t>
      </w:r>
    </w:p>
    <w:p w14:paraId="6ED1A70E" w14:textId="1492F519" w:rsidR="00D40B48" w:rsidRDefault="0025571E" w:rsidP="008B65C2">
      <w:pPr>
        <w:spacing w:after="160" w:line="259" w:lineRule="auto"/>
      </w:pPr>
      <w:r>
        <w:t>Realizando uma análise mais aprofundada dos valores, foi possível analisar que o modelo funciona bem em dias úmidos, com baixa dispersão em relação a dados de superfície. Entretanto, em dias secos, as estimativas do modelo foram superiores às medidas obtidas em superfície.</w:t>
      </w:r>
    </w:p>
    <w:p w14:paraId="7C02BED1" w14:textId="77777777" w:rsidR="00D40B48" w:rsidRDefault="00D40B48"/>
    <w:p w14:paraId="14FB2277" w14:textId="69D9E845" w:rsidR="00E84BE5" w:rsidRDefault="00E84BE5" w:rsidP="00E84BE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>
        <w:rPr>
          <w:color w:val="000000"/>
        </w:rPr>
        <w:t xml:space="preserve"> </w:t>
      </w:r>
      <w:r w:rsidR="008B65C2">
        <w:rPr>
          <w:color w:val="000000"/>
        </w:rPr>
        <w:t>Comparação</w:t>
      </w:r>
      <w:r>
        <w:rPr>
          <w:color w:val="000000"/>
        </w:rPr>
        <w:t xml:space="preserve"> entre </w:t>
      </w:r>
      <w:r w:rsidR="008B65C2">
        <w:rPr>
          <w:color w:val="000000"/>
        </w:rPr>
        <w:t xml:space="preserve">radiação solar Medida e Modelo GL. </w:t>
      </w:r>
      <w:proofErr w:type="spellStart"/>
      <w:proofErr w:type="gramStart"/>
      <w:r w:rsidR="008B65C2">
        <w:rPr>
          <w:color w:val="000000"/>
        </w:rPr>
        <w:t>Período:</w:t>
      </w:r>
      <w:r>
        <w:rPr>
          <w:color w:val="000000"/>
        </w:rPr>
        <w:t>ano</w:t>
      </w:r>
      <w:proofErr w:type="spellEnd"/>
      <w:proofErr w:type="gramEnd"/>
      <w:r>
        <w:rPr>
          <w:color w:val="000000"/>
        </w:rPr>
        <w:t xml:space="preserve"> de  2018 para estacoes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>.</w:t>
      </w:r>
    </w:p>
    <w:p w14:paraId="105F4626" w14:textId="255B8485" w:rsidR="00D40B48" w:rsidRDefault="00D40B48">
      <w:pPr>
        <w:spacing w:after="160" w:line="259" w:lineRule="auto"/>
        <w:rPr>
          <w:color w:val="FF0000"/>
        </w:rPr>
      </w:pPr>
    </w:p>
    <w:p w14:paraId="42F7B064" w14:textId="494AA8AE" w:rsidR="00E84BE5" w:rsidRDefault="00E84BE5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Figura 5 – a comparação para os dados disponíveis no ano de 2018 ~e notada na figura 5. Observa-se claramente que o Modelo Mostra Melhor desempenho para o sitio de cachoeira paulista. A estimativa par ao sitio de alta floresta </w:t>
      </w:r>
      <w:r w:rsidR="008B65C2">
        <w:rPr>
          <w:color w:val="FF0000"/>
        </w:rPr>
        <w:t>foi mais</w:t>
      </w:r>
      <w:r>
        <w:rPr>
          <w:color w:val="FF0000"/>
        </w:rPr>
        <w:t xml:space="preserve"> dispersa, </w:t>
      </w:r>
      <w:r w:rsidR="008B65C2">
        <w:rPr>
          <w:color w:val="FF0000"/>
        </w:rPr>
        <w:t>com</w:t>
      </w:r>
      <w:r>
        <w:rPr>
          <w:color w:val="FF0000"/>
        </w:rPr>
        <w:t xml:space="preserve"> </w:t>
      </w:r>
      <w:r w:rsidR="008B65C2">
        <w:rPr>
          <w:color w:val="FF0000"/>
        </w:rPr>
        <w:t>uma M</w:t>
      </w:r>
      <w:r>
        <w:rPr>
          <w:color w:val="FF0000"/>
        </w:rPr>
        <w:t xml:space="preserve">aior concentração de valores acima dos valores observados, ou seja, apresenta </w:t>
      </w:r>
      <w:r w:rsidR="008B65C2">
        <w:rPr>
          <w:color w:val="FF0000"/>
        </w:rPr>
        <w:t>um</w:t>
      </w:r>
      <w:r>
        <w:rPr>
          <w:color w:val="FF0000"/>
        </w:rPr>
        <w:t xml:space="preserve"> padrão de </w:t>
      </w:r>
      <w:r w:rsidR="008B65C2">
        <w:rPr>
          <w:color w:val="FF0000"/>
        </w:rPr>
        <w:t>superestimava</w:t>
      </w:r>
      <w:r>
        <w:rPr>
          <w:color w:val="FF0000"/>
        </w:rPr>
        <w:t>.</w:t>
      </w:r>
    </w:p>
    <w:p w14:paraId="583216BC" w14:textId="149F09AF" w:rsidR="00E84BE5" w:rsidRDefault="00E84BE5">
      <w:pPr>
        <w:spacing w:after="160" w:line="259" w:lineRule="auto"/>
        <w:rPr>
          <w:color w:val="FF0000"/>
        </w:rPr>
      </w:pPr>
    </w:p>
    <w:p w14:paraId="34433AD1" w14:textId="77777777" w:rsidR="00E84BE5" w:rsidRDefault="00E84BE5">
      <w:pPr>
        <w:spacing w:after="160" w:line="259" w:lineRule="auto"/>
        <w:rPr>
          <w:color w:val="FF0000"/>
        </w:rPr>
      </w:pPr>
    </w:p>
    <w:p w14:paraId="3212DAC6" w14:textId="77777777" w:rsidR="00D40B48" w:rsidRDefault="002557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Figura 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Dispersão</w:t>
      </w:r>
    </w:p>
    <w:p w14:paraId="2AD1F579" w14:textId="0715179E" w:rsidR="00D40B48" w:rsidRDefault="00FC3ED9" w:rsidP="00FC3ED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  <w:lang w:val="en-US" w:eastAsia="en-US"/>
        </w:rPr>
        <w:drawing>
          <wp:inline distT="0" distB="0" distL="0" distR="0" wp14:anchorId="520F3BB5" wp14:editId="74782FBC">
            <wp:extent cx="2566800" cy="1987200"/>
            <wp:effectExtent l="19050" t="19050" r="2413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ual-Dispersa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5571E">
        <w:rPr>
          <w:rFonts w:eastAsia="Times New Roman"/>
          <w:noProof/>
          <w:lang w:val="en-US" w:eastAsia="en-US"/>
        </w:rPr>
        <w:drawing>
          <wp:inline distT="0" distB="0" distL="0" distR="0" wp14:anchorId="5B06D432" wp14:editId="41CC38C1">
            <wp:extent cx="2653200" cy="1987200"/>
            <wp:effectExtent l="19050" t="19050" r="13970" b="13335"/>
            <wp:docPr id="18" name="Imagem 18" descr="https://raw.githubusercontent.com/LuizFelipeNeves/Sonda-import/master/DADOS/IMAGENS/SolRad-Net/2018/Alta_Floresta/Anual-Disp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usercontent.com/LuizFelipeNeves/Sonda-import/master/DADOS/IMAGENS/SolRad-Net/2018/Alta_Floresta/Anual-Dispersa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98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2F048" w14:textId="6CF31150" w:rsidR="00D40B48" w:rsidRDefault="008B65C2">
      <w:proofErr w:type="gramStart"/>
      <w:r>
        <w:t>em</w:t>
      </w:r>
      <w:proofErr w:type="gramEnd"/>
      <w:r w:rsidR="00E84BE5">
        <w:t xml:space="preserve"> busca de </w:t>
      </w:r>
      <w:r>
        <w:t>uma</w:t>
      </w:r>
      <w:r w:rsidR="00E84BE5">
        <w:t xml:space="preserve"> Maior quantidade de dados, </w:t>
      </w:r>
    </w:p>
    <w:p w14:paraId="7888E560" w14:textId="12343F44" w:rsidR="00D40B48" w:rsidRDefault="00D40B48"/>
    <w:p w14:paraId="655331C4" w14:textId="596A8BE0" w:rsidR="00E84BE5" w:rsidRDefault="00E84BE5">
      <w:proofErr w:type="gramStart"/>
      <w:r>
        <w:t>figura</w:t>
      </w:r>
      <w:proofErr w:type="gramEnd"/>
      <w:r>
        <w:t xml:space="preserve"> 6 </w:t>
      </w:r>
      <w:r w:rsidR="008B65C2">
        <w:t>comentário</w:t>
      </w:r>
      <w:r>
        <w:t xml:space="preserve"> – a figura 6 </w:t>
      </w:r>
      <w:r w:rsidR="008B65C2">
        <w:t>permite</w:t>
      </w:r>
      <w:r>
        <w:t xml:space="preserve"> realizar a comparação Mensal entre Medida e satélite, No intuito de avaliar épocas </w:t>
      </w:r>
      <w:r w:rsidR="008B65C2">
        <w:t>com</w:t>
      </w:r>
      <w:r>
        <w:t xml:space="preserve"> </w:t>
      </w:r>
      <w:r w:rsidR="008B65C2">
        <w:t>Maior; Menor</w:t>
      </w:r>
      <w:r>
        <w:t xml:space="preserve"> qualidade nas </w:t>
      </w:r>
      <w:r w:rsidR="008B65C2">
        <w:t>estimativas</w:t>
      </w:r>
      <w:r>
        <w:t>. Os resultados sugerem que[</w:t>
      </w:r>
      <w:proofErr w:type="spellStart"/>
      <w:r>
        <w:t>xxxxxx</w:t>
      </w:r>
      <w:proofErr w:type="spellEnd"/>
      <w:r>
        <w:t>]</w:t>
      </w:r>
    </w:p>
    <w:p w14:paraId="796BD749" w14:textId="4F82BB2B" w:rsidR="00E84BE5" w:rsidRDefault="00E84BE5">
      <w:r>
        <w:t xml:space="preserve"> </w:t>
      </w:r>
    </w:p>
    <w:p w14:paraId="42D4065D" w14:textId="73250301" w:rsidR="00D40B48" w:rsidRDefault="009019FA">
      <w:r>
        <w:rPr>
          <w:noProof/>
          <w:lang w:val="en-US" w:eastAsia="en-US"/>
        </w:rPr>
        <w:drawing>
          <wp:inline distT="0" distB="0" distL="0" distR="0" wp14:anchorId="1C0E0A5F" wp14:editId="4197294B">
            <wp:extent cx="4093200" cy="3070800"/>
            <wp:effectExtent l="19050" t="19050" r="22225" b="158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A-Dispersao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307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84BE5">
        <w:t xml:space="preserve">    [</w:t>
      </w:r>
      <w:proofErr w:type="gramStart"/>
      <w:r w:rsidR="00E84BE5">
        <w:t>incluir</w:t>
      </w:r>
      <w:proofErr w:type="gramEnd"/>
      <w:r w:rsidR="00E84BE5">
        <w:t xml:space="preserve"> figura para o sitio alta floresta....]</w:t>
      </w:r>
    </w:p>
    <w:p w14:paraId="6DF128BC" w14:textId="77777777" w:rsidR="00E84BE5" w:rsidRDefault="00E84BE5"/>
    <w:p w14:paraId="101D9496" w14:textId="7E0B109C" w:rsidR="003B3B83" w:rsidRDefault="003B3B83">
      <w:r>
        <w:t xml:space="preserve">A </w:t>
      </w:r>
      <w:r w:rsidR="008B65C2">
        <w:t>figura mostra</w:t>
      </w:r>
      <w:r>
        <w:t xml:space="preserve"> resultados para o período </w:t>
      </w:r>
      <w:proofErr w:type="spellStart"/>
      <w:r>
        <w:t>jan</w:t>
      </w:r>
      <w:proofErr w:type="spellEnd"/>
      <w:r>
        <w:t xml:space="preserve">-jul. </w:t>
      </w:r>
      <w:r w:rsidR="008B65C2">
        <w:t>Dados</w:t>
      </w:r>
      <w:r>
        <w:t xml:space="preserve"> entre agosto e dezembro não estavam disponíveis. </w:t>
      </w:r>
    </w:p>
    <w:p w14:paraId="466CD310" w14:textId="57E9E8D3" w:rsidR="00E84BE5" w:rsidRDefault="00E84BE5"/>
    <w:p w14:paraId="4395C297" w14:textId="2843FB0A" w:rsidR="00E84BE5" w:rsidRDefault="00E84BE5">
      <w:r>
        <w:t xml:space="preserve">CONCLUSOES preliminares </w:t>
      </w:r>
    </w:p>
    <w:p w14:paraId="53027B49" w14:textId="5432B4D4" w:rsidR="00E84BE5" w:rsidRDefault="00E84BE5"/>
    <w:p w14:paraId="38500315" w14:textId="09417BEB" w:rsidR="00E84BE5" w:rsidRDefault="008B65C2">
      <w:r>
        <w:t>Modelo GL</w:t>
      </w:r>
      <w:r w:rsidR="00E84BE5">
        <w:t xml:space="preserve">, goes-16, avaliação de </w:t>
      </w:r>
      <w:r>
        <w:t>Mudanças no Modelo... v</w:t>
      </w:r>
      <w:r w:rsidR="00E84BE5">
        <w:t>apor e refletância...</w:t>
      </w:r>
    </w:p>
    <w:p w14:paraId="652962C6" w14:textId="0EB78849" w:rsidR="00465C66" w:rsidRDefault="00465C66">
      <w:r>
        <w:lastRenderedPageBreak/>
        <w:t xml:space="preserve">Os resultados indicam que </w:t>
      </w:r>
      <w:r w:rsidR="008B65C2">
        <w:t>a versão atual com imagens do satélite GOES-16 permite</w:t>
      </w:r>
      <w:r>
        <w:t xml:space="preserve"> realizar boas estimativas de radiação solar a superfície, sobretudo para loc</w:t>
      </w:r>
      <w:r w:rsidR="008B65C2">
        <w:t>ais com clima semelhante ao de C</w:t>
      </w:r>
      <w:r>
        <w:t xml:space="preserve">achoeira </w:t>
      </w:r>
      <w:r w:rsidR="008B65C2">
        <w:t>Paulista</w:t>
      </w:r>
      <w:r>
        <w:t xml:space="preserve">. </w:t>
      </w:r>
      <w:r w:rsidR="008B65C2">
        <w:t>Aperfeiçoamentos do Modelo GL</w:t>
      </w:r>
      <w:r>
        <w:t xml:space="preserve"> na </w:t>
      </w:r>
      <w:r w:rsidR="008B65C2">
        <w:t>informação mais</w:t>
      </w:r>
      <w:r>
        <w:t xml:space="preserve"> precisa de vapor de agua e refletância de superfície devem contribuir </w:t>
      </w:r>
      <w:r w:rsidR="008B65C2">
        <w:t>para melhorar</w:t>
      </w:r>
      <w:r>
        <w:t xml:space="preserve"> a qualidade das estimativas </w:t>
      </w:r>
      <w:r w:rsidR="008B65C2">
        <w:t>em</w:t>
      </w:r>
      <w:r>
        <w:t xml:space="preserve"> alta floresta. E </w:t>
      </w:r>
      <w:r w:rsidR="008B65C2">
        <w:t>importante</w:t>
      </w:r>
      <w:r>
        <w:t xml:space="preserve"> deixar claro a necessidade de </w:t>
      </w:r>
      <w:r w:rsidR="008B65C2">
        <w:t>ampliar</w:t>
      </w:r>
      <w:r>
        <w:t xml:space="preserve"> a base de dados utilizada nas analises, para </w:t>
      </w:r>
      <w:r w:rsidR="008B65C2">
        <w:t>uma</w:t>
      </w:r>
      <w:r>
        <w:t xml:space="preserve"> Melhor descrição dos comportamentos. Analises para o ciclo diário de radiação </w:t>
      </w:r>
      <w:r w:rsidR="008B65C2">
        <w:t>com dados GL e GOES-</w:t>
      </w:r>
      <w:r>
        <w:t xml:space="preserve">16 </w:t>
      </w:r>
      <w:r w:rsidR="008B65C2">
        <w:t>estão</w:t>
      </w:r>
      <w:r>
        <w:t xml:space="preserve"> </w:t>
      </w:r>
      <w:r w:rsidR="008B65C2">
        <w:t>em</w:t>
      </w:r>
      <w:r>
        <w:t xml:space="preserve"> andamento. </w:t>
      </w:r>
      <w:r w:rsidR="008B65C2">
        <w:t>Como</w:t>
      </w:r>
      <w:r>
        <w:t xml:space="preserve"> continuidade, esperam-se </w:t>
      </w:r>
      <w:r w:rsidR="008B65C2">
        <w:t>ampliar</w:t>
      </w:r>
      <w:r>
        <w:t xml:space="preserve"> o </w:t>
      </w:r>
      <w:r w:rsidR="008B65C2">
        <w:t>número</w:t>
      </w:r>
      <w:r>
        <w:t xml:space="preserve"> de estacoes e incluir analise para outros locais </w:t>
      </w:r>
      <w:r w:rsidR="008B65C2">
        <w:t>com</w:t>
      </w:r>
      <w:r>
        <w:t xml:space="preserve"> diferentes condições ambientais. Ainda ava</w:t>
      </w:r>
      <w:r w:rsidR="008B65C2">
        <w:t>liar as estimativas do Modelo GL</w:t>
      </w:r>
      <w:r>
        <w:t xml:space="preserve"> incluindo </w:t>
      </w:r>
      <w:r w:rsidR="008B65C2">
        <w:t>uma</w:t>
      </w:r>
      <w:r>
        <w:t xml:space="preserve"> </w:t>
      </w:r>
      <w:r w:rsidR="008B65C2">
        <w:t>informação mais</w:t>
      </w:r>
      <w:r>
        <w:t xml:space="preserve"> realís</w:t>
      </w:r>
      <w:r w:rsidR="008B65C2">
        <w:t>tica das variáveis:</w:t>
      </w:r>
      <w:r>
        <w:t xml:space="preserve"> vapor de agua e refletância de superfície. O primeiro pode ser </w:t>
      </w:r>
      <w:r w:rsidR="008B65C2">
        <w:t>utilizado</w:t>
      </w:r>
      <w:r>
        <w:t xml:space="preserve"> dados do Modelo de circulação geral do </w:t>
      </w:r>
      <w:r w:rsidR="008B65C2">
        <w:t>CPTEC</w:t>
      </w:r>
      <w:r>
        <w:t xml:space="preserve"> enquanto </w:t>
      </w:r>
      <w:r w:rsidR="008B65C2">
        <w:t>os segundos campos</w:t>
      </w:r>
      <w:r>
        <w:t xml:space="preserve"> de refletância de superfície serão </w:t>
      </w:r>
      <w:r w:rsidR="008B65C2">
        <w:t>construídos</w:t>
      </w:r>
      <w:r>
        <w:t xml:space="preserve"> </w:t>
      </w:r>
      <w:r w:rsidR="008B65C2">
        <w:t>com</w:t>
      </w:r>
      <w:r>
        <w:t xml:space="preserve"> as próprias </w:t>
      </w:r>
      <w:r w:rsidR="008B65C2">
        <w:t>imagens</w:t>
      </w:r>
      <w:r>
        <w:t xml:space="preserve"> vis do goes-16. </w:t>
      </w:r>
      <w:r w:rsidR="008B65C2">
        <w:t>Eventualmente</w:t>
      </w:r>
      <w:r>
        <w:t xml:space="preserve"> </w:t>
      </w:r>
      <w:r w:rsidR="008B65C2">
        <w:t>imagens</w:t>
      </w:r>
      <w:r>
        <w:t xml:space="preserve"> para outros períodos e satélites </w:t>
      </w:r>
      <w:r w:rsidR="008B65C2">
        <w:t>poderiam</w:t>
      </w:r>
      <w:r>
        <w:t xml:space="preserve"> servir como fonte adicional de informação. </w:t>
      </w:r>
    </w:p>
    <w:p w14:paraId="631E4FA2" w14:textId="03996745" w:rsidR="00465C66" w:rsidRDefault="00465C66"/>
    <w:p w14:paraId="2F1B8787" w14:textId="4E2B0821" w:rsidR="00465C66" w:rsidRDefault="00465C66"/>
    <w:p w14:paraId="63E3BBC5" w14:textId="7BA7F9DB" w:rsidR="00465C66" w:rsidRDefault="00465C66">
      <w:r>
        <w:t xml:space="preserve">Incluir item </w:t>
      </w:r>
      <w:r w:rsidR="008B65C2">
        <w:t>referências</w:t>
      </w:r>
      <w:r>
        <w:t xml:space="preserve"> bibliográficas [</w:t>
      </w:r>
      <w:proofErr w:type="spellStart"/>
      <w:r>
        <w:t>obser</w:t>
      </w:r>
      <w:proofErr w:type="spellEnd"/>
      <w:r>
        <w:t xml:space="preserve"> padrão do relatório Leandro ou tese Anthony ou na abnt]....</w:t>
      </w:r>
    </w:p>
    <w:sectPr w:rsidR="00465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23BC"/>
    <w:multiLevelType w:val="multilevel"/>
    <w:tmpl w:val="26B07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3772601B"/>
    <w:multiLevelType w:val="multilevel"/>
    <w:tmpl w:val="70DE7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22C9F"/>
    <w:multiLevelType w:val="multilevel"/>
    <w:tmpl w:val="371A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981118B"/>
    <w:multiLevelType w:val="multilevel"/>
    <w:tmpl w:val="4E708F3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F326517"/>
    <w:multiLevelType w:val="multilevel"/>
    <w:tmpl w:val="05E0D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0B48"/>
    <w:rsid w:val="000115FF"/>
    <w:rsid w:val="00036487"/>
    <w:rsid w:val="000647E1"/>
    <w:rsid w:val="000A715D"/>
    <w:rsid w:val="00125854"/>
    <w:rsid w:val="00213B30"/>
    <w:rsid w:val="002343D4"/>
    <w:rsid w:val="0025571E"/>
    <w:rsid w:val="0028277D"/>
    <w:rsid w:val="002A6FC7"/>
    <w:rsid w:val="003A0F80"/>
    <w:rsid w:val="003B3B83"/>
    <w:rsid w:val="003D0538"/>
    <w:rsid w:val="003E4CCE"/>
    <w:rsid w:val="004132B0"/>
    <w:rsid w:val="004611F2"/>
    <w:rsid w:val="00465C66"/>
    <w:rsid w:val="00480806"/>
    <w:rsid w:val="0048640E"/>
    <w:rsid w:val="004A50F9"/>
    <w:rsid w:val="004C2726"/>
    <w:rsid w:val="0053629F"/>
    <w:rsid w:val="00545B5A"/>
    <w:rsid w:val="005F112B"/>
    <w:rsid w:val="007103B1"/>
    <w:rsid w:val="00710536"/>
    <w:rsid w:val="007231EA"/>
    <w:rsid w:val="00752A27"/>
    <w:rsid w:val="0076373A"/>
    <w:rsid w:val="008334FF"/>
    <w:rsid w:val="00887818"/>
    <w:rsid w:val="008905C6"/>
    <w:rsid w:val="008B65C2"/>
    <w:rsid w:val="008E39C7"/>
    <w:rsid w:val="008F3ABB"/>
    <w:rsid w:val="009019FA"/>
    <w:rsid w:val="00943A38"/>
    <w:rsid w:val="009E741E"/>
    <w:rsid w:val="00A05C52"/>
    <w:rsid w:val="00AA3915"/>
    <w:rsid w:val="00B04E57"/>
    <w:rsid w:val="00B224E4"/>
    <w:rsid w:val="00B3477B"/>
    <w:rsid w:val="00B750E1"/>
    <w:rsid w:val="00BF4AB2"/>
    <w:rsid w:val="00C41A3C"/>
    <w:rsid w:val="00C66604"/>
    <w:rsid w:val="00CB5ED3"/>
    <w:rsid w:val="00CD7F25"/>
    <w:rsid w:val="00D15A03"/>
    <w:rsid w:val="00D3448E"/>
    <w:rsid w:val="00D40B48"/>
    <w:rsid w:val="00D60ADB"/>
    <w:rsid w:val="00DD5D8E"/>
    <w:rsid w:val="00E10054"/>
    <w:rsid w:val="00E27ABD"/>
    <w:rsid w:val="00E7186B"/>
    <w:rsid w:val="00E84BE5"/>
    <w:rsid w:val="00FA0EA7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C9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1E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1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1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5571E"/>
    <w:pPr>
      <w:ind w:left="720"/>
      <w:contextualSpacing/>
    </w:pPr>
  </w:style>
  <w:style w:type="table" w:styleId="Tabelacomgrade">
    <w:name w:val="Table Grid"/>
    <w:basedOn w:val="Tabelanormal"/>
    <w:uiPriority w:val="39"/>
    <w:rsid w:val="007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11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Neves</cp:lastModifiedBy>
  <cp:revision>17</cp:revision>
  <dcterms:created xsi:type="dcterms:W3CDTF">2019-02-18T01:33:00Z</dcterms:created>
  <dcterms:modified xsi:type="dcterms:W3CDTF">2019-02-18T22:10:00Z</dcterms:modified>
</cp:coreProperties>
</file>