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Plano de Gerenciamento do Aplicativo Móvel Personal Training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Termo de Abertura de Projeto -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project charter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Formulário de Stakeholders - Principais Stakeholders do Projeto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3"/>
        <w:gridCol w:w="1657"/>
        <w:gridCol w:w="1471"/>
        <w:gridCol w:w="2153"/>
        <w:gridCol w:w="1363"/>
        <w:gridCol w:w="1750"/>
        <w:gridCol w:w="1750"/>
        <w:gridCol w:w="1750"/>
        <w:gridCol w:w="1208"/>
        <w:tblGridChange w:id="0">
          <w:tblGrid>
            <w:gridCol w:w="573"/>
            <w:gridCol w:w="1657"/>
            <w:gridCol w:w="1471"/>
            <w:gridCol w:w="2153"/>
            <w:gridCol w:w="1363"/>
            <w:gridCol w:w="1750"/>
            <w:gridCol w:w="1750"/>
            <w:gridCol w:w="1750"/>
            <w:gridCol w:w="1208"/>
          </w:tblGrid>
        </w:tblGridChange>
      </w:tblGrid>
      <w:tr>
        <w:trPr>
          <w:cantSplit w:val="0"/>
          <w:trHeight w:val="117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28">
            <w:pPr>
              <w:spacing w:after="240" w:before="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spacing w:before="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2A">
            <w:pPr>
              <w:spacing w:after="240" w:before="6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Empresa/Equipe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[DGG1]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2B">
            <w:pPr>
              <w:pStyle w:val="Heading3"/>
              <w:keepNext w:val="0"/>
              <w:keepLines w:val="0"/>
              <w:spacing w:before="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Cargo/Competência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2C">
            <w:pPr>
              <w:spacing w:after="240" w:before="6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2D">
            <w:pPr>
              <w:spacing w:after="240" w:before="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Telefone/Fax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2E">
            <w:pPr>
              <w:spacing w:after="240" w:before="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Nível de Interesse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2F">
            <w:pPr>
              <w:spacing w:after="240" w:before="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Influência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0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color w:val="000000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color w:val="000000"/>
                <w:rtl w:val="0"/>
              </w:rPr>
              <w:t xml:space="preserve">Endereço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João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Academia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Educador Físico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rtl w:val="0"/>
                </w:rPr>
                <w:t xml:space="preserve">joaodias@gmail.com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(81)987425814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Rua São João, Recife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do Carmo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Academia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Aluna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rtl w:val="0"/>
                </w:rPr>
                <w:t xml:space="preserve">Mariadocarmo86@outlook.com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(81)985477893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Avenida Boa Viagem, Recife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Luiz Carlos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Empresa 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Gerente de Projetos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rtl w:val="0"/>
                </w:rPr>
                <w:t xml:space="preserve">luizcarlos@techgym.com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(81)984577812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Avenida 10, Jaboatão</w:t>
            </w:r>
          </w:p>
        </w:tc>
      </w:tr>
    </w:tbl>
    <w:p w:rsidR="00000000" w:rsidDel="00000000" w:rsidP="00000000" w:rsidRDefault="00000000" w:rsidRPr="00000000" w14:paraId="0000004C">
      <w:pPr>
        <w:pStyle w:val="Heading1"/>
        <w:keepNext w:val="0"/>
        <w:keepLines w:val="0"/>
        <w:spacing w:befor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Matriz de Responsabilidades</w:t>
      </w:r>
    </w:p>
    <w:p w:rsidR="00000000" w:rsidDel="00000000" w:rsidP="00000000" w:rsidRDefault="00000000" w:rsidRPr="00000000" w14:paraId="0000004D">
      <w:pPr>
        <w:spacing w:after="240" w:befor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R = Responsibile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(o responsável direto pela execução da atividade);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A = Accountable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(Autoridade do Projeto – O líder do projeto);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 = Consulted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(quem deve ser consultado);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I = Informed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(quem deve ser informado);</w:t>
      </w:r>
    </w:p>
    <w:tbl>
      <w:tblPr>
        <w:tblStyle w:val="Table2"/>
        <w:tblW w:w="12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60"/>
        <w:gridCol w:w="1545"/>
        <w:gridCol w:w="1350"/>
        <w:gridCol w:w="1365"/>
        <w:gridCol w:w="1575"/>
        <w:gridCol w:w="1575"/>
        <w:tblGridChange w:id="0">
          <w:tblGrid>
            <w:gridCol w:w="5460"/>
            <w:gridCol w:w="1545"/>
            <w:gridCol w:w="1350"/>
            <w:gridCol w:w="1365"/>
            <w:gridCol w:w="1575"/>
            <w:gridCol w:w="1575"/>
          </w:tblGrid>
        </w:tblGridChange>
      </w:tblGrid>
      <w:tr>
        <w:trPr>
          <w:cantSplit w:val="0"/>
          <w:trHeight w:val="60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spacing w:after="240" w:before="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Atividades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3">
            <w:pPr>
              <w:pStyle w:val="Heading3"/>
              <w:keepNext w:val="0"/>
              <w:keepLines w:val="0"/>
              <w:spacing w:before="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Desenvolvedores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pStyle w:val="Heading3"/>
              <w:keepNext w:val="0"/>
              <w:keepLines w:val="0"/>
              <w:spacing w:before="6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pStyle w:val="Heading3"/>
              <w:keepNext w:val="0"/>
              <w:keepLines w:val="0"/>
              <w:spacing w:before="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Gerente de Projeto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6">
            <w:pPr>
              <w:pStyle w:val="Heading3"/>
              <w:keepNext w:val="0"/>
              <w:keepLines w:val="0"/>
              <w:spacing w:before="6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pStyle w:val="Heading3"/>
              <w:keepNext w:val="0"/>
              <w:keepLines w:val="0"/>
              <w:spacing w:before="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Designer</w:t>
            </w:r>
          </w:p>
        </w:tc>
      </w:tr>
      <w:tr>
        <w:trPr>
          <w:cantSplit w:val="0"/>
          <w:trHeight w:val="651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Definir equipe de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Levantamento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F">
            <w:pPr>
              <w:tabs>
                <w:tab w:val="center" w:leader="none" w:pos="692"/>
              </w:tabs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  <w:tab/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Distribuição do Escopo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Coleta de dados dos feedbacks e ações de divulgação do aplicativo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Desenho do Protótipo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R/A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Desenvolvimento do Aplicativo completo/Testes/Correção de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Gestão do 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0" w:before="60" w:lineRule="auto"/>
        <w:rPr>
          <w:b w:val="1"/>
          <w:sz w:val="34"/>
          <w:szCs w:val="34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Detalhamento do Escopo do Projeto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Objetivo Geral do Projeto: O objetivo principal deste projeto é desenvolver um aplicativo móvel que permita a educadores físicos criar, personalizar e monitorar programas de treinamento e exercícios para seus alunos, oferecendo uma solução eficiente e prática para o gerenciamento de treinos. O aplicativo visa otimizar o desempenho e a saúde dos alunos, ao mesmo tempo em que simplifica o trabalho dos educadores físicos na criação e acompanhamento de programas de treinamento.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Escopo do Projeto: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1. Produtos, Serviços ou Resultados Esperados: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1.1. Aplicativo móvel (Android) funcional que permita educadores físicos criar perfis, gerenciar alunos e programas de treinamento.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1.2. Capacidade de personalizar programas de treinamento com exercícios, cargas e cronogramas específicos.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1.3. Recursos de acompanhamento de progresso, incluindo gráficos e estatísticas.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1.4. Recursos de segurança de dados para proteger informações pessoais dos usuários.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2. Fases do Projeto: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2.1. Planejamento (Mês 1): Definição de requisitos, elaboração da documentação e identificação de riscos.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2.2. Design e Desenvolvimento (Mês 2 a Mês 3): Criação da interface, arquitetura de software, desenvolvimento do banco de dados e API.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2.3. Interligação do Front-end com Back-end. Testes e Ajustes (Mês 4): Criação do Banco de Dados e testes das funcionalidades.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2.4. Lançamento e Marketing (Mês 5): Lançamento nas lojas de aplicativos.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2.5. Implementação e Treinamento (Mês 6): Implementação pelos educadores físicos e treinamento.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2.6. Monitoramento e Manutenção (Mês 6 em diante): Monitoramento contínuo, manutenção, coleta de feedback e ações de marketing.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3. Entregáveis do Projeto: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3.1. Documentação de requisitos.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3.2. Aplicativo móvel funcional (versão Android).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3.3. Relatórios de testes de segurança, usabilidade e correção de bugs.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3.4. Campanhas de marketing e estratégias de promoção.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3.5. Feedback do desempenho do aplicativo.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4. Áreas Envolvidas: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4.1. Equipe de Desenvolvimento Mobile.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4.2. Equipe de Engenharia de Software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4.3. Equipe de Design de Interface.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4.4. Equipe de Marketing e Publicidade.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4.5. Equipe de Suporte Técnico.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5. Ferramentas de Escopo: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5.1. Documentação de Projeto: Documentação detalhada de requisitos, cronogramas e planos de ação.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5.2. Software de Desenvolvimento: Ferramentas de desenvolvimento e programação.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5.3. Ferramentas de Teste: Software e equipamentos para testes de segurança e usabilidade.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5.4. Plataformas de Publicação: Google Play Store para lançamento do aplicativo.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5.5. Plataforma de Comunicação: Para interação entre educadores e alunos.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5.6. Ferramentas de Marketing: Ferramentas de análise e promoção online.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0" w:before="120" w:lineRule="auto"/>
        <w:rPr>
          <w:b w:val="1"/>
          <w:sz w:val="34"/>
          <w:szCs w:val="34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Fora do Escopo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de Software: O projeto se concentra no desenvolvimento do aplicativo móvel e não inclui o desenvolvimento de hardware, como dispositivos wearables ou equipamentos de monitoramento.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Treinamento de Usuários Finais: Embora o projeto inclua o treinamento de educadores físicos, o treinamento de usuários finais, como os clientes da academia, não está dentro do escopo direto.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Suporte Técnico Pós-Lançamento: O suporte técnico contínuo aos usuários finais após o lançamento não está incluído no escopo, mas a manutenção do aplicativo está prevista.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 e Promoção Externa: O projeto se concentra na criação do aplicativo, mas não abrange a execução de estratégias de marketing externo, como campanhas publicitárias ou promoções.</w:t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0" w:before="120" w:lineRule="auto"/>
        <w:rPr>
          <w:b w:val="1"/>
          <w:sz w:val="20"/>
          <w:szCs w:val="20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Estratégia de Condução do 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1. Identificação e Documentação de Requisitos: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Inicialmente, todos os requisitos funcionais e não funcionais do projeto serão documentados de forma detalhada.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 equipe de projeto trabalhará em colaboração com educadores físicos e outros stakeholders para garantir que os requisitos sejam claros e abrangentes.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2. Definição de Escopo Inicial: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Com base na documentação de requisitos, o escopo inicial do projeto será claramente definido, identificando o que está dentro e fora do escopo.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3. Plano de Gerenciamento de Escopo: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Será elaborado um plano de gerenciamento de escopo que estabelecerá os processos de controle de escopo, papéis e responsabilidades, e procedimentos para lidar com mudanças de escopo.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4. Controle de Mudanças de Escopo: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Todas as solicitações de mudanças de escopo serão registradas e avaliadas quanto ao impacto no projeto, incluindo prazo, custo e qualidade.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As mudanças de escopo serão categorizadas como pequenas (impacto mínimo), médias (impacto moderado) ou grandes (impacto significativo).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 equipe de gerenciamento de projeto revisará cada solicitação de mudança e tomará decisões com base em critérios predefinidos.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5. Critérios para Aprovação de Mudanças de Escopo: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As mudanças de escopo serão aprovadas com base nos seguintes critérios: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Relevância: A mudança deve estar alinhada com os objetivos do projeto.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Viabilidade: A mudança deve ser tecnicamente viável e não comprometer a integridade do aplicativo.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Impacto no Prazo: O impacto no cronograma será avaliado, considerando a importância da mudança.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Impacto no Orçamento: Serão considerados os custos adicionais, se aplicável.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Consenso: As mudanças serão aprovadas após consenso da equipe de projeto, stakeholders e patrocinadores, se necessário.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6. Fluxo de Aprovação para Mudanças de Escopo: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As solicitações de mudanças de escopo serão submetidas ao gerente de projeto.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 gerente de projeto avaliará o impacto e consultará a equipe técnica.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 a mudança for considerada viável e relevante, será encaminhada para revisão pelo comitê de mudanças de escopo.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O comitê de mudanças de escopo tomará uma decisão com base nos critérios estabelecidos.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Após aprovação, a mudança será documentada e implementada conforme necessário.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Gestão de Tempo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0" w:before="60" w:lineRule="auto"/>
        <w:rPr/>
      </w:pPr>
      <w:bookmarkStart w:colFirst="0" w:colLast="0" w:name="_26in1rg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Cronograma de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da Documentação de Requisitos: O término da fase de planejamento, com a documentação completa de todos os requisitos do projeto.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de Interface Concluído: Finalização do design de interface do usuário (UI) e experiência do usuário (UX) do aplicativo móvel.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do Aplicativo Iniciado: Início da fase de desenvolvimento do aplicativo móvel.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Implementação de Recursos Principais: Conclusão da implementação dos recursos principais do aplicativo, como perfis de usuário do aluno e do educador físico, além da personalização de treinos.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Testes de Usabilidade: Início dos testes de usabilidade com educadores físicos e usuários-alvo.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Lançamento da Versão Beta: Lançamento de uma versão beta restrita do aplicativo para feedback adicional.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Testes de Segurança e Performance Concluídos: Conclusão dos testes de segurança e performance do aplicativo.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Correção de Bugs e Aprimoramentos: Correção de bugs e implementação de melhorias com base no feedback dos testes.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Lançamento Oficial do Aplicativo: Lançamento do aplicativo nas lojas de aplicativos (Google Play).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Treinamento de Educadores Físicos: Implementação do treinamento para educadores físicos sobre o uso do aplicativo.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Início das Estratégias de Marketing: Lançamento de estratégias de marketing para promover o aplicativo.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 Usuários Registrados: Alcance de um número significativo de usuários registrados no aplicativo.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Monitoramento Contínuo de Desempenho: Início do monitoramento contínuo do desempenho do aplicativo após o lançamento.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Manutenção Contínua Iniciada: Início das atividades de manutenção contínua, incluindo correção de bugs e atualizações de recursos.</w:t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0" w:before="120" w:lineRule="auto"/>
        <w:rPr>
          <w:b w:val="1"/>
          <w:sz w:val="34"/>
          <w:szCs w:val="34"/>
        </w:rPr>
      </w:pPr>
      <w:bookmarkStart w:colFirst="0" w:colLast="0" w:name="_lnxbz9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Cronograma do Projeto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Fase 1: Início e Planejamento (4 semanas)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equipe de projeto (Recursos: Gerente de Projeto, Desenvolvedores, Designer, Testadores).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reuniões semanais e revisar escopo do projeto (Recursos: Equipe do Projeto, Stakeholders).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 requisitos do projeto (Recursos: Analistas de Requisitos, Equipe do Projeto).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Elaborar Documentação de Requisitos (Recursos: Analistas de Requisitos).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o Plano de Projeto (Recursos: Gerente de Projeto).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Estabelecer a linha de base do cronograma (Recursos: Gerente de Projeto).</w:t>
      </w:r>
    </w:p>
    <w:p w:rsidR="00000000" w:rsidDel="00000000" w:rsidP="00000000" w:rsidRDefault="00000000" w:rsidRPr="00000000" w14:paraId="000000E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Fase 2: Design e Desenvolvimento (8 semanas)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de Interface do Aplicativo (UI/UX) (Recursos: Designers, Desenvolvedores Mobile).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do Backend e da API (Recursos: Desenvolvedores, Engenheiro de Software).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do Aplicativo Móvel (Recursos: Desenvolvedores).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Integração com Dispositivos Externos (Recursos: Desenvolvedores, Engenheiros de Hardware).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Testes de Unidade e Integração (Recursos: Testadores, Desenvolvedores).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Implementação de Recursos Principais (Recursos: Desenvolvedores).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Testes de Usabilidade (Recursos: Testadores, Usuários-Alvo).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Correção de Bugs e Aprimoramentos (Recursos: Desenvolvedores, Testadores).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Preparação para o Lançamento (Recursos: Gerente de Projeto).</w:t>
      </w:r>
    </w:p>
    <w:p w:rsidR="00000000" w:rsidDel="00000000" w:rsidP="00000000" w:rsidRDefault="00000000" w:rsidRPr="00000000" w14:paraId="000000F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Fase 3: Lançamento e Pós-Lançamento (12 semanas)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Lançamento da Versão Beta (Recursos: Gerente de Projeto, Desenvolvedores).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Testes de Segurança e Performance (Recursos: Testadores, Especialistas em Segurança).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Correção de Bugs após Testes (Recursos: Desenvolvedores, Testadores).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Treinamento de Educadores Físicos (Recursos: Treinadores, Gerente de Projeto).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Lançamento Oficial do Aplicativo (Recursos: Gerente de Projeto, Equipe de Marketing).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Estratégias de Marketing (Recursos: Especialistas em Marketing, Designers).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Monitoramento Contínuo de Desempenho (Recursos: Gerente de Projeto, Analistas de Dados).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Manutenção Contínua (Recursos: Desenvolvedores, Testadores).</w:t>
      </w:r>
    </w:p>
    <w:p w:rsidR="00000000" w:rsidDel="00000000" w:rsidP="00000000" w:rsidRDefault="00000000" w:rsidRPr="00000000" w14:paraId="00000102">
      <w:pPr>
        <w:spacing w:before="60" w:lineRule="auto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spacing w:after="0" w:before="120" w:lineRule="auto"/>
        <w:rPr>
          <w:b w:val="1"/>
          <w:sz w:val="34"/>
          <w:szCs w:val="34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Estratégia de Condução do Tempo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 Inicial: O cronograma do projeto será desenvolvido com base nas estimativas de duração das atividades e na sequência lógica de tarefas. Esse cronograma será a linha de base do projeto.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Acompanhamento Diário: A equipe de gerenciamento do projeto acompanhará o progresso diariamente, registrando os percentuais de execução das atividades e identificando quaisquer desvios em relação ao cronograma original.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Solicitação de Mudança de Linha de Base: Qualquer desvio significativo em relação à linha de base do cronograma exigirá uma solicitação de mudança formal. Isso inclui atrasos, alterações de escopo ou outras circunstâncias imprevistas que possam afetar o cronograma.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Formulário de Solicitação de Mudança: Havendo necessidade de alterações na linha de base do cronograma, a equipe usará um formulário de Solicitação de Mudança, documentando os motivos, impactos e planos de correção.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Replanejamento Diário: Com base no acompanhamento diário, a equipe realizará replanejamentos das datas conforme necessário. Isso incluirá ajustes nas datas de início e término das atividades afetadas pelos desvios.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Comunicação Transparente: A equipe de gerenciamento do projeto manterá uma comunicação transparente com todas as partes interessadas sobre o status do cronograma, desvios identificados e ações corretivas.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Atualização Diária do Cronograma: O cronograma será atualizado diariamente para refletir o progresso real do projeto. Isso incluirá as datas revisadas de conclusão das atividades afetadas pelos replanejamentos.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Relatório de Status: Caso ocorra um desvio em relação à linha de base, a equipe documentará o desvio, seu motivo e o plano de correção em um relatório de status que será compartilhado com as partes interessadas.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Gestão de Custo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spacing w:after="0" w:before="60" w:lineRule="auto"/>
        <w:rPr/>
      </w:pPr>
      <w:bookmarkStart w:colFirst="0" w:colLast="0" w:name="_1ksv4uv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Orçamento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Apresente o orçamento do projeto. Identifique as atividades específicas que precisam ser realizadas para produzir as várias entregas do projeto. Estime o tipo e as quantidades de recursos necessários para realizar cada atividade do cronograma. Inclua valor unitário por recurso e calcule o custo do projeto.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de Software: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Equipe de Desenvolvedores: 3 pessoas por 6 meses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Custo Mensal por Desenvolvedor: R$ 5.000,00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Custo Total de Desenvolvimento: R$ 90.000,00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de Interface: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Equipe de Designers: 1 pessoas por 3 meses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Custo Mensal por Designer: R$ 4.000,00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Custo Total de Design: R$ 12.000,00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Testes e Qualidade: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Equipe de Testes: 1 pessoas por 2 meses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Custo Mensal por Testador: R$ 10.000,00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Custo Total de Testes: R$ 20.000,00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Treinamento e Suporte: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Equipe de Treinamento: 1 pessoa por 5 mês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Custo Mensal por Treinador: R$ 2.000,00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Custo Total de Treinamento: R$ 10.000,00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 e Publicidade: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Custos total de Campanhas de Marketing: R$ 25.000,00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Hospedagem e Infraestrutura: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Custos de Servidores e Hospedagem: R$ 80.000,00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Outros Custos (como licenças de software, ferramentas, etc.): R$ 10.000,00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Custo Total do Projeto: R$ 270.000,00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pacing w:after="0" w:before="120" w:lineRule="auto"/>
        <w:rPr>
          <w:b w:val="1"/>
          <w:sz w:val="20"/>
          <w:szCs w:val="20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Estratégia de Condução do Custo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1. Planejamento de Custos: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O planejamento de custos será realizado durante a fase de planejamento do projeto, com base na estimativa de custos das atividades, recursos e entregáveis.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 equipe de projeto identificará os recursos necessários, incluindo mão de obra, hardware, software, ferramentas e outros custos associados.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2. Orçamentação: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 orçamentação será elaborada com base no planejamento de custos e na alocação de recursos para cada atividade do projeto.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Os custos de recursos humanos, como salários e taxas por hora, serão determinados com base nos contratos e acordos de pagamento.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3. Documentação de Custos: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Os custos serão documentados em detalhes na Planilha de Custos, que conterá informações específicas sobre os recursos e atividades associadas a cada custo.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Cada custo será classificado como direto (relacionado diretamente ao projeto) ou indireto (custos gerais da organização).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4. Revisão e Atualização Semanal: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A Planilha de Custos será revisada e atualizada semanalmente para refletir o progresso do projeto e eventuais mudanças nos custos planejados.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5. Controle de Mudanças de Custos: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Qualquer mudança nas atividades, escopo ou recursos que afetem os custos será registrada e avaliada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6. Ação Corretiva: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Se ocorrerem desvios significativos nos custos, a equipe de gerenciamento de projeto tomará medidas corretivas para alinhar o projeto com o orçamento estabelecido.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7. Comunicação Transparente: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 equipe de projeto manterá uma comunicação transparente com as partes interessadas sobre o status dos custos e quaisquer mudanças identificadas.</w:t>
      </w:r>
    </w:p>
    <w:p w:rsidR="00000000" w:rsidDel="00000000" w:rsidP="00000000" w:rsidRDefault="00000000" w:rsidRPr="00000000" w14:paraId="0000014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jc w:val="both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keepNext w:val="0"/>
        <w:keepLines w:val="0"/>
        <w:spacing w:before="480" w:lineRule="auto"/>
        <w:jc w:val="center"/>
        <w:rPr>
          <w:b w:val="1"/>
          <w:sz w:val="32"/>
          <w:szCs w:val="32"/>
        </w:rPr>
      </w:pPr>
      <w:bookmarkStart w:colFirst="0" w:colLast="0" w:name="_2jxsxqh" w:id="17"/>
      <w:bookmarkEnd w:id="17"/>
      <w:r w:rsidDel="00000000" w:rsidR="00000000" w:rsidRPr="00000000">
        <w:rPr>
          <w:b w:val="1"/>
          <w:sz w:val="32"/>
          <w:szCs w:val="32"/>
          <w:rtl w:val="0"/>
        </w:rPr>
        <w:t xml:space="preserve">Registro de Riscos</w:t>
      </w:r>
    </w:p>
    <w:p w:rsidR="00000000" w:rsidDel="00000000" w:rsidP="00000000" w:rsidRDefault="00000000" w:rsidRPr="00000000" w14:paraId="00000151">
      <w:pPr>
        <w:spacing w:after="240" w:befor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3450"/>
        <w:gridCol w:w="2010"/>
        <w:gridCol w:w="1560"/>
        <w:gridCol w:w="5790"/>
        <w:tblGridChange w:id="0">
          <w:tblGrid>
            <w:gridCol w:w="1110"/>
            <w:gridCol w:w="3450"/>
            <w:gridCol w:w="2010"/>
            <w:gridCol w:w="1560"/>
            <w:gridCol w:w="5790"/>
          </w:tblGrid>
        </w:tblGridChange>
      </w:tblGrid>
      <w:tr>
        <w:trPr>
          <w:cantSplit w:val="0"/>
          <w:trHeight w:val="114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53">
            <w:pPr>
              <w:spacing w:after="240" w:before="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54">
            <w:pPr>
              <w:pStyle w:val="Heading3"/>
              <w:keepNext w:val="0"/>
              <w:keepLines w:val="0"/>
              <w:spacing w:before="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z337ya" w:id="18"/>
            <w:bookmarkEnd w:id="18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55">
            <w:pPr>
              <w:pStyle w:val="Heading3"/>
              <w:keepNext w:val="0"/>
              <w:keepLines w:val="0"/>
              <w:spacing w:before="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3j2qqm3" w:id="19"/>
            <w:bookmarkEnd w:id="19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Probabilidade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56">
            <w:pPr>
              <w:spacing w:after="240" w:before="6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57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color w:val="000000"/>
              </w:rPr>
            </w:pPr>
            <w:bookmarkStart w:colFirst="0" w:colLast="0" w:name="_1y810tw" w:id="20"/>
            <w:bookmarkEnd w:id="20"/>
            <w:r w:rsidDel="00000000" w:rsidR="00000000" w:rsidRPr="00000000">
              <w:rPr>
                <w:color w:val="000000"/>
                <w:rtl w:val="0"/>
              </w:rPr>
              <w:t xml:space="preserve">Plano de Resposta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Mudanças frequentes nos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5C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revisões e reuniões semanais para regular os requisitos e documentar todas as mudanças.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Problemas de 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medidas de segurança adicionais e realizar testes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Falta de envolvimento ativo dos stakeholders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67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reuniões regulares com as partes interessadas para manter o envolvimento e a comunicação.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6C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Mudanças na legislação relacionada à privacidade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6F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70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Manter-se atualizado com regulamentações relevantes, adaptar o aplicativo conforme necessário.</w:t>
            </w:r>
          </w:p>
        </w:tc>
      </w:tr>
    </w:tbl>
    <w:p w:rsidR="00000000" w:rsidDel="00000000" w:rsidP="00000000" w:rsidRDefault="00000000" w:rsidRPr="00000000" w14:paraId="00000173">
      <w:pPr>
        <w:pStyle w:val="Heading1"/>
        <w:keepNext w:val="0"/>
        <w:keepLines w:val="0"/>
        <w:spacing w:before="480" w:lineRule="auto"/>
        <w:jc w:val="center"/>
        <w:rPr>
          <w:b w:val="1"/>
          <w:sz w:val="32"/>
          <w:szCs w:val="32"/>
        </w:rPr>
      </w:pPr>
      <w:bookmarkStart w:colFirst="0" w:colLast="0" w:name="_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keepNext w:val="0"/>
        <w:keepLines w:val="0"/>
        <w:spacing w:befor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Registro de Problemas</w:t>
      </w:r>
    </w:p>
    <w:p w:rsidR="00000000" w:rsidDel="00000000" w:rsidP="00000000" w:rsidRDefault="00000000" w:rsidRPr="00000000" w14:paraId="00000175">
      <w:pPr>
        <w:spacing w:after="240" w:befor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1"/>
        <w:gridCol w:w="2445"/>
        <w:gridCol w:w="1425"/>
        <w:gridCol w:w="1410"/>
        <w:gridCol w:w="2177"/>
        <w:gridCol w:w="5712"/>
        <w:tblGridChange w:id="0">
          <w:tblGrid>
            <w:gridCol w:w="781"/>
            <w:gridCol w:w="2445"/>
            <w:gridCol w:w="1425"/>
            <w:gridCol w:w="1410"/>
            <w:gridCol w:w="2177"/>
            <w:gridCol w:w="5712"/>
          </w:tblGrid>
        </w:tblGridChange>
      </w:tblGrid>
      <w:tr>
        <w:trPr>
          <w:cantSplit w:val="0"/>
          <w:trHeight w:val="114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76">
            <w:pPr>
              <w:spacing w:after="240" w:before="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77">
            <w:pPr>
              <w:pStyle w:val="Heading3"/>
              <w:keepNext w:val="0"/>
              <w:keepLines w:val="0"/>
              <w:spacing w:before="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2xcytpi" w:id="22"/>
            <w:bookmarkEnd w:id="22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Problema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78">
            <w:pPr>
              <w:pStyle w:val="Heading3"/>
              <w:keepNext w:val="0"/>
              <w:keepLines w:val="0"/>
              <w:spacing w:before="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1ci93xb" w:id="23"/>
            <w:bookmarkEnd w:id="23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Severidade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79">
            <w:pPr>
              <w:spacing w:after="240" w:before="6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Urgência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7A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7B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color w:val="000000"/>
              </w:rPr>
            </w:pPr>
            <w:bookmarkStart w:colFirst="0" w:colLast="0" w:name="_3whwml4" w:id="24"/>
            <w:bookmarkEnd w:id="24"/>
            <w:r w:rsidDel="00000000" w:rsidR="00000000" w:rsidRPr="00000000">
              <w:rPr>
                <w:color w:val="000000"/>
                <w:rtl w:val="0"/>
              </w:rPr>
              <w:t xml:space="preserve">Plano de Resposta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7C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Atraso no desenvolvimento do Aplicativo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7E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7F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Impacta o prazo de lançamento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Revisar o cronograma e alocar recursos adicionais, se necessário.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82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Mudança de escopo solicitada durante o desenvolvimento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84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85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Pode afetar o orçamento e a linha de base do cronograma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Avaliar a mudança, seu impacto e obter aprovação do comitê de mudanças antes de prosseguir.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88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Problemas de compatibilidade com determinados dispositivos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8A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8B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Pode resultar em insatisfação dos usuários e má avaliação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testes de compatibilidade e desenvolver correções e atualizações caso for necessário.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8E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Feedback negativo dos testes de usabilidade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90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91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Pode impactar a adoção do aplicativo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93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Revisar o feedback, identificar melhorias e implementar as mudanças necessárias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d1d5db"/>
                <w:sz w:val="21"/>
                <w:szCs w:val="21"/>
                <w:shd w:fill="444654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1"/>
        <w:keepNext w:val="0"/>
        <w:keepLines w:val="0"/>
        <w:spacing w:before="480" w:lineRule="auto"/>
        <w:jc w:val="center"/>
        <w:rPr>
          <w:b w:val="1"/>
          <w:sz w:val="32"/>
          <w:szCs w:val="32"/>
        </w:rPr>
      </w:pPr>
      <w:bookmarkStart w:colFirst="0" w:colLast="0" w:name="_2bn6wsx" w:id="25"/>
      <w:bookmarkEnd w:id="25"/>
      <w:r w:rsidDel="00000000" w:rsidR="00000000" w:rsidRPr="00000000">
        <w:rPr>
          <w:b w:val="1"/>
          <w:sz w:val="32"/>
          <w:szCs w:val="32"/>
          <w:rtl w:val="0"/>
        </w:rPr>
        <w:t xml:space="preserve">Plano de Comunicação</w:t>
      </w:r>
    </w:p>
    <w:p w:rsidR="00000000" w:rsidDel="00000000" w:rsidP="00000000" w:rsidRDefault="00000000" w:rsidRPr="00000000" w14:paraId="00000199">
      <w:pPr>
        <w:spacing w:after="240" w:befor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1395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3330"/>
        <w:gridCol w:w="2775"/>
        <w:gridCol w:w="3270"/>
        <w:gridCol w:w="3474"/>
        <w:tblGridChange w:id="0">
          <w:tblGrid>
            <w:gridCol w:w="1110"/>
            <w:gridCol w:w="3330"/>
            <w:gridCol w:w="2775"/>
            <w:gridCol w:w="3270"/>
            <w:gridCol w:w="3474"/>
          </w:tblGrid>
        </w:tblGridChange>
      </w:tblGrid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9A">
            <w:pPr>
              <w:spacing w:after="240" w:before="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9B">
            <w:pPr>
              <w:pStyle w:val="Heading3"/>
              <w:keepNext w:val="0"/>
              <w:keepLines w:val="0"/>
              <w:spacing w:before="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qsh70q" w:id="26"/>
            <w:bookmarkEnd w:id="26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O que é feito?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9C">
            <w:pPr>
              <w:pStyle w:val="Heading3"/>
              <w:keepNext w:val="0"/>
              <w:keepLines w:val="0"/>
              <w:spacing w:before="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3as4poj" w:id="27"/>
            <w:bookmarkEnd w:id="27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Quem Recebe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9D">
            <w:pPr>
              <w:spacing w:after="240" w:before="6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Como as informações serão enviadas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9E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color w:val="000000"/>
              </w:rPr>
            </w:pPr>
            <w:bookmarkStart w:colFirst="0" w:colLast="0" w:name="_1pxezwc" w:id="28"/>
            <w:bookmarkEnd w:id="28"/>
            <w:r w:rsidDel="00000000" w:rsidR="00000000" w:rsidRPr="00000000">
              <w:rPr>
                <w:color w:val="000000"/>
                <w:rtl w:val="0"/>
              </w:rPr>
              <w:t xml:space="preserve">Quando será comunicado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9F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 do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Equipe do Projeto, Stakeholders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Reunião presencial ou videoconferência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Inicialização do projeto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A8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Revisões Semanais de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AB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Equipe do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Reuniões de status semanais ou relatórios por videoconferência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Semanalmente, às segundas-feiras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AF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Comunicação de Riscos e Problemas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Equipe do Projeto, Stakeholders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Relatórios de riscos e problemas e reuniões para discussão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Quando identificado e avaliado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B7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Lançamento do Aplicativo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Stakeholders, Usuários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Anúncio oficial por e-mail, redes sociais e nas lojas de aplicativos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Anúncio oficial por e-mail, redes sociais e nas lojas de aplicativos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C0">
            <w:pPr>
              <w:spacing w:after="240" w:befor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C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Relatório de Pós-Lançamento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C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Stakeholders, Equipe do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Relatório de desempenho do aplicativo e feedback pós-lançamento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Após 30 dias do lançamento</w:t>
            </w:r>
          </w:p>
        </w:tc>
      </w:tr>
    </w:tbl>
    <w:p w:rsidR="00000000" w:rsidDel="00000000" w:rsidP="00000000" w:rsidRDefault="00000000" w:rsidRPr="00000000" w14:paraId="000001C9">
      <w:pPr>
        <w:pStyle w:val="Heading1"/>
        <w:keepNext w:val="0"/>
        <w:keepLines w:val="0"/>
        <w:spacing w:before="480" w:lineRule="auto"/>
        <w:jc w:val="center"/>
        <w:rPr/>
        <w:sectPr>
          <w:type w:val="nextPage"/>
          <w:pgSz w:h="11909" w:w="16834" w:orient="landscape"/>
          <w:pgMar w:bottom="1440" w:top="1440" w:left="1440" w:right="1440" w:header="720" w:footer="720"/>
        </w:sectPr>
      </w:pPr>
      <w:bookmarkStart w:colFirst="0" w:colLast="0" w:name="_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Prioridades nas entregas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2"/>
        <w:keepNext w:val="0"/>
        <w:keepLines w:val="0"/>
        <w:spacing w:after="0" w:before="60" w:lineRule="auto"/>
        <w:rPr/>
      </w:pPr>
      <w:bookmarkStart w:colFirst="0" w:colLast="0" w:name="_2p2csry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Classificação das Entregas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Essenciais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Documentação e cronograma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 de segurança e performance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 móvel funcional (Android)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Correção de bugs através de feedbacks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Recursos de acompanhamento de progresso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Estratégia de marketing para promover o aplicativo móvel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Recursos para segurança dos dados dos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Monitoramento e suporte após o lançamento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Comunicação entre educador físico e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Manutenção contínua para corrigir bugs e atualizar recursos</w:t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keepNext w:val="0"/>
        <w:keepLines w:val="0"/>
        <w:spacing w:after="0" w:before="60" w:lineRule="auto"/>
        <w:rPr/>
      </w:pPr>
      <w:bookmarkStart w:colFirst="0" w:colLast="0" w:name="_147n2zr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Ordenação das Entregas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before="1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9"/>
        <w:gridCol w:w="7151"/>
        <w:tblGridChange w:id="0">
          <w:tblGrid>
            <w:gridCol w:w="1849"/>
            <w:gridCol w:w="7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Documentação de Projeto e Plano de Gerenciamento de Projeto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d1d5db"/>
                <w:shd w:fill="444654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Aplicativo móvel funcional (Android)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Capacidade de personalizar programas de treinamento com exercícios, cargas e cronogramas específicos.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Recursos de acompanhamento de progresso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Recursos de segurança de dados para proteger informações pessoais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Testes de segurança e performance para garantir a qualidade e segurança do aplicativo.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Correção de bugs e aprimoramentos com base no feedback dos testes e do uso inicial.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Estratégias de marketing para promover o aplicativo e aumentar sua visibilidade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Monitoramento e manutenção contínua para corrigir bugs e atualizar recursos</w:t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aodias@gmail.com" TargetMode="External"/><Relationship Id="rId7" Type="http://schemas.openxmlformats.org/officeDocument/2006/relationships/hyperlink" Target="mailto:Mariadocarmo86@outlook.com" TargetMode="External"/><Relationship Id="rId8" Type="http://schemas.openxmlformats.org/officeDocument/2006/relationships/hyperlink" Target="mailto:luizcarlos@techgym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