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98071" w14:textId="77777777" w:rsidR="00ED4F85" w:rsidRPr="00993193" w:rsidRDefault="00000000">
      <w:pPr>
        <w:spacing w:after="40"/>
        <w:rPr>
          <w:lang w:val="pt-BR"/>
        </w:rPr>
      </w:pPr>
      <w:r w:rsidRPr="00993193">
        <w:rPr>
          <w:b/>
          <w:color w:val="1A365D"/>
          <w:sz w:val="48"/>
          <w:lang w:val="pt-BR"/>
        </w:rPr>
        <w:t>Documentação Técnica: TaskTracker</w:t>
      </w:r>
    </w:p>
    <w:p w14:paraId="08915BA0" w14:textId="77777777" w:rsidR="00ED4F85" w:rsidRPr="00993193" w:rsidRDefault="00000000">
      <w:pPr>
        <w:spacing w:after="360"/>
        <w:rPr>
          <w:lang w:val="pt-BR"/>
        </w:rPr>
      </w:pPr>
      <w:r w:rsidRPr="00993193">
        <w:rPr>
          <w:i/>
          <w:color w:val="2B6CB0"/>
          <w:sz w:val="26"/>
          <w:lang w:val="pt-BR"/>
        </w:rPr>
        <w:t>Arquitetura, Especificação de Dados, Conteinerização e Guia Operacional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ED4F85" w14:paraId="6CAE84A2" w14:textId="77777777">
        <w:trPr>
          <w:jc w:val="center"/>
        </w:trPr>
        <w:tc>
          <w:tcPr>
            <w:tcW w:w="468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4C43E" w14:textId="77777777" w:rsidR="00ED4F85" w:rsidRPr="00993193" w:rsidRDefault="00000000">
            <w:pPr>
              <w:spacing w:after="40"/>
              <w:rPr>
                <w:lang w:val="pt-BR"/>
              </w:rPr>
            </w:pPr>
            <w:r w:rsidRPr="00993193">
              <w:rPr>
                <w:b/>
                <w:color w:val="1A365D"/>
                <w:lang w:val="pt-BR"/>
              </w:rPr>
              <w:t>Autor:</w:t>
            </w:r>
            <w:r w:rsidRPr="00993193">
              <w:rPr>
                <w:lang w:val="pt-BR"/>
              </w:rPr>
              <w:t xml:space="preserve"> Luiz Henrique Oliveira Alves</w:t>
            </w:r>
          </w:p>
        </w:tc>
        <w:tc>
          <w:tcPr>
            <w:tcW w:w="468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9646D" w14:textId="77777777" w:rsidR="00ED4F85" w:rsidRDefault="00000000">
            <w:pPr>
              <w:spacing w:after="40"/>
            </w:pPr>
            <w:r>
              <w:rPr>
                <w:b/>
                <w:color w:val="1A365D"/>
              </w:rPr>
              <w:t>Projeto:</w:t>
            </w:r>
            <w:r>
              <w:t xml:space="preserve"> TaskTracker (Bootcamp II)</w:t>
            </w:r>
          </w:p>
        </w:tc>
      </w:tr>
      <w:tr w:rsidR="00ED4F85" w14:paraId="16600FDA" w14:textId="77777777">
        <w:trPr>
          <w:jc w:val="center"/>
        </w:trPr>
        <w:tc>
          <w:tcPr>
            <w:tcW w:w="468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32F49" w14:textId="77777777" w:rsidR="00ED4F85" w:rsidRPr="00993193" w:rsidRDefault="00000000">
            <w:pPr>
              <w:spacing w:after="40"/>
              <w:rPr>
                <w:lang w:val="pt-BR"/>
              </w:rPr>
            </w:pPr>
            <w:r w:rsidRPr="00993193">
              <w:rPr>
                <w:b/>
                <w:color w:val="1A365D"/>
                <w:lang w:val="pt-BR"/>
              </w:rPr>
              <w:t>Curso / Semestre:</w:t>
            </w:r>
            <w:r w:rsidRPr="00993193">
              <w:rPr>
                <w:lang w:val="pt-BR"/>
              </w:rPr>
              <w:t xml:space="preserve"> Ciência da Computação (8º Semestre)</w:t>
            </w:r>
          </w:p>
        </w:tc>
        <w:tc>
          <w:tcPr>
            <w:tcW w:w="468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A0E37" w14:textId="77777777" w:rsidR="00ED4F85" w:rsidRDefault="00000000">
            <w:pPr>
              <w:spacing w:after="40"/>
            </w:pPr>
            <w:r>
              <w:rPr>
                <w:b/>
                <w:color w:val="1A365D"/>
              </w:rPr>
              <w:t>Tecnologias:</w:t>
            </w:r>
            <w:r>
              <w:t xml:space="preserve"> Python 3.11, Docker, Docker Compose</w:t>
            </w:r>
          </w:p>
        </w:tc>
      </w:tr>
    </w:tbl>
    <w:p w14:paraId="7E4CD6B0" w14:textId="77777777" w:rsidR="00ED4F85" w:rsidRDefault="00ED4F85">
      <w:pPr>
        <w:spacing w:after="240"/>
      </w:pPr>
    </w:p>
    <w:p w14:paraId="64D51C7D" w14:textId="77777777" w:rsidR="00ED4F85" w:rsidRDefault="00000000">
      <w:pPr>
        <w:keepNext/>
        <w:pBdr>
          <w:bottom w:val="single" w:sz="12" w:space="4" w:color="2B6CB0"/>
        </w:pBdr>
        <w:spacing w:before="360" w:after="160"/>
      </w:pPr>
      <w:r>
        <w:rPr>
          <w:b/>
          <w:color w:val="1A365D"/>
          <w:sz w:val="32"/>
        </w:rPr>
        <w:t>1. Contexto e Identificação do Problema</w:t>
      </w:r>
    </w:p>
    <w:p w14:paraId="5EB2DFAB" w14:textId="77777777" w:rsidR="00ED4F85" w:rsidRPr="00993193" w:rsidRDefault="00000000">
      <w:pPr>
        <w:rPr>
          <w:lang w:val="pt-BR"/>
        </w:rPr>
      </w:pPr>
      <w:r w:rsidRPr="00993193">
        <w:rPr>
          <w:lang w:val="pt-BR"/>
        </w:rPr>
        <w:t>Sem um sistema estruturado, o gerenciamento de tarefas e projetos — seja em equipe ou individualmente — torna-se ineficiente. A ausência de um repositório centralizado dificulta o acompanhamento de datas de início e término, a atribuição de responsabilidades, a definição de prioridades e o registro detalhado do escopo de cada atividade.</w:t>
      </w:r>
    </w:p>
    <w:p w14:paraId="0F3B916B" w14:textId="77777777" w:rsidR="00ED4F85" w:rsidRPr="00993193" w:rsidRDefault="00000000">
      <w:pPr>
        <w:rPr>
          <w:lang w:val="pt-BR"/>
        </w:rPr>
      </w:pPr>
      <w:r w:rsidRPr="00993193">
        <w:rPr>
          <w:lang w:val="pt-BR"/>
        </w:rPr>
        <w:t xml:space="preserve">O </w:t>
      </w:r>
      <w:r w:rsidRPr="00993193">
        <w:rPr>
          <w:b/>
          <w:lang w:val="pt-BR"/>
        </w:rPr>
        <w:t>TaskTracker</w:t>
      </w:r>
      <w:r w:rsidRPr="00993193">
        <w:rPr>
          <w:lang w:val="pt-BR"/>
        </w:rPr>
        <w:t xml:space="preserve"> surge como uma solução em linha de comando (CLI) projetada para centralizar, organizar e gerenciar o fluxo de trabalho. A aplicação permite o cadastramento de tarefas, acompanhamento de status, atribuição de níveis de prioridade e filtragem dinâmica de informações.</w:t>
      </w:r>
    </w:p>
    <w:p w14:paraId="7B4677BB" w14:textId="77777777" w:rsidR="00ED4F85" w:rsidRPr="00993193" w:rsidRDefault="00000000">
      <w:pPr>
        <w:keepNext/>
        <w:pBdr>
          <w:bottom w:val="single" w:sz="12" w:space="4" w:color="2B6CB0"/>
        </w:pBdr>
        <w:spacing w:before="360" w:after="160"/>
        <w:rPr>
          <w:lang w:val="pt-BR"/>
        </w:rPr>
      </w:pPr>
      <w:r w:rsidRPr="00993193">
        <w:rPr>
          <w:b/>
          <w:color w:val="1A365D"/>
          <w:sz w:val="32"/>
          <w:lang w:val="pt-BR"/>
        </w:rPr>
        <w:t>2. Decomposição e Especificação de Dados</w:t>
      </w:r>
    </w:p>
    <w:p w14:paraId="596C342C" w14:textId="77777777" w:rsidR="00ED4F85" w:rsidRPr="00993193" w:rsidRDefault="00000000">
      <w:pPr>
        <w:keepNext/>
        <w:spacing w:before="280"/>
        <w:rPr>
          <w:lang w:val="pt-BR"/>
        </w:rPr>
      </w:pPr>
      <w:r w:rsidRPr="00993193">
        <w:rPr>
          <w:b/>
          <w:color w:val="2B6CB0"/>
          <w:sz w:val="26"/>
          <w:lang w:val="pt-BR"/>
        </w:rPr>
        <w:t>2.1. Estrutura de Atributos do Sistema</w:t>
      </w:r>
    </w:p>
    <w:p w14:paraId="271A63E9" w14:textId="77777777" w:rsidR="00ED4F85" w:rsidRPr="00993193" w:rsidRDefault="00000000">
      <w:pPr>
        <w:rPr>
          <w:lang w:val="pt-BR"/>
        </w:rPr>
      </w:pPr>
      <w:r w:rsidRPr="00993193">
        <w:rPr>
          <w:lang w:val="pt-BR"/>
        </w:rPr>
        <w:t>A tabela abaixo especifica os campos que compõem a estrutura de dados de uma tarefa no sistema: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1584"/>
        <w:gridCol w:w="1584"/>
        <w:gridCol w:w="1008"/>
        <w:gridCol w:w="3600"/>
      </w:tblGrid>
      <w:tr w:rsidR="00ED4F85" w14:paraId="00FCF70B" w14:textId="77777777">
        <w:trPr>
          <w:jc w:val="center"/>
        </w:trPr>
        <w:tc>
          <w:tcPr>
            <w:tcW w:w="1584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7B903" w14:textId="77777777" w:rsidR="00ED4F85" w:rsidRDefault="00000000">
            <w:pPr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1584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179FD" w14:textId="77777777" w:rsidR="00ED4F85" w:rsidRDefault="00000000">
            <w:pPr>
              <w:jc w:val="center"/>
            </w:pPr>
            <w:r>
              <w:rPr>
                <w:b/>
                <w:color w:val="FFFFFF"/>
              </w:rPr>
              <w:t>Identificador</w:t>
            </w:r>
          </w:p>
        </w:tc>
        <w:tc>
          <w:tcPr>
            <w:tcW w:w="1584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1A6D8" w14:textId="77777777" w:rsidR="00ED4F85" w:rsidRDefault="00000000">
            <w:pPr>
              <w:jc w:val="center"/>
            </w:pPr>
            <w:r>
              <w:rPr>
                <w:b/>
                <w:color w:val="FFFFFF"/>
              </w:rPr>
              <w:t>Tipo de Dado</w:t>
            </w:r>
          </w:p>
        </w:tc>
        <w:tc>
          <w:tcPr>
            <w:tcW w:w="1008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A6E54" w14:textId="77777777" w:rsidR="00ED4F85" w:rsidRDefault="00000000">
            <w:pPr>
              <w:jc w:val="center"/>
            </w:pPr>
            <w:r>
              <w:rPr>
                <w:b/>
                <w:color w:val="FFFFFF"/>
              </w:rPr>
              <w:t>Nulo?</w:t>
            </w:r>
          </w:p>
        </w:tc>
        <w:tc>
          <w:tcPr>
            <w:tcW w:w="3600" w:type="dxa"/>
            <w:shd w:val="clear" w:color="auto" w:fill="1A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77FC1" w14:textId="77777777" w:rsidR="00ED4F85" w:rsidRDefault="00000000">
            <w:pPr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ED4F85" w:rsidRPr="00993193" w14:paraId="58B6BB38" w14:textId="77777777">
        <w:trPr>
          <w:jc w:val="center"/>
        </w:trPr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E1214" w14:textId="77777777" w:rsidR="00ED4F85" w:rsidRDefault="00000000">
            <w:r>
              <w:rPr>
                <w:sz w:val="19"/>
              </w:rPr>
              <w:t>Identificador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83BC4" w14:textId="77777777" w:rsidR="00ED4F85" w:rsidRDefault="00000000">
            <w:r>
              <w:rPr>
                <w:sz w:val="19"/>
              </w:rPr>
              <w:t>id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9C3E0" w14:textId="77777777" w:rsidR="00ED4F85" w:rsidRDefault="00000000">
            <w:pPr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w="100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C31A9" w14:textId="77777777" w:rsidR="00ED4F85" w:rsidRDefault="00000000">
            <w:pPr>
              <w:jc w:val="center"/>
            </w:pPr>
            <w:r>
              <w:rPr>
                <w:sz w:val="19"/>
              </w:rPr>
              <w:t>Não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9C63C" w14:textId="77777777" w:rsidR="00ED4F85" w:rsidRPr="00993193" w:rsidRDefault="00000000">
            <w:pPr>
              <w:rPr>
                <w:lang w:val="pt-BR"/>
              </w:rPr>
            </w:pPr>
            <w:r w:rsidRPr="00993193">
              <w:rPr>
                <w:sz w:val="19"/>
                <w:lang w:val="pt-BR"/>
              </w:rPr>
              <w:t>Número de identificação único da tarefa</w:t>
            </w:r>
          </w:p>
        </w:tc>
      </w:tr>
      <w:tr w:rsidR="00ED4F85" w:rsidRPr="00993193" w14:paraId="1A44101A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941DC" w14:textId="77777777" w:rsidR="00ED4F85" w:rsidRDefault="00000000">
            <w:r>
              <w:rPr>
                <w:sz w:val="19"/>
              </w:rPr>
              <w:t>Título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0920E" w14:textId="77777777" w:rsidR="00ED4F85" w:rsidRDefault="00000000">
            <w:r>
              <w:rPr>
                <w:sz w:val="19"/>
              </w:rPr>
              <w:t>titulo / name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FE3C0" w14:textId="77777777" w:rsidR="00ED4F85" w:rsidRDefault="00000000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A10D39" w14:textId="77777777" w:rsidR="00ED4F85" w:rsidRDefault="00000000">
            <w:pPr>
              <w:jc w:val="center"/>
            </w:pPr>
            <w:r>
              <w:rPr>
                <w:sz w:val="19"/>
              </w:rPr>
              <w:t>Não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520B1" w14:textId="77777777" w:rsidR="00ED4F85" w:rsidRPr="00993193" w:rsidRDefault="00000000">
            <w:pPr>
              <w:rPr>
                <w:lang w:val="pt-BR"/>
              </w:rPr>
            </w:pPr>
            <w:r w:rsidRPr="00993193">
              <w:rPr>
                <w:sz w:val="19"/>
                <w:lang w:val="pt-BR"/>
              </w:rPr>
              <w:t>Nome principal/título obrigatório da tarefa</w:t>
            </w:r>
          </w:p>
        </w:tc>
      </w:tr>
      <w:tr w:rsidR="00ED4F85" w14:paraId="278C2CAA" w14:textId="77777777">
        <w:trPr>
          <w:jc w:val="center"/>
        </w:trPr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2A7B34" w14:textId="77777777" w:rsidR="00ED4F85" w:rsidRDefault="00000000">
            <w:r>
              <w:rPr>
                <w:sz w:val="19"/>
              </w:rPr>
              <w:t>Descrição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557DA" w14:textId="77777777" w:rsidR="00ED4F85" w:rsidRDefault="00000000">
            <w:r>
              <w:rPr>
                <w:sz w:val="19"/>
              </w:rPr>
              <w:t>descricao / desc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8177F" w14:textId="77777777" w:rsidR="00ED4F85" w:rsidRDefault="00000000">
            <w:pPr>
              <w:jc w:val="center"/>
            </w:pPr>
            <w:r>
              <w:rPr>
                <w:sz w:val="19"/>
              </w:rPr>
              <w:t>string</w:t>
            </w:r>
          </w:p>
        </w:tc>
        <w:tc>
          <w:tcPr>
            <w:tcW w:w="100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A19AF" w14:textId="77777777" w:rsidR="00ED4F85" w:rsidRDefault="00000000">
            <w:pPr>
              <w:jc w:val="center"/>
            </w:pPr>
            <w:r>
              <w:rPr>
                <w:sz w:val="19"/>
              </w:rPr>
              <w:t>Sim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83168" w14:textId="77777777" w:rsidR="00ED4F85" w:rsidRDefault="00000000">
            <w:r>
              <w:rPr>
                <w:sz w:val="19"/>
              </w:rPr>
              <w:t>Detalhamento e informações complementares</w:t>
            </w:r>
          </w:p>
        </w:tc>
      </w:tr>
      <w:tr w:rsidR="00ED4F85" w:rsidRPr="00993193" w14:paraId="45D50F16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A2CFB" w14:textId="77777777" w:rsidR="00ED4F85" w:rsidRDefault="00000000">
            <w:r>
              <w:rPr>
                <w:sz w:val="19"/>
              </w:rPr>
              <w:t>Prioridade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C6E02" w14:textId="77777777" w:rsidR="00ED4F85" w:rsidRDefault="00000000">
            <w:r>
              <w:rPr>
                <w:sz w:val="19"/>
              </w:rPr>
              <w:t>prioridade / rank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4E784" w14:textId="77777777" w:rsidR="00ED4F85" w:rsidRDefault="00000000">
            <w:pPr>
              <w:jc w:val="center"/>
            </w:pPr>
            <w:r>
              <w:rPr>
                <w:sz w:val="19"/>
              </w:rPr>
              <w:t>string / int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293EA" w14:textId="77777777" w:rsidR="00ED4F85" w:rsidRDefault="00000000">
            <w:pPr>
              <w:jc w:val="center"/>
            </w:pPr>
            <w:r>
              <w:rPr>
                <w:sz w:val="19"/>
              </w:rPr>
              <w:t>Não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13898" w14:textId="77777777" w:rsidR="00ED4F85" w:rsidRPr="00993193" w:rsidRDefault="00000000">
            <w:pPr>
              <w:rPr>
                <w:lang w:val="pt-BR"/>
              </w:rPr>
            </w:pPr>
            <w:r w:rsidRPr="00993193">
              <w:rPr>
                <w:sz w:val="19"/>
                <w:lang w:val="pt-BR"/>
              </w:rPr>
              <w:t>Nível de prioridade (Alta, Média, Baixa)</w:t>
            </w:r>
          </w:p>
        </w:tc>
      </w:tr>
      <w:tr w:rsidR="00ED4F85" w:rsidRPr="00993193" w14:paraId="3A9B381F" w14:textId="77777777">
        <w:trPr>
          <w:jc w:val="center"/>
        </w:trPr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0A01A" w14:textId="77777777" w:rsidR="00ED4F85" w:rsidRDefault="00000000">
            <w:r>
              <w:rPr>
                <w:sz w:val="19"/>
              </w:rPr>
              <w:t>Data Limite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AC882" w14:textId="77777777" w:rsidR="00ED4F85" w:rsidRDefault="00000000">
            <w:r>
              <w:rPr>
                <w:sz w:val="19"/>
              </w:rPr>
              <w:t>data_limite / threshold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AEC81" w14:textId="77777777" w:rsidR="00ED4F85" w:rsidRDefault="00000000">
            <w:pPr>
              <w:jc w:val="center"/>
            </w:pPr>
            <w:r>
              <w:rPr>
                <w:sz w:val="19"/>
              </w:rPr>
              <w:t>string (DD/MM/AAAA)</w:t>
            </w:r>
          </w:p>
        </w:tc>
        <w:tc>
          <w:tcPr>
            <w:tcW w:w="100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80036F" w14:textId="77777777" w:rsidR="00ED4F85" w:rsidRDefault="00000000">
            <w:pPr>
              <w:jc w:val="center"/>
            </w:pPr>
            <w:r>
              <w:rPr>
                <w:sz w:val="19"/>
              </w:rPr>
              <w:t>Sim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06263" w14:textId="77777777" w:rsidR="00ED4F85" w:rsidRPr="00993193" w:rsidRDefault="00000000">
            <w:pPr>
              <w:rPr>
                <w:lang w:val="pt-BR"/>
              </w:rPr>
            </w:pPr>
            <w:r w:rsidRPr="00993193">
              <w:rPr>
                <w:sz w:val="19"/>
                <w:lang w:val="pt-BR"/>
              </w:rPr>
              <w:t>Data limite para conclusão da tarefa</w:t>
            </w:r>
          </w:p>
        </w:tc>
      </w:tr>
      <w:tr w:rsidR="00ED4F85" w:rsidRPr="00993193" w14:paraId="6E209541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4DF87" w14:textId="77777777" w:rsidR="00ED4F85" w:rsidRDefault="00000000">
            <w:r>
              <w:rPr>
                <w:sz w:val="19"/>
              </w:rPr>
              <w:t>Status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03387" w14:textId="77777777" w:rsidR="00ED4F85" w:rsidRDefault="00000000">
            <w:r>
              <w:rPr>
                <w:sz w:val="19"/>
              </w:rPr>
              <w:t>status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5BB0D" w14:textId="77777777" w:rsidR="00ED4F85" w:rsidRDefault="00000000">
            <w:pPr>
              <w:jc w:val="center"/>
            </w:pPr>
            <w:r>
              <w:rPr>
                <w:sz w:val="19"/>
              </w:rPr>
              <w:t>string / int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5C90C" w14:textId="77777777" w:rsidR="00ED4F85" w:rsidRDefault="00000000">
            <w:pPr>
              <w:jc w:val="center"/>
            </w:pPr>
            <w:r>
              <w:rPr>
                <w:sz w:val="19"/>
              </w:rPr>
              <w:t>Não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EBDB5" w14:textId="77777777" w:rsidR="00ED4F85" w:rsidRPr="00993193" w:rsidRDefault="00000000">
            <w:pPr>
              <w:rPr>
                <w:lang w:val="pt-BR"/>
              </w:rPr>
            </w:pPr>
            <w:r w:rsidRPr="00993193">
              <w:rPr>
                <w:sz w:val="19"/>
                <w:lang w:val="pt-BR"/>
              </w:rPr>
              <w:t xml:space="preserve">Estado da tarefa (Pendente ou </w:t>
            </w:r>
            <w:r w:rsidRPr="00993193">
              <w:rPr>
                <w:sz w:val="19"/>
                <w:lang w:val="pt-BR"/>
              </w:rPr>
              <w:lastRenderedPageBreak/>
              <w:t>Concluída)</w:t>
            </w:r>
          </w:p>
        </w:tc>
      </w:tr>
      <w:tr w:rsidR="00ED4F85" w:rsidRPr="00993193" w14:paraId="673B87D6" w14:textId="77777777">
        <w:trPr>
          <w:jc w:val="center"/>
        </w:trPr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AC9E8" w14:textId="77777777" w:rsidR="00ED4F85" w:rsidRDefault="00000000">
            <w:r>
              <w:rPr>
                <w:sz w:val="19"/>
              </w:rPr>
              <w:lastRenderedPageBreak/>
              <w:t>Criador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0CDAD" w14:textId="77777777" w:rsidR="00ED4F85" w:rsidRDefault="00000000">
            <w:r>
              <w:rPr>
                <w:sz w:val="19"/>
              </w:rPr>
              <w:t>owner</w:t>
            </w:r>
          </w:p>
        </w:tc>
        <w:tc>
          <w:tcPr>
            <w:tcW w:w="1584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F648D" w14:textId="77777777" w:rsidR="00ED4F85" w:rsidRDefault="00000000">
            <w:pPr>
              <w:jc w:val="center"/>
            </w:pPr>
            <w:r>
              <w:rPr>
                <w:sz w:val="19"/>
              </w:rPr>
              <w:t>string / char</w:t>
            </w:r>
          </w:p>
        </w:tc>
        <w:tc>
          <w:tcPr>
            <w:tcW w:w="100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1550E" w14:textId="77777777" w:rsidR="00ED4F85" w:rsidRDefault="00000000">
            <w:pPr>
              <w:jc w:val="center"/>
            </w:pPr>
            <w:r>
              <w:rPr>
                <w:sz w:val="19"/>
              </w:rPr>
              <w:t>Não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8E023" w14:textId="77777777" w:rsidR="00ED4F85" w:rsidRPr="00993193" w:rsidRDefault="00000000">
            <w:pPr>
              <w:rPr>
                <w:lang w:val="pt-BR"/>
              </w:rPr>
            </w:pPr>
            <w:r w:rsidRPr="00993193">
              <w:rPr>
                <w:sz w:val="19"/>
                <w:lang w:val="pt-BR"/>
              </w:rPr>
              <w:t>Identificação do criador ou responsável</w:t>
            </w:r>
          </w:p>
        </w:tc>
      </w:tr>
    </w:tbl>
    <w:p w14:paraId="71D716F3" w14:textId="77777777" w:rsidR="00ED4F85" w:rsidRPr="00993193" w:rsidRDefault="00ED4F85">
      <w:pPr>
        <w:rPr>
          <w:lang w:val="pt-BR"/>
        </w:rPr>
      </w:pPr>
    </w:p>
    <w:p w14:paraId="63984BEE" w14:textId="77777777" w:rsidR="00ED4F85" w:rsidRDefault="00000000">
      <w:pPr>
        <w:keepNext/>
        <w:spacing w:before="280"/>
      </w:pPr>
      <w:r>
        <w:rPr>
          <w:b/>
          <w:color w:val="2B6CB0"/>
          <w:sz w:val="26"/>
        </w:rPr>
        <w:t>2.2. Regras de Negócio e Validações</w:t>
      </w:r>
    </w:p>
    <w:p w14:paraId="64A5D9C7" w14:textId="77777777" w:rsidR="00ED4F85" w:rsidRPr="00993193" w:rsidRDefault="00000000">
      <w:pPr>
        <w:pStyle w:val="Commarcadores"/>
        <w:spacing w:after="60"/>
        <w:rPr>
          <w:lang w:val="pt-BR"/>
        </w:rPr>
      </w:pPr>
      <w:r w:rsidRPr="00993193">
        <w:rPr>
          <w:lang w:val="pt-BR"/>
        </w:rPr>
        <w:t>O Título é de preenchimento obrigatório e não pode ser enviado em branco.</w:t>
      </w:r>
    </w:p>
    <w:p w14:paraId="49A08BD9" w14:textId="77777777" w:rsidR="00ED4F85" w:rsidRPr="00993193" w:rsidRDefault="00000000">
      <w:pPr>
        <w:pStyle w:val="Commarcadores"/>
        <w:spacing w:after="60"/>
        <w:rPr>
          <w:lang w:val="pt-BR"/>
        </w:rPr>
      </w:pPr>
      <w:r w:rsidRPr="00993193">
        <w:rPr>
          <w:lang w:val="pt-BR"/>
        </w:rPr>
        <w:t>As prioridades aceitas pelo sistema são estritamente: Alta, Média ou Baixa.</w:t>
      </w:r>
    </w:p>
    <w:p w14:paraId="2F21D488" w14:textId="77777777" w:rsidR="00ED4F85" w:rsidRPr="00993193" w:rsidRDefault="00000000">
      <w:pPr>
        <w:pStyle w:val="Commarcadores"/>
        <w:spacing w:after="60"/>
        <w:rPr>
          <w:lang w:val="pt-BR"/>
        </w:rPr>
      </w:pPr>
      <w:r w:rsidRPr="00993193">
        <w:rPr>
          <w:lang w:val="pt-BR"/>
        </w:rPr>
        <w:t>A Data Limite é opcional, mas quando informada deve respeitar rigorosamente o formato DD/MM/AAAA.</w:t>
      </w:r>
    </w:p>
    <w:p w14:paraId="3FE330EF" w14:textId="77777777" w:rsidR="00ED4F85" w:rsidRPr="00993193" w:rsidRDefault="00000000">
      <w:pPr>
        <w:pStyle w:val="Commarcadores"/>
        <w:spacing w:after="60"/>
        <w:rPr>
          <w:lang w:val="pt-BR"/>
        </w:rPr>
      </w:pPr>
      <w:r w:rsidRPr="00993193">
        <w:rPr>
          <w:lang w:val="pt-BR"/>
        </w:rPr>
        <w:t>Toda nova tarefa é registrada automaticamente com o status inicial 'Pendente'.</w:t>
      </w:r>
    </w:p>
    <w:p w14:paraId="09D91E43" w14:textId="77777777" w:rsidR="00ED4F85" w:rsidRPr="00993193" w:rsidRDefault="00000000">
      <w:pPr>
        <w:pStyle w:val="Commarcadores"/>
        <w:spacing w:after="60"/>
        <w:rPr>
          <w:lang w:val="pt-BR"/>
        </w:rPr>
      </w:pPr>
      <w:r w:rsidRPr="00993193">
        <w:rPr>
          <w:lang w:val="pt-BR"/>
        </w:rPr>
        <w:t>A transição de status permite marcar uma tarefa como 'Concluída', impedindo alterações inválidas.</w:t>
      </w:r>
    </w:p>
    <w:p w14:paraId="696AB738" w14:textId="77777777" w:rsidR="00ED4F85" w:rsidRPr="00993193" w:rsidRDefault="00000000">
      <w:pPr>
        <w:keepNext/>
        <w:pBdr>
          <w:bottom w:val="single" w:sz="12" w:space="4" w:color="2B6CB0"/>
        </w:pBdr>
        <w:spacing w:before="360" w:after="160"/>
        <w:rPr>
          <w:lang w:val="pt-BR"/>
        </w:rPr>
      </w:pPr>
      <w:r w:rsidRPr="00993193">
        <w:rPr>
          <w:b/>
          <w:color w:val="1A365D"/>
          <w:sz w:val="32"/>
          <w:lang w:val="pt-BR"/>
        </w:rPr>
        <w:t>3. Arquitetura e Estrutura do Repositório</w:t>
      </w:r>
    </w:p>
    <w:p w14:paraId="3E03D91A" w14:textId="77777777" w:rsidR="00ED4F85" w:rsidRPr="00993193" w:rsidRDefault="00000000">
      <w:pPr>
        <w:rPr>
          <w:lang w:val="pt-BR"/>
        </w:rPr>
      </w:pPr>
      <w:r w:rsidRPr="00993193">
        <w:rPr>
          <w:lang w:val="pt-BR"/>
        </w:rPr>
        <w:t>O projeto segue a estrutura padrão definida para a etapa de conteinerização e orquestração (Bootcamp-II):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D4F85" w14:paraId="1D4BF8BC" w14:textId="77777777">
        <w:trPr>
          <w:jc w:val="center"/>
        </w:trPr>
        <w:tc>
          <w:tcPr>
            <w:tcW w:w="9360" w:type="dxa"/>
            <w:tcBorders>
              <w:lef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4AC9AA7" w14:textId="77777777" w:rsidR="00ED4F85" w:rsidRPr="00993193" w:rsidRDefault="00000000">
            <w:pPr>
              <w:spacing w:after="80"/>
              <w:rPr>
                <w:lang w:val="pt-BR"/>
              </w:rPr>
            </w:pPr>
            <w:r w:rsidRPr="00993193">
              <w:rPr>
                <w:b/>
                <w:color w:val="1A365D"/>
                <w:sz w:val="22"/>
                <w:lang w:val="pt-BR"/>
              </w:rPr>
              <w:t>Estrutura de Diretórios</w:t>
            </w:r>
          </w:p>
          <w:p w14:paraId="5CB5DB32" w14:textId="77777777" w:rsidR="00ED4F85" w:rsidRPr="00993193" w:rsidRDefault="00000000">
            <w:pPr>
              <w:spacing w:after="80"/>
              <w:rPr>
                <w:lang w:val="pt-BR"/>
              </w:rPr>
            </w:pPr>
            <w:r w:rsidRPr="00993193">
              <w:rPr>
                <w:rFonts w:ascii="Consolas" w:hAnsi="Consolas"/>
                <w:sz w:val="19"/>
                <w:lang w:val="pt-BR"/>
              </w:rPr>
              <w:t>Bootcamp-II/</w:t>
            </w:r>
          </w:p>
          <w:p w14:paraId="47A707E5" w14:textId="77777777" w:rsidR="00ED4F85" w:rsidRPr="00993193" w:rsidRDefault="00000000">
            <w:pPr>
              <w:spacing w:after="40"/>
              <w:rPr>
                <w:lang w:val="pt-BR"/>
              </w:rPr>
            </w:pPr>
            <w:r w:rsidRPr="00993193">
              <w:rPr>
                <w:rFonts w:ascii="Consolas" w:hAnsi="Consolas"/>
                <w:sz w:val="19"/>
                <w:lang w:val="pt-BR"/>
              </w:rPr>
              <w:t>├── docs/</w:t>
            </w:r>
          </w:p>
          <w:p w14:paraId="6DE6CA42" w14:textId="77777777" w:rsidR="00ED4F85" w:rsidRPr="00993193" w:rsidRDefault="00000000">
            <w:pPr>
              <w:spacing w:after="40"/>
              <w:rPr>
                <w:lang w:val="pt-BR"/>
              </w:rPr>
            </w:pPr>
            <w:r w:rsidRPr="00993193">
              <w:rPr>
                <w:rFonts w:ascii="Consolas" w:hAnsi="Consolas"/>
                <w:sz w:val="19"/>
                <w:lang w:val="pt-BR"/>
              </w:rPr>
              <w:t>│   └── Entrega Inicial - Bootcamp II-1.pdf</w:t>
            </w:r>
          </w:p>
          <w:p w14:paraId="49EA3FA9" w14:textId="77777777" w:rsidR="00ED4F85" w:rsidRPr="00993193" w:rsidRDefault="00000000">
            <w:pPr>
              <w:spacing w:after="40"/>
              <w:rPr>
                <w:lang w:val="pt-BR"/>
              </w:rPr>
            </w:pPr>
            <w:r w:rsidRPr="00993193">
              <w:rPr>
                <w:rFonts w:ascii="Consolas" w:hAnsi="Consolas"/>
                <w:sz w:val="19"/>
                <w:lang w:val="pt-BR"/>
              </w:rPr>
              <w:t>├── src/</w:t>
            </w:r>
          </w:p>
          <w:p w14:paraId="3A990FA3" w14:textId="77777777" w:rsidR="00ED4F85" w:rsidRPr="00993193" w:rsidRDefault="00000000">
            <w:pPr>
              <w:spacing w:after="40"/>
              <w:rPr>
                <w:lang w:val="pt-BR"/>
              </w:rPr>
            </w:pPr>
            <w:r w:rsidRPr="00993193">
              <w:rPr>
                <w:rFonts w:ascii="Consolas" w:hAnsi="Consolas"/>
                <w:sz w:val="19"/>
                <w:lang w:val="pt-BR"/>
              </w:rPr>
              <w:t>│   └── main.py</w:t>
            </w:r>
          </w:p>
          <w:p w14:paraId="1CF9A081" w14:textId="77777777" w:rsidR="00ED4F85" w:rsidRPr="00993193" w:rsidRDefault="00000000">
            <w:pPr>
              <w:spacing w:after="40"/>
              <w:rPr>
                <w:lang w:val="pt-BR"/>
              </w:rPr>
            </w:pPr>
            <w:r w:rsidRPr="00993193">
              <w:rPr>
                <w:rFonts w:ascii="Consolas" w:hAnsi="Consolas"/>
                <w:sz w:val="19"/>
                <w:lang w:val="pt-BR"/>
              </w:rPr>
              <w:t>├── Dockerfile</w:t>
            </w:r>
          </w:p>
          <w:p w14:paraId="2F8F48DC" w14:textId="77777777" w:rsidR="00ED4F85" w:rsidRPr="00993193" w:rsidRDefault="00000000">
            <w:pPr>
              <w:spacing w:after="40"/>
              <w:rPr>
                <w:lang w:val="pt-BR"/>
              </w:rPr>
            </w:pPr>
            <w:r w:rsidRPr="00993193">
              <w:rPr>
                <w:rFonts w:ascii="Consolas" w:hAnsi="Consolas"/>
                <w:sz w:val="19"/>
                <w:lang w:val="pt-BR"/>
              </w:rPr>
              <w:t>├── docker-compose.yml</w:t>
            </w:r>
          </w:p>
          <w:p w14:paraId="26EAEB27" w14:textId="77777777" w:rsidR="00ED4F85" w:rsidRDefault="00000000">
            <w:pPr>
              <w:spacing w:after="40"/>
            </w:pPr>
            <w:r>
              <w:rPr>
                <w:rFonts w:ascii="Consolas" w:hAnsi="Consolas"/>
                <w:sz w:val="19"/>
              </w:rPr>
              <w:t>└── README.md</w:t>
            </w:r>
          </w:p>
        </w:tc>
      </w:tr>
    </w:tbl>
    <w:p w14:paraId="0691F54E" w14:textId="77777777" w:rsidR="00ED4F85" w:rsidRDefault="00ED4F85"/>
    <w:p w14:paraId="287C5CDF" w14:textId="77777777" w:rsidR="00ED4F85" w:rsidRDefault="00000000">
      <w:pPr>
        <w:keepNext/>
        <w:pBdr>
          <w:bottom w:val="single" w:sz="12" w:space="4" w:color="2B6CB0"/>
        </w:pBdr>
        <w:spacing w:before="360" w:after="160"/>
      </w:pPr>
      <w:r>
        <w:rPr>
          <w:b/>
          <w:color w:val="1A365D"/>
          <w:sz w:val="32"/>
        </w:rPr>
        <w:t>4. Engenharia de Conteinerização e Orquestração</w:t>
      </w:r>
    </w:p>
    <w:p w14:paraId="46039EF1" w14:textId="77777777" w:rsidR="00ED4F85" w:rsidRPr="00993193" w:rsidRDefault="00000000">
      <w:pPr>
        <w:rPr>
          <w:lang w:val="pt-BR"/>
        </w:rPr>
      </w:pPr>
      <w:r w:rsidRPr="00993193">
        <w:rPr>
          <w:lang w:val="pt-BR"/>
        </w:rPr>
        <w:t>A aplicação foi conteinerizada com Docker para isolamento completo de ambiente, eliminando dependências externas na máquina hospedeira.</w:t>
      </w:r>
    </w:p>
    <w:p w14:paraId="13F56BC7" w14:textId="77777777" w:rsidR="00ED4F85" w:rsidRPr="00993193" w:rsidRDefault="00000000">
      <w:pPr>
        <w:keepNext/>
        <w:spacing w:before="280"/>
        <w:rPr>
          <w:lang w:val="pt-BR"/>
        </w:rPr>
      </w:pPr>
      <w:r w:rsidRPr="00993193">
        <w:rPr>
          <w:b/>
          <w:color w:val="2B6CB0"/>
          <w:sz w:val="26"/>
          <w:lang w:val="pt-BR"/>
        </w:rPr>
        <w:t>4.1. Análise do Dockerfile</w:t>
      </w:r>
    </w:p>
    <w:p w14:paraId="49347E2B" w14:textId="77777777" w:rsidR="00ED4F85" w:rsidRPr="00993193" w:rsidRDefault="00000000">
      <w:pPr>
        <w:rPr>
          <w:lang w:val="pt-BR"/>
        </w:rPr>
      </w:pPr>
      <w:r w:rsidRPr="00993193">
        <w:rPr>
          <w:lang w:val="pt-BR"/>
        </w:rPr>
        <w:t xml:space="preserve">O </w:t>
      </w:r>
      <w:r w:rsidRPr="00993193">
        <w:rPr>
          <w:b/>
          <w:lang w:val="pt-BR"/>
        </w:rPr>
        <w:t>Dockerfile</w:t>
      </w:r>
      <w:r w:rsidRPr="00993193">
        <w:rPr>
          <w:lang w:val="pt-BR"/>
        </w:rPr>
        <w:t xml:space="preserve"> define a receita de construção da imagem estática da aplicação: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D4F85" w14:paraId="5B97397F" w14:textId="77777777">
        <w:trPr>
          <w:jc w:val="center"/>
        </w:trPr>
        <w:tc>
          <w:tcPr>
            <w:tcW w:w="9360" w:type="dxa"/>
            <w:tcBorders>
              <w:lef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D91F65" w14:textId="77777777" w:rsidR="00ED4F85" w:rsidRDefault="00000000">
            <w:pPr>
              <w:spacing w:after="80"/>
            </w:pPr>
            <w:r>
              <w:rPr>
                <w:b/>
                <w:color w:val="1A365D"/>
                <w:sz w:val="22"/>
              </w:rPr>
              <w:t>Dockerfile</w:t>
            </w:r>
          </w:p>
          <w:p w14:paraId="0D96557D" w14:textId="77777777" w:rsidR="00ED4F85" w:rsidRDefault="00000000">
            <w:pPr>
              <w:spacing w:after="80"/>
            </w:pPr>
            <w:r>
              <w:rPr>
                <w:rFonts w:ascii="Consolas" w:hAnsi="Consolas"/>
                <w:sz w:val="19"/>
              </w:rPr>
              <w:t>FROM python:3.11-slim</w:t>
            </w:r>
          </w:p>
          <w:p w14:paraId="5B5A502F" w14:textId="77777777" w:rsidR="00ED4F85" w:rsidRDefault="00000000">
            <w:pPr>
              <w:spacing w:after="40"/>
            </w:pPr>
            <w:r>
              <w:rPr>
                <w:rFonts w:ascii="Consolas" w:hAnsi="Consolas"/>
                <w:sz w:val="19"/>
              </w:rPr>
              <w:lastRenderedPageBreak/>
              <w:t>WORKDIR /app</w:t>
            </w:r>
          </w:p>
          <w:p w14:paraId="32C3089F" w14:textId="77777777" w:rsidR="00ED4F85" w:rsidRDefault="00000000">
            <w:pPr>
              <w:spacing w:after="40"/>
            </w:pPr>
            <w:r>
              <w:rPr>
                <w:rFonts w:ascii="Consolas" w:hAnsi="Consolas"/>
                <w:sz w:val="19"/>
              </w:rPr>
              <w:t>ENV PYTHONUNBUFFERED=1</w:t>
            </w:r>
          </w:p>
          <w:p w14:paraId="7F2E84AA" w14:textId="77777777" w:rsidR="00ED4F85" w:rsidRDefault="00000000">
            <w:pPr>
              <w:spacing w:after="40"/>
            </w:pPr>
            <w:r>
              <w:rPr>
                <w:rFonts w:ascii="Consolas" w:hAnsi="Consolas"/>
                <w:sz w:val="19"/>
              </w:rPr>
              <w:t>COPY src/ /app/src/</w:t>
            </w:r>
          </w:p>
          <w:p w14:paraId="36A463D8" w14:textId="77777777" w:rsidR="00ED4F85" w:rsidRDefault="00000000">
            <w:pPr>
              <w:spacing w:after="40"/>
            </w:pPr>
            <w:r>
              <w:rPr>
                <w:rFonts w:ascii="Consolas" w:hAnsi="Consolas"/>
                <w:sz w:val="19"/>
              </w:rPr>
              <w:t>CMD ["python", "src/main.py"]</w:t>
            </w:r>
          </w:p>
        </w:tc>
      </w:tr>
    </w:tbl>
    <w:p w14:paraId="5385A9C8" w14:textId="77777777" w:rsidR="00ED4F85" w:rsidRDefault="00ED4F85"/>
    <w:p w14:paraId="49CF4608" w14:textId="77777777" w:rsidR="00ED4F85" w:rsidRPr="00993193" w:rsidRDefault="00000000">
      <w:pPr>
        <w:pStyle w:val="Commarcadores"/>
        <w:spacing w:after="80"/>
        <w:rPr>
          <w:lang w:val="pt-BR"/>
        </w:rPr>
      </w:pPr>
      <w:r w:rsidRPr="00993193">
        <w:rPr>
          <w:b/>
          <w:color w:val="1A365D"/>
          <w:lang w:val="pt-BR"/>
        </w:rPr>
        <w:t xml:space="preserve">FROM python:3.11-slim: </w:t>
      </w:r>
      <w:r w:rsidRPr="00993193">
        <w:rPr>
          <w:lang w:val="pt-BR"/>
        </w:rPr>
        <w:t>Utiliza a imagem oficial minimalista do Python 3.11. Reduz o tamanho final da imagem e minimiza potenciais vulnerabilidades de segurança.</w:t>
      </w:r>
    </w:p>
    <w:p w14:paraId="2FBE7BB8" w14:textId="77777777" w:rsidR="00ED4F85" w:rsidRPr="00993193" w:rsidRDefault="00000000">
      <w:pPr>
        <w:pStyle w:val="Commarcadores"/>
        <w:spacing w:after="80"/>
        <w:rPr>
          <w:lang w:val="pt-BR"/>
        </w:rPr>
      </w:pPr>
      <w:r w:rsidRPr="00993193">
        <w:rPr>
          <w:b/>
          <w:color w:val="1A365D"/>
          <w:lang w:val="pt-BR"/>
        </w:rPr>
        <w:t xml:space="preserve">WORKDIR /app: </w:t>
      </w:r>
      <w:r w:rsidRPr="00993193">
        <w:rPr>
          <w:lang w:val="pt-BR"/>
        </w:rPr>
        <w:t>Define /app como o diretório de trabalho padrão dentro do container para todas as instruções subsequentes.</w:t>
      </w:r>
    </w:p>
    <w:p w14:paraId="399D2161" w14:textId="77777777" w:rsidR="00ED4F85" w:rsidRPr="00993193" w:rsidRDefault="00000000">
      <w:pPr>
        <w:pStyle w:val="Commarcadores"/>
        <w:spacing w:after="80"/>
        <w:rPr>
          <w:lang w:val="pt-BR"/>
        </w:rPr>
      </w:pPr>
      <w:r w:rsidRPr="00993193">
        <w:rPr>
          <w:b/>
          <w:color w:val="1A365D"/>
          <w:lang w:val="pt-BR"/>
        </w:rPr>
        <w:t xml:space="preserve">ENV PYTHONUNBUFFERED=1: </w:t>
      </w:r>
      <w:r w:rsidRPr="00993193">
        <w:rPr>
          <w:lang w:val="pt-BR"/>
        </w:rPr>
        <w:t>Desativa o buffering da saída padrão (stdout) e de erro (stderr) do Python, garantindo que as mensagens do console e menus apareçam em tempo real.</w:t>
      </w:r>
    </w:p>
    <w:p w14:paraId="5C16506A" w14:textId="77777777" w:rsidR="00ED4F85" w:rsidRDefault="00000000">
      <w:pPr>
        <w:pStyle w:val="Commarcadores"/>
        <w:spacing w:after="80"/>
      </w:pPr>
      <w:r w:rsidRPr="00993193">
        <w:rPr>
          <w:b/>
          <w:color w:val="1A365D"/>
          <w:lang w:val="pt-BR"/>
        </w:rPr>
        <w:t xml:space="preserve">COPY src/ /app/src/: </w:t>
      </w:r>
      <w:r w:rsidRPr="00993193">
        <w:rPr>
          <w:lang w:val="pt-BR"/>
        </w:rPr>
        <w:t xml:space="preserve">Copia o código-fonte local para o container. </w:t>
      </w:r>
      <w:r>
        <w:t>A ordem otimiza o cache de camadas do Docker.</w:t>
      </w:r>
    </w:p>
    <w:p w14:paraId="5F17EBF7" w14:textId="77777777" w:rsidR="00ED4F85" w:rsidRPr="00993193" w:rsidRDefault="00000000">
      <w:pPr>
        <w:pStyle w:val="Commarcadores"/>
        <w:spacing w:after="80"/>
        <w:rPr>
          <w:lang w:val="pt-BR"/>
        </w:rPr>
      </w:pPr>
      <w:r w:rsidRPr="00993193">
        <w:rPr>
          <w:b/>
          <w:color w:val="1A365D"/>
          <w:lang w:val="pt-BR"/>
        </w:rPr>
        <w:t xml:space="preserve">CMD ["python", "src/main.py"]: </w:t>
      </w:r>
      <w:r w:rsidRPr="00993193">
        <w:rPr>
          <w:lang w:val="pt-BR"/>
        </w:rPr>
        <w:t>Estabelece o ponto de entrada principal executado na inicialização do container.</w:t>
      </w:r>
    </w:p>
    <w:p w14:paraId="33C44D6E" w14:textId="77777777" w:rsidR="00ED4F85" w:rsidRPr="00993193" w:rsidRDefault="00000000">
      <w:pPr>
        <w:keepNext/>
        <w:spacing w:before="280"/>
        <w:rPr>
          <w:lang w:val="pt-BR"/>
        </w:rPr>
      </w:pPr>
      <w:r w:rsidRPr="00993193">
        <w:rPr>
          <w:b/>
          <w:color w:val="2B6CB0"/>
          <w:sz w:val="26"/>
          <w:lang w:val="pt-BR"/>
        </w:rPr>
        <w:t>4.2. Análise do docker-compose.yml</w:t>
      </w:r>
    </w:p>
    <w:p w14:paraId="0CDB419E" w14:textId="77777777" w:rsidR="00ED4F85" w:rsidRPr="00993193" w:rsidRDefault="00000000">
      <w:pPr>
        <w:rPr>
          <w:lang w:val="pt-BR"/>
        </w:rPr>
      </w:pPr>
      <w:r w:rsidRPr="00993193">
        <w:rPr>
          <w:lang w:val="pt-BR"/>
        </w:rPr>
        <w:t>Como o TaskTracker é uma aplicação de linha de comando interativa que depende da função input(), o container isolado bloquearia o canal de entrada por padrão. O Docker Compose é utilizado como orquestrador e ponte de comunicação interativa: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D4F85" w14:paraId="35F804C2" w14:textId="77777777">
        <w:trPr>
          <w:jc w:val="center"/>
        </w:trPr>
        <w:tc>
          <w:tcPr>
            <w:tcW w:w="9360" w:type="dxa"/>
            <w:tcBorders>
              <w:lef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70F6E8" w14:textId="77777777" w:rsidR="00ED4F85" w:rsidRDefault="00000000">
            <w:pPr>
              <w:spacing w:after="80"/>
            </w:pPr>
            <w:r>
              <w:rPr>
                <w:b/>
                <w:color w:val="1A365D"/>
                <w:sz w:val="22"/>
              </w:rPr>
              <w:t>docker-compose.yml</w:t>
            </w:r>
          </w:p>
          <w:p w14:paraId="52BCF813" w14:textId="77777777" w:rsidR="00ED4F85" w:rsidRDefault="00000000">
            <w:pPr>
              <w:spacing w:after="80"/>
            </w:pPr>
            <w:r>
              <w:rPr>
                <w:rFonts w:ascii="Consolas" w:hAnsi="Consolas"/>
                <w:sz w:val="19"/>
              </w:rPr>
              <w:t>services:</w:t>
            </w:r>
          </w:p>
          <w:p w14:paraId="3685C9EB" w14:textId="77777777" w:rsidR="00ED4F85" w:rsidRDefault="00000000">
            <w:pPr>
              <w:spacing w:after="40"/>
            </w:pPr>
            <w:r>
              <w:rPr>
                <w:rFonts w:ascii="Consolas" w:hAnsi="Consolas"/>
                <w:sz w:val="19"/>
              </w:rPr>
              <w:t xml:space="preserve">  tasktracker-app:</w:t>
            </w:r>
          </w:p>
          <w:p w14:paraId="45A00E1E" w14:textId="77777777" w:rsidR="00ED4F85" w:rsidRDefault="00000000">
            <w:pPr>
              <w:spacing w:after="40"/>
            </w:pPr>
            <w:r>
              <w:rPr>
                <w:rFonts w:ascii="Consolas" w:hAnsi="Consolas"/>
                <w:sz w:val="19"/>
              </w:rPr>
              <w:t xml:space="preserve">    build: .</w:t>
            </w:r>
          </w:p>
          <w:p w14:paraId="284A7542" w14:textId="77777777" w:rsidR="00ED4F85" w:rsidRDefault="00000000">
            <w:pPr>
              <w:spacing w:after="40"/>
            </w:pPr>
            <w:r>
              <w:rPr>
                <w:rFonts w:ascii="Consolas" w:hAnsi="Consolas"/>
                <w:sz w:val="19"/>
              </w:rPr>
              <w:t xml:space="preserve">    stdin_open: true</w:t>
            </w:r>
          </w:p>
          <w:p w14:paraId="4B812F15" w14:textId="77777777" w:rsidR="00ED4F85" w:rsidRDefault="00000000">
            <w:pPr>
              <w:spacing w:after="40"/>
            </w:pPr>
            <w:r>
              <w:rPr>
                <w:rFonts w:ascii="Consolas" w:hAnsi="Consolas"/>
                <w:sz w:val="19"/>
              </w:rPr>
              <w:t xml:space="preserve">    tty: true</w:t>
            </w:r>
          </w:p>
        </w:tc>
      </w:tr>
    </w:tbl>
    <w:p w14:paraId="06DB4EF0" w14:textId="77777777" w:rsidR="00ED4F85" w:rsidRDefault="00ED4F85"/>
    <w:p w14:paraId="266FF31A" w14:textId="77777777" w:rsidR="00ED4F85" w:rsidRPr="00993193" w:rsidRDefault="00000000">
      <w:pPr>
        <w:pStyle w:val="Commarcadores"/>
        <w:spacing w:after="80"/>
        <w:rPr>
          <w:lang w:val="pt-BR"/>
        </w:rPr>
      </w:pPr>
      <w:r w:rsidRPr="00993193">
        <w:rPr>
          <w:b/>
          <w:color w:val="2B6CB0"/>
          <w:lang w:val="pt-BR"/>
        </w:rPr>
        <w:t xml:space="preserve">stdin_open: true (Buffer / STDIN): </w:t>
      </w:r>
      <w:r w:rsidRPr="00993193">
        <w:rPr>
          <w:lang w:val="pt-BR"/>
        </w:rPr>
        <w:t>Mantém o canal de entrada de dados padrão aberto para receber interações do usuário.</w:t>
      </w:r>
    </w:p>
    <w:p w14:paraId="2FCE02D7" w14:textId="77777777" w:rsidR="00ED4F85" w:rsidRPr="00993193" w:rsidRDefault="00000000">
      <w:pPr>
        <w:pStyle w:val="Commarcadores"/>
        <w:spacing w:after="80"/>
        <w:rPr>
          <w:lang w:val="pt-BR"/>
        </w:rPr>
      </w:pPr>
      <w:r w:rsidRPr="00993193">
        <w:rPr>
          <w:b/>
          <w:color w:val="2B6CB0"/>
          <w:lang w:val="pt-BR"/>
        </w:rPr>
        <w:t xml:space="preserve">tty: true (Terminal Virtual): </w:t>
      </w:r>
      <w:r w:rsidRPr="00993193">
        <w:rPr>
          <w:lang w:val="pt-BR"/>
        </w:rPr>
        <w:t>Aloca um pseudo-terminal (TTY) simulando o console interativo necessário para a navegação nos menus.</w:t>
      </w:r>
    </w:p>
    <w:p w14:paraId="0D4FB625" w14:textId="77777777" w:rsidR="00ED4F85" w:rsidRPr="00993193" w:rsidRDefault="00000000">
      <w:pPr>
        <w:keepNext/>
        <w:pBdr>
          <w:bottom w:val="single" w:sz="12" w:space="4" w:color="2B6CB0"/>
        </w:pBdr>
        <w:spacing w:before="360" w:after="160"/>
        <w:rPr>
          <w:lang w:val="pt-BR"/>
        </w:rPr>
      </w:pPr>
      <w:r w:rsidRPr="00993193">
        <w:rPr>
          <w:b/>
          <w:color w:val="1A365D"/>
          <w:sz w:val="32"/>
          <w:lang w:val="pt-BR"/>
        </w:rPr>
        <w:t>5. Guia Operacional e Comandos de Execução</w:t>
      </w:r>
    </w:p>
    <w:p w14:paraId="460B5A38" w14:textId="77777777" w:rsidR="00ED4F85" w:rsidRPr="00993193" w:rsidRDefault="00000000">
      <w:pPr>
        <w:rPr>
          <w:lang w:val="pt-BR"/>
        </w:rPr>
      </w:pPr>
      <w:r w:rsidRPr="00993193">
        <w:rPr>
          <w:lang w:val="pt-BR"/>
        </w:rPr>
        <w:t>Para executar a aplicação conteinerizada, utilize os comandos abaixo na raiz do diretório:</w:t>
      </w:r>
    </w:p>
    <w:p w14:paraId="3C90F9B3" w14:textId="77777777" w:rsidR="00ED4F85" w:rsidRPr="00993193" w:rsidRDefault="00000000">
      <w:pPr>
        <w:keepNext/>
        <w:spacing w:before="280"/>
        <w:rPr>
          <w:lang w:val="pt-BR"/>
        </w:rPr>
      </w:pPr>
      <w:r w:rsidRPr="00993193">
        <w:rPr>
          <w:b/>
          <w:color w:val="2B6CB0"/>
          <w:sz w:val="26"/>
          <w:lang w:val="pt-BR"/>
        </w:rPr>
        <w:t>5.1. Construção da Imagem Docker</w:t>
      </w:r>
    </w:p>
    <w:p w14:paraId="20C81C53" w14:textId="77777777" w:rsidR="00ED4F85" w:rsidRPr="00993193" w:rsidRDefault="00000000">
      <w:pPr>
        <w:rPr>
          <w:lang w:val="pt-BR"/>
        </w:rPr>
      </w:pPr>
      <w:r w:rsidRPr="00993193">
        <w:rPr>
          <w:lang w:val="pt-BR"/>
        </w:rPr>
        <w:t>Compila a imagem estática da aplicação a partir do Dockerfile: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D4F85" w14:paraId="327625EF" w14:textId="77777777">
        <w:trPr>
          <w:jc w:val="center"/>
        </w:trPr>
        <w:tc>
          <w:tcPr>
            <w:tcW w:w="9360" w:type="dxa"/>
            <w:tcBorders>
              <w:lef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F35CE4" w14:textId="77777777" w:rsidR="00ED4F85" w:rsidRDefault="00000000">
            <w:pPr>
              <w:spacing w:after="80"/>
            </w:pPr>
            <w:r>
              <w:rPr>
                <w:b/>
                <w:color w:val="1A365D"/>
                <w:sz w:val="22"/>
              </w:rPr>
              <w:lastRenderedPageBreak/>
              <w:t>Comando de Build</w:t>
            </w:r>
          </w:p>
          <w:p w14:paraId="0E3F6E46" w14:textId="77777777" w:rsidR="00ED4F85" w:rsidRDefault="00000000">
            <w:pPr>
              <w:spacing w:after="80"/>
            </w:pPr>
            <w:r>
              <w:rPr>
                <w:rFonts w:ascii="Consolas" w:hAnsi="Consolas"/>
                <w:sz w:val="19"/>
              </w:rPr>
              <w:t>docker build -t tasktracker .</w:t>
            </w:r>
          </w:p>
        </w:tc>
      </w:tr>
    </w:tbl>
    <w:p w14:paraId="799A05A2" w14:textId="77777777" w:rsidR="00ED4F85" w:rsidRDefault="00ED4F85"/>
    <w:p w14:paraId="24D70074" w14:textId="77777777" w:rsidR="00ED4F85" w:rsidRPr="00993193" w:rsidRDefault="00000000">
      <w:pPr>
        <w:keepNext/>
        <w:spacing w:before="280"/>
        <w:rPr>
          <w:lang w:val="pt-BR"/>
        </w:rPr>
      </w:pPr>
      <w:r w:rsidRPr="00993193">
        <w:rPr>
          <w:b/>
          <w:color w:val="2B6CB0"/>
          <w:sz w:val="26"/>
          <w:lang w:val="pt-BR"/>
        </w:rPr>
        <w:t>5.2. Execução Interativa Direta (Docker CLI)</w:t>
      </w:r>
    </w:p>
    <w:p w14:paraId="67392B7E" w14:textId="77777777" w:rsidR="00ED4F85" w:rsidRPr="00993193" w:rsidRDefault="00000000">
      <w:pPr>
        <w:rPr>
          <w:lang w:val="pt-BR"/>
        </w:rPr>
      </w:pPr>
      <w:r w:rsidRPr="00993193">
        <w:rPr>
          <w:lang w:val="pt-BR"/>
        </w:rPr>
        <w:t>Executa a imagem alocando os sinalizadores -i (interativo) e -t (terminal tty):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D4F85" w14:paraId="6F7392E4" w14:textId="77777777">
        <w:trPr>
          <w:jc w:val="center"/>
        </w:trPr>
        <w:tc>
          <w:tcPr>
            <w:tcW w:w="9360" w:type="dxa"/>
            <w:tcBorders>
              <w:lef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7467A4F" w14:textId="77777777" w:rsidR="00ED4F85" w:rsidRDefault="00000000">
            <w:pPr>
              <w:spacing w:after="80"/>
            </w:pPr>
            <w:r>
              <w:rPr>
                <w:b/>
                <w:color w:val="1A365D"/>
                <w:sz w:val="22"/>
              </w:rPr>
              <w:t>Comando Docker Run</w:t>
            </w:r>
          </w:p>
          <w:p w14:paraId="05CEF402" w14:textId="77777777" w:rsidR="00ED4F85" w:rsidRDefault="00000000">
            <w:pPr>
              <w:spacing w:after="80"/>
            </w:pPr>
            <w:r>
              <w:rPr>
                <w:rFonts w:ascii="Consolas" w:hAnsi="Consolas"/>
                <w:sz w:val="19"/>
              </w:rPr>
              <w:t>docker run -it tasktracker</w:t>
            </w:r>
          </w:p>
        </w:tc>
      </w:tr>
    </w:tbl>
    <w:p w14:paraId="3FD72E70" w14:textId="77777777" w:rsidR="00ED4F85" w:rsidRDefault="00ED4F85"/>
    <w:p w14:paraId="3D1D5109" w14:textId="77777777" w:rsidR="00ED4F85" w:rsidRPr="00993193" w:rsidRDefault="00000000">
      <w:pPr>
        <w:keepNext/>
        <w:spacing w:before="280"/>
        <w:rPr>
          <w:lang w:val="pt-BR"/>
        </w:rPr>
      </w:pPr>
      <w:r w:rsidRPr="00993193">
        <w:rPr>
          <w:b/>
          <w:color w:val="2B6CB0"/>
          <w:sz w:val="26"/>
          <w:lang w:val="pt-BR"/>
        </w:rPr>
        <w:t>5.3. Execução via Orquestração (Docker Compose - Recomendado)</w:t>
      </w:r>
    </w:p>
    <w:p w14:paraId="28BA91A6" w14:textId="77777777" w:rsidR="00ED4F85" w:rsidRPr="00993193" w:rsidRDefault="00000000">
      <w:pPr>
        <w:rPr>
          <w:lang w:val="pt-BR"/>
        </w:rPr>
      </w:pPr>
      <w:r w:rsidRPr="00993193">
        <w:rPr>
          <w:lang w:val="pt-BR"/>
        </w:rPr>
        <w:t>Sobe a aplicação utilizando as definições pré-configuradas no docker-compose.yml: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D4F85" w14:paraId="3973C504" w14:textId="77777777">
        <w:trPr>
          <w:jc w:val="center"/>
        </w:trPr>
        <w:tc>
          <w:tcPr>
            <w:tcW w:w="9360" w:type="dxa"/>
            <w:tcBorders>
              <w:left w:val="single" w:sz="24" w:space="0" w:color="1A365D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8725CCE" w14:textId="77777777" w:rsidR="00ED4F85" w:rsidRDefault="00000000">
            <w:pPr>
              <w:spacing w:after="80"/>
            </w:pPr>
            <w:r>
              <w:rPr>
                <w:b/>
                <w:color w:val="1A365D"/>
                <w:sz w:val="22"/>
              </w:rPr>
              <w:t>Comando Docker Compose Run</w:t>
            </w:r>
          </w:p>
          <w:p w14:paraId="765F19F5" w14:textId="77777777" w:rsidR="00ED4F85" w:rsidRDefault="00000000">
            <w:pPr>
              <w:spacing w:after="80"/>
            </w:pPr>
            <w:r>
              <w:rPr>
                <w:rFonts w:ascii="Consolas" w:hAnsi="Consolas"/>
                <w:sz w:val="19"/>
              </w:rPr>
              <w:t>docker compose run tasktracker-app</w:t>
            </w:r>
          </w:p>
        </w:tc>
      </w:tr>
    </w:tbl>
    <w:p w14:paraId="2959EB6B" w14:textId="77777777" w:rsidR="00ED4F85" w:rsidRDefault="00ED4F85"/>
    <w:p w14:paraId="02CF0717" w14:textId="77777777" w:rsidR="00993193" w:rsidRDefault="00993193"/>
    <w:p w14:paraId="1B4E0C69" w14:textId="77777777" w:rsidR="00993193" w:rsidRDefault="00993193"/>
    <w:p w14:paraId="30612113" w14:textId="77777777" w:rsidR="00993193" w:rsidRDefault="00993193"/>
    <w:p w14:paraId="104892FB" w14:textId="77777777" w:rsidR="00993193" w:rsidRDefault="00993193"/>
    <w:p w14:paraId="407C06C6" w14:textId="05A83D0B" w:rsidR="00993193" w:rsidRPr="00993193" w:rsidRDefault="00993193" w:rsidP="00993193">
      <w:pPr>
        <w:jc w:val="center"/>
        <w:rPr>
          <w:lang w:val="pt-BR"/>
        </w:rPr>
      </w:pPr>
      <w:r w:rsidRPr="00993193">
        <w:rPr>
          <w:lang w:val="pt-BR"/>
        </w:rPr>
        <w:t>e-mail institucional para contato:</w:t>
      </w:r>
      <w:r>
        <w:rPr>
          <w:lang w:val="pt-BR"/>
        </w:rPr>
        <w:t xml:space="preserve"> luiz.alves@sempreceub.com</w:t>
      </w:r>
    </w:p>
    <w:sectPr w:rsidR="00993193" w:rsidRPr="0099319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8933264">
    <w:abstractNumId w:val="8"/>
  </w:num>
  <w:num w:numId="2" w16cid:durableId="808746975">
    <w:abstractNumId w:val="6"/>
  </w:num>
  <w:num w:numId="3" w16cid:durableId="1011563486">
    <w:abstractNumId w:val="5"/>
  </w:num>
  <w:num w:numId="4" w16cid:durableId="2041010929">
    <w:abstractNumId w:val="4"/>
  </w:num>
  <w:num w:numId="5" w16cid:durableId="302664960">
    <w:abstractNumId w:val="7"/>
  </w:num>
  <w:num w:numId="6" w16cid:durableId="2131777573">
    <w:abstractNumId w:val="3"/>
  </w:num>
  <w:num w:numId="7" w16cid:durableId="43255565">
    <w:abstractNumId w:val="2"/>
  </w:num>
  <w:num w:numId="8" w16cid:durableId="252903713">
    <w:abstractNumId w:val="1"/>
  </w:num>
  <w:num w:numId="9" w16cid:durableId="992106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3193"/>
    <w:rsid w:val="00AA1D8D"/>
    <w:rsid w:val="00B47730"/>
    <w:rsid w:val="00C23B59"/>
    <w:rsid w:val="00CB0664"/>
    <w:rsid w:val="00ED4F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74807E"/>
  <w14:defaultImageDpi w14:val="300"/>
  <w15:docId w15:val="{226E71DE-E526-4F57-B046-087091908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2D3748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Luiz Alves</cp:lastModifiedBy>
  <cp:revision>2</cp:revision>
  <dcterms:created xsi:type="dcterms:W3CDTF">2013-12-23T23:15:00Z</dcterms:created>
  <dcterms:modified xsi:type="dcterms:W3CDTF">2026-10-25T15:26:00Z</dcterms:modified>
  <cp:category/>
</cp:coreProperties>
</file>