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303DC88" wp14:paraId="66E08F77" wp14:textId="3C47D234">
      <w:pPr>
        <w:ind w:firstLine="0"/>
        <w:jc w:val="center"/>
        <w:rPr>
          <w:b w:val="1"/>
          <w:bCs w:val="1"/>
          <w:sz w:val="32"/>
          <w:szCs w:val="32"/>
        </w:rPr>
      </w:pPr>
      <w:r w:rsidRPr="5303DC88" w:rsidR="2044B2D1">
        <w:rPr>
          <w:b w:val="1"/>
          <w:bCs w:val="1"/>
          <w:sz w:val="28"/>
          <w:szCs w:val="28"/>
        </w:rPr>
        <w:t>GENERALIZAÇÃO E ESPECIALIZAÇÃO</w:t>
      </w:r>
    </w:p>
    <w:p xmlns:wp14="http://schemas.microsoft.com/office/word/2010/wordml" w:rsidP="5303DC88" wp14:paraId="7894BAED" wp14:textId="2F94B562">
      <w:pPr>
        <w:pStyle w:val="Normal"/>
        <w:ind w:firstLine="0"/>
        <w:jc w:val="center"/>
        <w:rPr>
          <w:b w:val="1"/>
          <w:bCs w:val="1"/>
          <w:sz w:val="28"/>
          <w:szCs w:val="28"/>
        </w:rPr>
      </w:pPr>
    </w:p>
    <w:p xmlns:wp14="http://schemas.microsoft.com/office/word/2010/wordml" w:rsidP="5303DC88" wp14:paraId="4C7CD27F" wp14:textId="6FA53407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03DC88" w:rsidR="0E9F031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Em um banco de dados, generalização é agrupar entidades com características comuns em uma classe mais genérica, enquanto especialização é dividir uma classe genérica em subclasses mais específicas, cada uma representando entidades com características distintas.</w:t>
      </w:r>
    </w:p>
    <w:p xmlns:wp14="http://schemas.microsoft.com/office/word/2010/wordml" w:rsidP="5303DC88" wp14:paraId="48B08CD8" wp14:textId="267526D6">
      <w:pPr>
        <w:pStyle w:val="Normal"/>
        <w:shd w:val="clear" w:color="auto" w:fill="FFFFFF" w:themeFill="background1"/>
        <w:spacing w:before="300" w:beforeAutospacing="off" w:after="300" w:afterAutospacing="off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5303DC88" w:rsidR="0E9F031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EXEMPLO: </w:t>
      </w:r>
      <w:r w:rsidRPr="5303DC88" w:rsidR="0E9F031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Imagine que você tem um monte de brinquedos. Alguns são carrinhos, outros são motos e alguns são caminhões. Todos eles têm algo em comum: eles são veículos. Então, quando agrupamos todos esses brinquedos juntos e os chamamos de "veículos", estamos fazendo uma generalização. É como dizer que todos esses brinquedos são da mesma família, os veículos.</w:t>
      </w:r>
    </w:p>
    <w:p xmlns:wp14="http://schemas.microsoft.com/office/word/2010/wordml" w:rsidP="5303DC88" wp14:paraId="1E2AA894" wp14:textId="0B315250">
      <w:pPr>
        <w:shd w:val="clear" w:color="auto" w:fill="FFFFFF" w:themeFill="background1"/>
        <w:spacing w:before="300" w:beforeAutospacing="off" w:after="0" w:afterAutospacing="off"/>
        <w:jc w:val="left"/>
      </w:pPr>
      <w:r w:rsidRPr="5303DC88" w:rsidR="0E9F031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Agora, pense nos carrinhos. Alguns são carros de corrida, outros são carros de polícia e alguns são carros normais. Cada um desses carrinhos é especial de alguma forma, certo? Quando separamos esses carrinhos em grupos menores e diferentes, como "carros de corrida", "carros de polícia" e "carros normais", estamos fazendo uma especialização. É como dividir a família dos veículos em grupos menores que têm características especiais.</w:t>
      </w:r>
    </w:p>
    <w:p xmlns:wp14="http://schemas.microsoft.com/office/word/2010/wordml" w:rsidP="5303DC88" wp14:paraId="139AF523" wp14:textId="1B7790B9">
      <w:pPr>
        <w:pStyle w:val="Normal"/>
        <w:ind w:firstLine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</w:p>
    <w:p xmlns:wp14="http://schemas.microsoft.com/office/word/2010/wordml" w:rsidP="5303DC88" wp14:paraId="2870DE94" wp14:textId="3714C3CF">
      <w:pPr>
        <w:ind w:firstLine="0"/>
        <w:jc w:val="center"/>
      </w:pPr>
    </w:p>
    <w:p xmlns:wp14="http://schemas.microsoft.com/office/word/2010/wordml" w:rsidP="5303DC88" wp14:paraId="5D0FC7FE" wp14:textId="006E0EE9">
      <w:pPr>
        <w:ind w:firstLine="0"/>
        <w:jc w:val="center"/>
        <w:rPr>
          <w:b w:val="1"/>
          <w:bCs w:val="1"/>
          <w:sz w:val="28"/>
          <w:szCs w:val="28"/>
        </w:rPr>
      </w:pPr>
      <w:r w:rsidRPr="5303DC88" w:rsidR="25D62387">
        <w:rPr>
          <w:b w:val="1"/>
          <w:bCs w:val="1"/>
          <w:sz w:val="28"/>
          <w:szCs w:val="28"/>
        </w:rPr>
        <w:t>HERANÇA</w:t>
      </w:r>
    </w:p>
    <w:p xmlns:wp14="http://schemas.microsoft.com/office/word/2010/wordml" wp14:paraId="0C58DEE7" wp14:textId="1411FC33"/>
    <w:p xmlns:wp14="http://schemas.microsoft.com/office/word/2010/wordml" w:rsidP="5303DC88" wp14:paraId="18562780" wp14:textId="1670FCC3">
      <w:pPr>
        <w:pStyle w:val="Normal"/>
        <w:ind w:firstLine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03DC88" w:rsidR="10F0F1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Herança em programação é quando uma classe (subclasse) pode herdar atributos e métodos de outra classe (superclasse).</w:t>
      </w:r>
    </w:p>
    <w:p xmlns:wp14="http://schemas.microsoft.com/office/word/2010/wordml" w:rsidP="5303DC88" wp14:paraId="7516F133" wp14:textId="3949DCFF">
      <w:pPr>
        <w:pStyle w:val="Normal"/>
        <w:ind w:firstLine="0"/>
        <w:jc w:val="center"/>
      </w:pPr>
    </w:p>
    <w:p xmlns:wp14="http://schemas.microsoft.com/office/word/2010/wordml" w:rsidP="5303DC88" wp14:paraId="72241652" wp14:textId="46BBEA82">
      <w:pPr>
        <w:pStyle w:val="Normal"/>
      </w:pPr>
    </w:p>
    <w:p xmlns:wp14="http://schemas.microsoft.com/office/word/2010/wordml" w:rsidP="5303DC88" wp14:paraId="21C53137" wp14:textId="4AAF2B38">
      <w:pPr>
        <w:pStyle w:val="Normal"/>
        <w:ind w:firstLine="0"/>
        <w:jc w:val="center"/>
      </w:pPr>
    </w:p>
    <w:p xmlns:wp14="http://schemas.microsoft.com/office/word/2010/wordml" w:rsidP="5303DC88" wp14:paraId="4DBA09D0" wp14:textId="386A3BB2">
      <w:pPr>
        <w:pStyle w:val="Normal"/>
        <w:ind w:firstLine="0"/>
        <w:jc w:val="center"/>
      </w:pPr>
    </w:p>
    <w:p xmlns:wp14="http://schemas.microsoft.com/office/word/2010/wordml" w:rsidP="5303DC88" wp14:paraId="27A0BAE8" wp14:textId="1AC5FC4C">
      <w:pPr>
        <w:ind w:firstLine="0"/>
        <w:jc w:val="center"/>
      </w:pPr>
    </w:p>
    <w:p xmlns:wp14="http://schemas.microsoft.com/office/word/2010/wordml" w:rsidP="5303DC88" wp14:paraId="1E56C805" wp14:textId="5EDF6D77">
      <w:pPr>
        <w:ind w:firstLine="0"/>
        <w:jc w:val="center"/>
      </w:pPr>
    </w:p>
    <w:p xmlns:wp14="http://schemas.microsoft.com/office/word/2010/wordml" w:rsidP="5303DC88" wp14:paraId="7562DDBF" wp14:textId="6CDAE79E">
      <w:pPr>
        <w:ind w:firstLine="0"/>
        <w:jc w:val="center"/>
      </w:pPr>
    </w:p>
    <w:p xmlns:wp14="http://schemas.microsoft.com/office/word/2010/wordml" w:rsidP="5303DC88" wp14:paraId="38BACDF0" wp14:textId="157DD6D0">
      <w:pPr>
        <w:ind w:firstLine="0"/>
        <w:jc w:val="center"/>
      </w:pPr>
    </w:p>
    <w:p xmlns:wp14="http://schemas.microsoft.com/office/word/2010/wordml" w:rsidP="5303DC88" wp14:paraId="7895EE31" wp14:textId="2A247A99">
      <w:pPr>
        <w:pStyle w:val="Normal"/>
        <w:ind w:firstLine="0"/>
        <w:jc w:val="center"/>
      </w:pPr>
    </w:p>
    <w:p xmlns:wp14="http://schemas.microsoft.com/office/word/2010/wordml" w:rsidP="5303DC88" wp14:paraId="292D3B3D" wp14:textId="009A15F7">
      <w:pPr>
        <w:pStyle w:val="Normal"/>
        <w:jc w:val="center"/>
        <w:rPr>
          <w:b w:val="1"/>
          <w:bCs w:val="1"/>
          <w:sz w:val="28"/>
          <w:szCs w:val="28"/>
        </w:rPr>
      </w:pPr>
      <w:r w:rsidRPr="5303DC88" w:rsidR="58E4E436">
        <w:rPr>
          <w:b w:val="1"/>
          <w:bCs w:val="1"/>
          <w:sz w:val="28"/>
          <w:szCs w:val="28"/>
        </w:rPr>
        <w:t>ESPECIALIZAÇÃO TOTAL E PARCIAL</w:t>
      </w:r>
    </w:p>
    <w:p xmlns:wp14="http://schemas.microsoft.com/office/word/2010/wordml" w:rsidP="5303DC88" wp14:paraId="2EDA1B0B" wp14:textId="242DFE09">
      <w:pPr>
        <w:pStyle w:val="Normal"/>
        <w:ind w:firstLine="0"/>
        <w:jc w:val="center"/>
      </w:pPr>
    </w:p>
    <w:p xmlns:wp14="http://schemas.microsoft.com/office/word/2010/wordml" w:rsidP="5303DC88" wp14:paraId="796C7ACB" wp14:textId="4364FFFE">
      <w:pPr>
        <w:pStyle w:val="Normal"/>
        <w:ind w:firstLine="0"/>
      </w:pPr>
      <w:r w:rsidRPr="69985E53" w:rsidR="62EC84C2">
        <w:rPr>
          <w:b w:val="1"/>
          <w:bCs w:val="1"/>
          <w:sz w:val="24"/>
          <w:szCs w:val="24"/>
        </w:rPr>
        <w:t xml:space="preserve">ESPECIALIZAÇÃO </w:t>
      </w:r>
      <w:r w:rsidRPr="69985E53" w:rsidR="58E4E436">
        <w:rPr>
          <w:b w:val="1"/>
          <w:bCs w:val="1"/>
          <w:sz w:val="24"/>
          <w:szCs w:val="24"/>
        </w:rPr>
        <w:t>TOTAL:</w:t>
      </w:r>
      <w:r w:rsidR="58E4E436">
        <w:rPr/>
        <w:t xml:space="preserve"> Quando uma </w:t>
      </w:r>
      <w:r w:rsidR="5345DC67">
        <w:rPr/>
        <w:t>superclasse</w:t>
      </w:r>
      <w:r w:rsidR="58E4E436">
        <w:rPr/>
        <w:t xml:space="preserve"> obrigatoriamente tem uma ligação com </w:t>
      </w:r>
      <w:r w:rsidR="3F9295DB">
        <w:rPr/>
        <w:t>uma d</w:t>
      </w:r>
      <w:r w:rsidR="58E4E436">
        <w:rPr/>
        <w:t xml:space="preserve">as </w:t>
      </w:r>
      <w:r w:rsidR="56320962">
        <w:rPr/>
        <w:t xml:space="preserve">subclasses </w:t>
      </w:r>
      <w:r w:rsidR="51F51281">
        <w:rPr/>
        <w:t>(ou é um ou outro)</w:t>
      </w:r>
    </w:p>
    <w:p xmlns:wp14="http://schemas.microsoft.com/office/word/2010/wordml" w:rsidP="5303DC88" wp14:paraId="716463F2" wp14:textId="35F7C7EB">
      <w:pPr>
        <w:pStyle w:val="Normal"/>
        <w:ind w:firstLine="0"/>
      </w:pPr>
    </w:p>
    <w:p xmlns:wp14="http://schemas.microsoft.com/office/word/2010/wordml" w:rsidP="5303DC88" wp14:paraId="69943F9A" wp14:textId="40E0B584">
      <w:pPr>
        <w:pStyle w:val="Normal"/>
        <w:ind w:firstLine="0"/>
      </w:pPr>
      <w:r w:rsidR="5916074B">
        <w:drawing>
          <wp:inline xmlns:wp14="http://schemas.microsoft.com/office/word/2010/wordprocessingDrawing" wp14:editId="337DC828" wp14:anchorId="6718631E">
            <wp:extent cx="5724524" cy="3181350"/>
            <wp:effectExtent l="0" t="0" r="0" b="0"/>
            <wp:docPr id="1589519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799adcfe0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03DC88" wp14:paraId="45901EE2" wp14:textId="6254AAD8">
      <w:pPr>
        <w:pStyle w:val="Normal"/>
        <w:ind w:firstLine="0"/>
      </w:pPr>
    </w:p>
    <w:p xmlns:wp14="http://schemas.microsoft.com/office/word/2010/wordml" w:rsidP="5303DC88" wp14:paraId="3FE09950" wp14:textId="0F486849">
      <w:pPr>
        <w:pStyle w:val="Normal"/>
        <w:ind w:firstLine="0"/>
      </w:pPr>
      <w:r w:rsidR="791AAB40">
        <w:drawing>
          <wp:inline xmlns:wp14="http://schemas.microsoft.com/office/word/2010/wordprocessingDrawing" wp14:editId="285CB173" wp14:anchorId="696AA72F">
            <wp:extent cx="5724524" cy="3276600"/>
            <wp:effectExtent l="0" t="0" r="0" b="0"/>
            <wp:docPr id="1344155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b753d6dc94c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03DC88" wp14:paraId="06D0FC5E" wp14:textId="11878C7D">
      <w:pPr>
        <w:pStyle w:val="Normal"/>
        <w:ind w:firstLine="0"/>
      </w:pPr>
      <w:r w:rsidRPr="5303DC88" w:rsidR="2411326A">
        <w:rPr>
          <w:b w:val="1"/>
          <w:bCs w:val="1"/>
          <w:sz w:val="24"/>
          <w:szCs w:val="24"/>
        </w:rPr>
        <w:t xml:space="preserve">ESPECIALIZAÇÃO </w:t>
      </w:r>
      <w:r w:rsidRPr="5303DC88" w:rsidR="0F5C8B1A">
        <w:rPr>
          <w:b w:val="1"/>
          <w:bCs w:val="1"/>
          <w:sz w:val="24"/>
          <w:szCs w:val="24"/>
        </w:rPr>
        <w:t>PARCIAL:</w:t>
      </w:r>
      <w:r w:rsidR="0F5C8B1A">
        <w:rPr/>
        <w:t xml:space="preserve"> </w:t>
      </w:r>
      <w:r w:rsidR="23DCC393">
        <w:rPr/>
        <w:t xml:space="preserve">não tem obrigatoriamente uma ligação (pode ter </w:t>
      </w:r>
      <w:r w:rsidR="708BCACC">
        <w:rPr/>
        <w:t>uma especialização,</w:t>
      </w:r>
      <w:r w:rsidR="23DCC393">
        <w:rPr/>
        <w:t xml:space="preserve"> porém não é obrigatório ter)</w:t>
      </w:r>
    </w:p>
    <w:p xmlns:wp14="http://schemas.microsoft.com/office/word/2010/wordml" w:rsidP="5303DC88" wp14:paraId="48084AF0" wp14:textId="6FCD134B">
      <w:pPr>
        <w:pStyle w:val="Normal"/>
        <w:ind w:firstLine="0"/>
      </w:pPr>
    </w:p>
    <w:p xmlns:wp14="http://schemas.microsoft.com/office/word/2010/wordml" w:rsidP="5303DC88" wp14:paraId="3155257D" wp14:textId="0555BF7E">
      <w:pPr>
        <w:pStyle w:val="Normal"/>
        <w:ind w:firstLine="0"/>
      </w:pPr>
      <w:r w:rsidR="7B6473FD">
        <w:drawing>
          <wp:inline xmlns:wp14="http://schemas.microsoft.com/office/word/2010/wordprocessingDrawing" wp14:editId="63E3D9E5" wp14:anchorId="7E57F0EC">
            <wp:extent cx="5032685" cy="2813615"/>
            <wp:effectExtent l="0" t="0" r="0" b="0"/>
            <wp:docPr id="59397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b3e88942f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685" cy="28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03DC88" wp14:paraId="10B18714" wp14:textId="1B977366">
      <w:pPr>
        <w:pStyle w:val="Normal"/>
        <w:ind w:firstLine="0"/>
      </w:pPr>
    </w:p>
    <w:p xmlns:wp14="http://schemas.microsoft.com/office/word/2010/wordml" w:rsidP="5303DC88" wp14:paraId="33EE9472" wp14:textId="1680DE75">
      <w:pPr>
        <w:pStyle w:val="Normal"/>
        <w:ind w:firstLine="0"/>
      </w:pPr>
      <w:r w:rsidR="7B6473FD">
        <w:drawing>
          <wp:inline xmlns:wp14="http://schemas.microsoft.com/office/word/2010/wordprocessingDrawing" wp14:editId="4D5AB364" wp14:anchorId="1076D683">
            <wp:extent cx="5086348" cy="2877469"/>
            <wp:effectExtent l="0" t="0" r="0" b="0"/>
            <wp:docPr id="1410164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b6f368537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48" cy="28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03DC88" wp14:paraId="5EE51618" wp14:textId="0D1728C0">
      <w:pPr>
        <w:pStyle w:val="Normal"/>
        <w:ind w:firstLine="0"/>
        <w:jc w:val="center"/>
      </w:pPr>
    </w:p>
    <w:p xmlns:wp14="http://schemas.microsoft.com/office/word/2010/wordml" w:rsidP="5303DC88" wp14:paraId="77303CBC" wp14:textId="505C0365">
      <w:pPr>
        <w:pStyle w:val="Normal"/>
        <w:ind w:firstLine="0"/>
        <w:jc w:val="center"/>
      </w:pPr>
    </w:p>
    <w:p xmlns:wp14="http://schemas.microsoft.com/office/word/2010/wordml" w:rsidP="5303DC88" wp14:paraId="0EB366F3" wp14:textId="58AE0ED0">
      <w:pPr>
        <w:pStyle w:val="Normal"/>
        <w:ind w:firstLine="0"/>
        <w:jc w:val="center"/>
      </w:pPr>
    </w:p>
    <w:p xmlns:wp14="http://schemas.microsoft.com/office/word/2010/wordml" w:rsidP="5303DC88" wp14:paraId="6562F98E" wp14:textId="15721938">
      <w:pPr>
        <w:pStyle w:val="Normal"/>
        <w:ind w:firstLine="0"/>
        <w:jc w:val="center"/>
      </w:pPr>
    </w:p>
    <w:p xmlns:wp14="http://schemas.microsoft.com/office/word/2010/wordml" w:rsidP="5303DC88" wp14:paraId="673DD72C" wp14:textId="6A55FCF0">
      <w:pPr>
        <w:pStyle w:val="Normal"/>
        <w:ind w:firstLine="0"/>
        <w:jc w:val="center"/>
      </w:pPr>
    </w:p>
    <w:p xmlns:wp14="http://schemas.microsoft.com/office/word/2010/wordml" w:rsidP="5303DC88" wp14:paraId="72FCB7AA" wp14:textId="27349A1F">
      <w:pPr>
        <w:pStyle w:val="Normal"/>
        <w:ind w:firstLine="0"/>
        <w:jc w:val="center"/>
      </w:pPr>
    </w:p>
    <w:p xmlns:wp14="http://schemas.microsoft.com/office/word/2010/wordml" w:rsidP="5303DC88" wp14:paraId="20F289E2" wp14:textId="4CC4B3BF">
      <w:pPr>
        <w:pStyle w:val="Normal"/>
        <w:ind w:firstLine="0"/>
        <w:jc w:val="center"/>
      </w:pPr>
    </w:p>
    <w:p xmlns:wp14="http://schemas.microsoft.com/office/word/2010/wordml" w:rsidP="5303DC88" wp14:paraId="5ABEE11D" wp14:textId="555683E7">
      <w:pPr>
        <w:pStyle w:val="Normal"/>
        <w:ind w:firstLine="0"/>
        <w:jc w:val="center"/>
        <w:rPr>
          <w:b w:val="1"/>
          <w:bCs w:val="1"/>
          <w:sz w:val="28"/>
          <w:szCs w:val="28"/>
        </w:rPr>
      </w:pPr>
      <w:r w:rsidRPr="5303DC88" w:rsidR="43F8682D">
        <w:rPr>
          <w:b w:val="1"/>
          <w:bCs w:val="1"/>
          <w:sz w:val="28"/>
          <w:szCs w:val="28"/>
        </w:rPr>
        <w:t xml:space="preserve">ESPECIALIZAÇÃO </w:t>
      </w:r>
      <w:r w:rsidRPr="5303DC88" w:rsidR="6D239C27">
        <w:rPr>
          <w:b w:val="1"/>
          <w:bCs w:val="1"/>
          <w:sz w:val="28"/>
          <w:szCs w:val="28"/>
        </w:rPr>
        <w:t>E</w:t>
      </w:r>
      <w:r w:rsidRPr="5303DC88" w:rsidR="7EDC17F1">
        <w:rPr>
          <w:b w:val="1"/>
          <w:bCs w:val="1"/>
          <w:sz w:val="28"/>
          <w:szCs w:val="28"/>
        </w:rPr>
        <w:t>X</w:t>
      </w:r>
      <w:r w:rsidRPr="5303DC88" w:rsidR="6D239C27">
        <w:rPr>
          <w:b w:val="1"/>
          <w:bCs w:val="1"/>
          <w:sz w:val="28"/>
          <w:szCs w:val="28"/>
        </w:rPr>
        <w:t>CLUSIVA OU COMPARTILHADA</w:t>
      </w:r>
    </w:p>
    <w:p xmlns:wp14="http://schemas.microsoft.com/office/word/2010/wordml" w:rsidP="5303DC88" wp14:paraId="654890DE" wp14:textId="3820E8D0">
      <w:pPr>
        <w:pStyle w:val="Normal"/>
        <w:ind w:firstLine="0"/>
        <w:jc w:val="left"/>
      </w:pPr>
    </w:p>
    <w:p xmlns:wp14="http://schemas.microsoft.com/office/word/2010/wordml" w:rsidP="5303DC88" wp14:paraId="4A1983F2" wp14:textId="6C3A9335">
      <w:pPr>
        <w:pStyle w:val="Normal"/>
        <w:ind w:firstLine="0"/>
        <w:jc w:val="left"/>
      </w:pPr>
      <w:r w:rsidRPr="5303DC88" w:rsidR="42585244">
        <w:rPr>
          <w:b w:val="1"/>
          <w:bCs w:val="1"/>
        </w:rPr>
        <w:t xml:space="preserve">ESPECIALIZÇÃO </w:t>
      </w:r>
      <w:r w:rsidRPr="5303DC88" w:rsidR="6D239C27">
        <w:rPr>
          <w:b w:val="1"/>
          <w:bCs w:val="1"/>
        </w:rPr>
        <w:t xml:space="preserve">COMPARTILHADA: </w:t>
      </w:r>
      <w:r w:rsidR="6CBE7E21">
        <w:rPr/>
        <w:t>PODE SER OS DOIS AO MESMO TEMPO</w:t>
      </w:r>
    </w:p>
    <w:p xmlns:wp14="http://schemas.microsoft.com/office/word/2010/wordml" w:rsidP="5303DC88" wp14:paraId="0DFCE320" wp14:textId="2D2A1D13">
      <w:pPr>
        <w:pStyle w:val="Normal"/>
        <w:ind w:firstLine="0"/>
        <w:jc w:val="left"/>
      </w:pPr>
    </w:p>
    <w:p xmlns:wp14="http://schemas.microsoft.com/office/word/2010/wordml" w:rsidP="5303DC88" wp14:paraId="30B3D2DE" wp14:textId="22C2E4A4">
      <w:pPr>
        <w:pStyle w:val="Normal"/>
        <w:ind w:firstLine="0"/>
        <w:jc w:val="left"/>
      </w:pPr>
      <w:r w:rsidR="1764B427">
        <w:drawing>
          <wp:inline xmlns:wp14="http://schemas.microsoft.com/office/word/2010/wordprocessingDrawing" wp14:editId="5D2B2B5F" wp14:anchorId="38F370B2">
            <wp:extent cx="5724524" cy="3209925"/>
            <wp:effectExtent l="0" t="0" r="0" b="0"/>
            <wp:docPr id="1202828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23d8e6ed4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03DC88" wp14:paraId="1EF3776C" wp14:textId="2FF23955">
      <w:pPr>
        <w:pStyle w:val="Normal"/>
        <w:ind w:firstLine="0"/>
        <w:jc w:val="left"/>
      </w:pPr>
    </w:p>
    <w:p xmlns:wp14="http://schemas.microsoft.com/office/word/2010/wordml" w:rsidP="5303DC88" wp14:paraId="6088265F" wp14:textId="10A9A1BE">
      <w:pPr>
        <w:pStyle w:val="Normal"/>
        <w:ind w:firstLine="0"/>
        <w:jc w:val="left"/>
      </w:pPr>
      <w:r w:rsidRPr="5303DC88" w:rsidR="1764B427">
        <w:rPr>
          <w:b w:val="1"/>
          <w:bCs w:val="1"/>
        </w:rPr>
        <w:t xml:space="preserve">ESPECIALIZÇÃO </w:t>
      </w:r>
      <w:r w:rsidRPr="5303DC88" w:rsidR="1BD69219">
        <w:rPr>
          <w:b w:val="1"/>
          <w:bCs w:val="1"/>
        </w:rPr>
        <w:t>EXCLUSIVA</w:t>
      </w:r>
      <w:r w:rsidRPr="5303DC88" w:rsidR="187EA0B6">
        <w:rPr>
          <w:b w:val="1"/>
          <w:bCs w:val="1"/>
        </w:rPr>
        <w:t>:</w:t>
      </w:r>
      <w:r w:rsidR="187EA0B6">
        <w:rPr/>
        <w:t xml:space="preserve"> </w:t>
      </w:r>
      <w:r w:rsidR="30FBABF9">
        <w:rPr/>
        <w:t>SÓ</w:t>
      </w:r>
      <w:r w:rsidR="50B287A1">
        <w:rPr/>
        <w:t xml:space="preserve"> </w:t>
      </w:r>
      <w:r w:rsidR="50B287A1">
        <w:rPr/>
        <w:t>PODE</w:t>
      </w:r>
      <w:r w:rsidR="0451BD4B">
        <w:rPr/>
        <w:t xml:space="preserve"> </w:t>
      </w:r>
      <w:r w:rsidR="50B287A1">
        <w:rPr/>
        <w:t>SER UMA COISA, NÃO PODE SER OUTRA</w:t>
      </w:r>
    </w:p>
    <w:p xmlns:wp14="http://schemas.microsoft.com/office/word/2010/wordml" w:rsidP="5303DC88" wp14:paraId="64E5AEE8" wp14:textId="794A55B8">
      <w:pPr>
        <w:pStyle w:val="Normal"/>
      </w:pPr>
    </w:p>
    <w:p xmlns:wp14="http://schemas.microsoft.com/office/word/2010/wordml" w:rsidP="5303DC88" wp14:paraId="024E2761" wp14:textId="4E11870F">
      <w:pPr>
        <w:pStyle w:val="Normal"/>
      </w:pPr>
      <w:r w:rsidR="58E4E436">
        <w:rPr/>
        <w:t xml:space="preserve"> </w:t>
      </w:r>
      <w:r w:rsidR="1B469271">
        <w:drawing>
          <wp:inline xmlns:wp14="http://schemas.microsoft.com/office/word/2010/wordprocessingDrawing" wp14:editId="344AC6A2" wp14:anchorId="6061BA99">
            <wp:extent cx="5248274" cy="2934144"/>
            <wp:effectExtent l="0" t="0" r="0" b="0"/>
            <wp:docPr id="2074060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a5435a48f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9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03DC88" wp14:paraId="2AF9C6FC" wp14:textId="6C067378">
      <w:pPr>
        <w:pStyle w:val="Normal"/>
      </w:pPr>
      <w:r w:rsidR="58E4E436">
        <w:rPr/>
        <w:t xml:space="preserve"> </w:t>
      </w:r>
    </w:p>
    <w:p xmlns:wp14="http://schemas.microsoft.com/office/word/2010/wordml" w:rsidP="5303DC88" wp14:paraId="2AD8AA65" wp14:textId="35DD37B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28"/>
          <w:szCs w:val="28"/>
        </w:rPr>
      </w:pPr>
      <w:r w:rsidRPr="5303DC88" w:rsidR="0D059E49">
        <w:rPr>
          <w:b w:val="1"/>
          <w:bCs w:val="1"/>
          <w:sz w:val="28"/>
          <w:szCs w:val="28"/>
        </w:rPr>
        <w:t>PRÁTICAS</w:t>
      </w:r>
    </w:p>
    <w:p xmlns:wp14="http://schemas.microsoft.com/office/word/2010/wordml" w:rsidP="5303DC88" wp14:paraId="6E1AFB02" wp14:textId="19797440">
      <w:pPr>
        <w:pStyle w:val="Normal"/>
      </w:pPr>
    </w:p>
    <w:p xmlns:wp14="http://schemas.microsoft.com/office/word/2010/wordml" w:rsidP="5303DC88" wp14:paraId="112A49EF" wp14:textId="730BD881">
      <w:pPr>
        <w:pStyle w:val="Normal"/>
        <w:jc w:val="center"/>
      </w:pPr>
      <w:r w:rsidR="1213AE29">
        <w:drawing>
          <wp:inline xmlns:wp14="http://schemas.microsoft.com/office/word/2010/wordprocessingDrawing" wp14:editId="4509B445" wp14:anchorId="4F075BBB">
            <wp:extent cx="5342177" cy="2770005"/>
            <wp:effectExtent l="0" t="0" r="0" b="0"/>
            <wp:docPr id="306827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97561edeb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000" t="54438" r="27000"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5342177" cy="27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03DC88" wp14:paraId="5C788EB5" wp14:textId="06D32A8A">
      <w:pPr>
        <w:pStyle w:val="Normal"/>
      </w:pPr>
      <w:r w:rsidR="58E4E436">
        <w:rPr/>
        <w:t xml:space="preserve"> </w:t>
      </w:r>
    </w:p>
    <w:p xmlns:wp14="http://schemas.microsoft.com/office/word/2010/wordml" w:rsidP="5303DC88" wp14:paraId="1CA0097D" wp14:textId="28D59911">
      <w:pPr>
        <w:pStyle w:val="Normal"/>
      </w:pPr>
    </w:p>
    <w:p xmlns:wp14="http://schemas.microsoft.com/office/word/2010/wordml" w:rsidP="5303DC88" wp14:paraId="1E207724" wp14:textId="69C8C39F">
      <w:pPr>
        <w:pStyle w:val="Normal"/>
        <w:jc w:val="center"/>
      </w:pPr>
      <w:r w:rsidR="7B4B5114">
        <w:drawing>
          <wp:inline xmlns:wp14="http://schemas.microsoft.com/office/word/2010/wordprocessingDrawing" wp14:editId="75409552" wp14:anchorId="152C95F9">
            <wp:extent cx="4210828" cy="3450441"/>
            <wp:effectExtent l="0" t="0" r="0" b="0"/>
            <wp:docPr id="74101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74b10852b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28" cy="345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3DC88" w:rsidP="5303DC88" w:rsidRDefault="5303DC88" w14:paraId="01860551" w14:textId="12816CD1">
      <w:pPr>
        <w:pStyle w:val="Normal"/>
        <w:jc w:val="center"/>
      </w:pPr>
    </w:p>
    <w:p w:rsidR="5303DC88" w:rsidP="5303DC88" w:rsidRDefault="5303DC88" w14:paraId="70CDBF28" w14:textId="5A4AD5A1">
      <w:pPr>
        <w:pStyle w:val="Normal"/>
        <w:jc w:val="center"/>
      </w:pPr>
    </w:p>
    <w:p w:rsidR="5303DC88" w:rsidP="5303DC88" w:rsidRDefault="5303DC88" w14:paraId="196E8C64" w14:textId="0EA98A29">
      <w:pPr>
        <w:pStyle w:val="Normal"/>
        <w:jc w:val="center"/>
      </w:pPr>
    </w:p>
    <w:p w:rsidR="5303DC88" w:rsidP="5303DC88" w:rsidRDefault="5303DC88" w14:paraId="73A3F0C4" w14:textId="78B2DA02">
      <w:pPr>
        <w:pStyle w:val="Normal"/>
        <w:jc w:val="center"/>
      </w:pPr>
    </w:p>
    <w:p w:rsidR="7B4B5114" w:rsidP="5303DC88" w:rsidRDefault="7B4B5114" w14:paraId="3D9B2E63" w14:textId="3075F817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5303DC88" w:rsidR="7B4B511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 xml:space="preserve">Suponha que um Colégio deseja controlar a matrícula de seus alunos para o próximo ano letivo. Construa no </w:t>
      </w:r>
      <w:r w:rsidRPr="5303DC88" w:rsidR="7B4B511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>brModelo</w:t>
      </w:r>
      <w:r w:rsidRPr="5303DC88" w:rsidR="7B4B511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t-BR"/>
        </w:rPr>
        <w:t xml:space="preserve"> o Modelo Conceitual (DER) e o Modelo Lógico. </w:t>
      </w:r>
      <w:r w:rsidRPr="5303DC88" w:rsidR="7B4B511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</w:t>
      </w:r>
    </w:p>
    <w:p w:rsidR="5303DC88" w:rsidP="5303DC88" w:rsidRDefault="5303DC88" w14:paraId="1BFB10B9" w14:textId="6F65255D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75D8C9CD" w:rsidP="5303DC88" w:rsidRDefault="75D8C9CD" w14:paraId="6F1B0D66" w14:textId="2B53913C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5303DC88" w:rsidR="75D8C9C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Modelo Conceitual</w:t>
      </w:r>
    </w:p>
    <w:p w:rsidR="61D413B5" w:rsidP="5303DC88" w:rsidRDefault="61D413B5" w14:paraId="237827F5" w14:textId="13411C9D">
      <w:pPr>
        <w:pStyle w:val="Normal"/>
        <w:jc w:val="center"/>
      </w:pPr>
      <w:r w:rsidR="61D413B5">
        <w:drawing>
          <wp:inline wp14:editId="62A7A74B" wp14:anchorId="35DB26EE">
            <wp:extent cx="5724524" cy="3067050"/>
            <wp:effectExtent l="0" t="0" r="0" b="0"/>
            <wp:docPr id="1428904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0a7791814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A809E" w:rsidP="5303DC88" w:rsidRDefault="236A809E" w14:paraId="3BAA7C1E" w14:textId="165449DD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5303DC88" w:rsidR="236A809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pt-BR"/>
        </w:rPr>
        <w:t>Modelo Lógico</w:t>
      </w:r>
    </w:p>
    <w:p w:rsidR="5303DC88" w:rsidP="5303DC88" w:rsidRDefault="5303DC88" w14:paraId="200E79B2" w14:textId="7D8CD087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508D69B4" w:rsidP="5303DC88" w:rsidRDefault="508D69B4" w14:paraId="3CACBC61" w14:textId="56CE50E8">
      <w:pPr>
        <w:pStyle w:val="Normal"/>
        <w:jc w:val="left"/>
      </w:pPr>
      <w:r w:rsidR="508D69B4">
        <w:drawing>
          <wp:inline wp14:editId="338DD418" wp14:anchorId="42AEB2CC">
            <wp:extent cx="5724524" cy="3514725"/>
            <wp:effectExtent l="0" t="0" r="0" b="0"/>
            <wp:docPr id="1894189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61ed3c484b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710ADB"/>
    <w:rsid w:val="002F254D"/>
    <w:rsid w:val="0056513E"/>
    <w:rsid w:val="01C19E44"/>
    <w:rsid w:val="0451BD4B"/>
    <w:rsid w:val="058C6194"/>
    <w:rsid w:val="07D123CA"/>
    <w:rsid w:val="0B5B77B3"/>
    <w:rsid w:val="0CDD6700"/>
    <w:rsid w:val="0D059E49"/>
    <w:rsid w:val="0E9F0312"/>
    <w:rsid w:val="0F5C8B1A"/>
    <w:rsid w:val="0F99AF63"/>
    <w:rsid w:val="10F0F187"/>
    <w:rsid w:val="1119B3D5"/>
    <w:rsid w:val="1213AE29"/>
    <w:rsid w:val="1764B427"/>
    <w:rsid w:val="187A9963"/>
    <w:rsid w:val="187EA0B6"/>
    <w:rsid w:val="1B469271"/>
    <w:rsid w:val="1BD69219"/>
    <w:rsid w:val="1E040EB3"/>
    <w:rsid w:val="1FF11EEC"/>
    <w:rsid w:val="2044B2D1"/>
    <w:rsid w:val="2357A803"/>
    <w:rsid w:val="236A809E"/>
    <w:rsid w:val="23DCC393"/>
    <w:rsid w:val="2411326A"/>
    <w:rsid w:val="2439235D"/>
    <w:rsid w:val="25D62387"/>
    <w:rsid w:val="2641EBBA"/>
    <w:rsid w:val="267D3820"/>
    <w:rsid w:val="30FBABF9"/>
    <w:rsid w:val="32B702B5"/>
    <w:rsid w:val="339115AF"/>
    <w:rsid w:val="35334EFA"/>
    <w:rsid w:val="3648631F"/>
    <w:rsid w:val="39D12C67"/>
    <w:rsid w:val="3E0133F1"/>
    <w:rsid w:val="3F9295DB"/>
    <w:rsid w:val="412AFD0B"/>
    <w:rsid w:val="424ABBE7"/>
    <w:rsid w:val="42585244"/>
    <w:rsid w:val="43F8682D"/>
    <w:rsid w:val="451ADF7B"/>
    <w:rsid w:val="49D1D8E4"/>
    <w:rsid w:val="4F18ADCB"/>
    <w:rsid w:val="4FC6B78D"/>
    <w:rsid w:val="508D69B4"/>
    <w:rsid w:val="50B287A1"/>
    <w:rsid w:val="50CF586D"/>
    <w:rsid w:val="514CEE17"/>
    <w:rsid w:val="51F51281"/>
    <w:rsid w:val="5303DC88"/>
    <w:rsid w:val="5345DC67"/>
    <w:rsid w:val="56320962"/>
    <w:rsid w:val="58E4E436"/>
    <w:rsid w:val="5916074B"/>
    <w:rsid w:val="5F435DFA"/>
    <w:rsid w:val="618CD147"/>
    <w:rsid w:val="61D413B5"/>
    <w:rsid w:val="622067D8"/>
    <w:rsid w:val="62C279C7"/>
    <w:rsid w:val="62EC84C2"/>
    <w:rsid w:val="63A036CA"/>
    <w:rsid w:val="64B8F845"/>
    <w:rsid w:val="65710ADB"/>
    <w:rsid w:val="687ABAD2"/>
    <w:rsid w:val="69985E53"/>
    <w:rsid w:val="6B468126"/>
    <w:rsid w:val="6B864626"/>
    <w:rsid w:val="6BD2E8EF"/>
    <w:rsid w:val="6CBE7E21"/>
    <w:rsid w:val="6D239C27"/>
    <w:rsid w:val="708BCACC"/>
    <w:rsid w:val="744D5F92"/>
    <w:rsid w:val="75D8C9CD"/>
    <w:rsid w:val="7885841C"/>
    <w:rsid w:val="791AAB40"/>
    <w:rsid w:val="7B4B5114"/>
    <w:rsid w:val="7B6473FD"/>
    <w:rsid w:val="7C2B4B8B"/>
    <w:rsid w:val="7D2EE726"/>
    <w:rsid w:val="7ED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10ADB"/>
  <w15:chartTrackingRefBased/>
  <w15:docId w15:val="{00CDD927-770E-4EC1-B55A-9A6D94DA15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1d799adcfe0477c" /><Relationship Type="http://schemas.openxmlformats.org/officeDocument/2006/relationships/image" Target="/media/image2.png" Id="Ra98b753d6dc94c57" /><Relationship Type="http://schemas.openxmlformats.org/officeDocument/2006/relationships/image" Target="/media/image3.png" Id="R8a7b3e88942f42f0" /><Relationship Type="http://schemas.openxmlformats.org/officeDocument/2006/relationships/image" Target="/media/image4.png" Id="Rb8fb6f36853746fe" /><Relationship Type="http://schemas.openxmlformats.org/officeDocument/2006/relationships/image" Target="/media/image5.png" Id="R96f23d8e6ed44676" /><Relationship Type="http://schemas.openxmlformats.org/officeDocument/2006/relationships/image" Target="/media/image6.png" Id="Rc3da5435a48f4c61" /><Relationship Type="http://schemas.openxmlformats.org/officeDocument/2006/relationships/image" Target="/media/image7.png" Id="R58997561edeb4346" /><Relationship Type="http://schemas.openxmlformats.org/officeDocument/2006/relationships/image" Target="/media/image8.png" Id="R98f74b10852b4905" /><Relationship Type="http://schemas.openxmlformats.org/officeDocument/2006/relationships/image" Target="/media/image9.png" Id="Ra8b0a77918144b1c" /><Relationship Type="http://schemas.openxmlformats.org/officeDocument/2006/relationships/image" Target="/media/imagea.png" Id="R7761ed3c484b43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2024-04-18T22:57:44.6335551Z</dcterms:created>
  <dcterms:modified xsi:type="dcterms:W3CDTF">2024-04-25T02:36:08.5723390Z</dcterms:modified>
  <dc:creator>LUIZ HENRIQUE DE LUCCAS</dc:creator>
  <lastModifiedBy>LUIZ HENRIQUE DE LUCCAS</lastModifiedBy>
</coreProperties>
</file>