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4B95658" wp14:paraId="1E207724" wp14:textId="3A43FAF0">
      <w:pPr>
        <w:jc w:val="center"/>
        <w:rPr>
          <w:b w:val="1"/>
          <w:bCs w:val="1"/>
          <w:color w:val="FF0000"/>
          <w:sz w:val="40"/>
          <w:szCs w:val="40"/>
        </w:rPr>
      </w:pPr>
      <w:r w:rsidRPr="14B95658" w:rsidR="1C7D9FDE">
        <w:rPr>
          <w:b w:val="1"/>
          <w:bCs w:val="1"/>
          <w:color w:val="FF0000"/>
          <w:sz w:val="40"/>
          <w:szCs w:val="40"/>
        </w:rPr>
        <w:t>SUBCONSULTAS</w:t>
      </w:r>
    </w:p>
    <w:p w:rsidR="14B95658" w:rsidP="14B95658" w:rsidRDefault="14B95658" w14:paraId="2293EB04" w14:textId="65D63900">
      <w:pPr>
        <w:jc w:val="left"/>
        <w:rPr>
          <w:b w:val="1"/>
          <w:bCs w:val="1"/>
          <w:color w:val="FF0000"/>
          <w:sz w:val="32"/>
          <w:szCs w:val="32"/>
        </w:rPr>
      </w:pPr>
    </w:p>
    <w:p w:rsidR="1C7D9FDE" w:rsidP="14B95658" w:rsidRDefault="1C7D9FDE" w14:paraId="26B66315" w14:textId="5A873A12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14B95658" w:rsidR="1C7D9FDE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Em </w:t>
      </w:r>
      <w:r w:rsidRPr="14B95658" w:rsidR="1C7D9F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SQL</w:t>
      </w:r>
      <w:r w:rsidRPr="14B95658" w:rsidR="1C7D9FDE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uma </w:t>
      </w:r>
      <w:r w:rsidRPr="14B95658" w:rsidR="1C7D9F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subconsulta</w:t>
      </w:r>
      <w:r w:rsidRPr="14B95658" w:rsidR="1C7D9FDE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(também conhecida como </w:t>
      </w:r>
      <w:r w:rsidRPr="14B95658" w:rsidR="1C7D9FDE">
        <w:rPr>
          <w:rFonts w:ascii="Aptos" w:hAnsi="Aptos" w:eastAsia="Aptos" w:cs="Aptos"/>
          <w:i w:val="1"/>
          <w:iCs w:val="1"/>
          <w:noProof w:val="0"/>
          <w:sz w:val="32"/>
          <w:szCs w:val="32"/>
          <w:lang w:val="pt-BR"/>
        </w:rPr>
        <w:t>subquery</w:t>
      </w:r>
      <w:r w:rsidRPr="14B95658" w:rsidR="1C7D9FDE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ou consulta interna) é uma consulta aninhada dentro de outra consulta SQL. Ela é usada para retornar dados que serão usados na consulta principal, permitindo que você execute operações complexas de forma mais organizada e eficiente.</w:t>
      </w:r>
    </w:p>
    <w:p w:rsidR="1C7D9FDE" w:rsidP="14B95658" w:rsidRDefault="1C7D9FDE" w14:paraId="1AA7059A" w14:textId="2CAF4E30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14B95658" w:rsidR="1C7D9F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Simplificando</w:t>
      </w:r>
      <w:r w:rsidRPr="14B95658" w:rsidR="1C7D9FDE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: pense em uma </w:t>
      </w:r>
      <w:r w:rsidRPr="14B95658" w:rsidR="1C7D9FDE">
        <w:rPr>
          <w:rFonts w:ascii="Aptos" w:hAnsi="Aptos" w:eastAsia="Aptos" w:cs="Aptos"/>
          <w:noProof w:val="0"/>
          <w:sz w:val="32"/>
          <w:szCs w:val="32"/>
          <w:lang w:val="pt-BR"/>
        </w:rPr>
        <w:t>subconsulta</w:t>
      </w:r>
      <w:r w:rsidRPr="14B95658" w:rsidR="1C7D9FDE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como uma consulta dentro de outra consulta. A </w:t>
      </w:r>
      <w:r w:rsidRPr="14B95658" w:rsidR="1C7D9FDE">
        <w:rPr>
          <w:rFonts w:ascii="Aptos" w:hAnsi="Aptos" w:eastAsia="Aptos" w:cs="Aptos"/>
          <w:noProof w:val="0"/>
          <w:sz w:val="32"/>
          <w:szCs w:val="32"/>
          <w:lang w:val="pt-BR"/>
        </w:rPr>
        <w:t>subconsulta</w:t>
      </w:r>
      <w:r w:rsidRPr="14B95658" w:rsidR="1C7D9FDE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é executada primeiro e seu resultado é usado pela consulta externa.</w:t>
      </w:r>
    </w:p>
    <w:p w:rsidR="14B95658" w:rsidP="14B95658" w:rsidRDefault="14B95658" w14:paraId="686ECF78" w14:textId="217497E9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2FBE671A" w:rsidP="14B95658" w:rsidRDefault="2FBE671A" w14:paraId="2F1296B3" w14:textId="69334636">
      <w:pPr>
        <w:pStyle w:val="Normal"/>
        <w:spacing w:before="240" w:beforeAutospacing="off" w:after="240" w:afterAutospacing="off"/>
        <w:jc w:val="left"/>
      </w:pPr>
      <w:r w:rsidRPr="14B95658" w:rsidR="2FBE671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Objetivo</w:t>
      </w:r>
      <w:r w:rsidRPr="14B95658" w:rsidR="2FBE671A">
        <w:rPr>
          <w:rFonts w:ascii="Aptos" w:hAnsi="Aptos" w:eastAsia="Aptos" w:cs="Aptos"/>
          <w:noProof w:val="0"/>
          <w:sz w:val="32"/>
          <w:szCs w:val="32"/>
          <w:lang w:val="pt-BR"/>
        </w:rPr>
        <w:t>: Encontrar os nomes dos clientes que fizeram pedidos.</w:t>
      </w:r>
    </w:p>
    <w:p w:rsidR="14B95658" w:rsidP="14B95658" w:rsidRDefault="14B95658" w14:paraId="3C064201" w14:textId="232BC993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2FBE671A" w:rsidP="14B95658" w:rsidRDefault="2FBE671A" w14:paraId="5EE09FBD" w14:textId="34C560B1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14B95658" w:rsidR="2FBE671A">
        <w:rPr>
          <w:rFonts w:ascii="Aptos" w:hAnsi="Aptos" w:eastAsia="Aptos" w:cs="Aptos"/>
          <w:noProof w:val="0"/>
          <w:sz w:val="28"/>
          <w:szCs w:val="28"/>
          <w:lang w:val="pt-BR"/>
        </w:rPr>
        <w:t>SELECT nome</w:t>
      </w:r>
    </w:p>
    <w:p w:rsidR="2FBE671A" w:rsidP="14B95658" w:rsidRDefault="2FBE671A" w14:paraId="58D9EFFB" w14:textId="3699B31E">
      <w:pPr>
        <w:pStyle w:val="Normal"/>
        <w:spacing w:before="240" w:beforeAutospacing="off" w:after="240" w:afterAutospacing="off"/>
        <w:jc w:val="left"/>
      </w:pPr>
      <w:r w:rsidRPr="14B95658" w:rsidR="2FBE671A">
        <w:rPr>
          <w:rFonts w:ascii="Aptos" w:hAnsi="Aptos" w:eastAsia="Aptos" w:cs="Aptos"/>
          <w:noProof w:val="0"/>
          <w:sz w:val="28"/>
          <w:szCs w:val="28"/>
          <w:lang w:val="pt-BR"/>
        </w:rPr>
        <w:t>FROM clientes</w:t>
      </w:r>
    </w:p>
    <w:p w:rsidR="2FBE671A" w:rsidP="14B95658" w:rsidRDefault="2FBE671A" w14:paraId="364572C4" w14:textId="11319DC4">
      <w:pPr>
        <w:pStyle w:val="Normal"/>
        <w:spacing w:before="240" w:beforeAutospacing="off" w:after="240" w:afterAutospacing="off"/>
        <w:jc w:val="left"/>
      </w:pPr>
      <w:r w:rsidRPr="14B95658" w:rsidR="2FBE671A">
        <w:rPr>
          <w:rFonts w:ascii="Aptos" w:hAnsi="Aptos" w:eastAsia="Aptos" w:cs="Aptos"/>
          <w:noProof w:val="0"/>
          <w:sz w:val="28"/>
          <w:szCs w:val="28"/>
          <w:lang w:val="pt-BR"/>
        </w:rPr>
        <w:t>WHERE id IN (</w:t>
      </w:r>
    </w:p>
    <w:p w:rsidR="2FBE671A" w:rsidP="14B95658" w:rsidRDefault="2FBE671A" w14:paraId="59714230" w14:textId="640878A6">
      <w:pPr>
        <w:pStyle w:val="Normal"/>
        <w:spacing w:before="240" w:beforeAutospacing="off" w:after="240" w:afterAutospacing="off"/>
        <w:jc w:val="left"/>
      </w:pPr>
      <w:r w:rsidRPr="14B95658" w:rsidR="2FBE671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SELECT DISTINCT cliente_id</w:t>
      </w:r>
    </w:p>
    <w:p w:rsidR="2FBE671A" w:rsidP="14B95658" w:rsidRDefault="2FBE671A" w14:paraId="24A208C9" w14:textId="0EDD5AA0">
      <w:pPr>
        <w:pStyle w:val="Normal"/>
        <w:spacing w:before="240" w:beforeAutospacing="off" w:after="240" w:afterAutospacing="off"/>
        <w:jc w:val="left"/>
      </w:pPr>
      <w:r w:rsidRPr="14B95658" w:rsidR="2FBE671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FROM pedidos</w:t>
      </w:r>
    </w:p>
    <w:p w:rsidR="2FBE671A" w:rsidP="14B95658" w:rsidRDefault="2FBE671A" w14:paraId="268CA343" w14:textId="6CFB7532">
      <w:pPr>
        <w:pStyle w:val="Normal"/>
        <w:spacing w:before="240" w:beforeAutospacing="off" w:after="240" w:afterAutospacing="off"/>
        <w:jc w:val="left"/>
      </w:pPr>
      <w:r w:rsidRPr="14B95658" w:rsidR="2FBE671A">
        <w:rPr>
          <w:rFonts w:ascii="Aptos" w:hAnsi="Aptos" w:eastAsia="Aptos" w:cs="Aptos"/>
          <w:noProof w:val="0"/>
          <w:sz w:val="28"/>
          <w:szCs w:val="28"/>
          <w:lang w:val="pt-BR"/>
        </w:rPr>
        <w:t>);</w:t>
      </w:r>
    </w:p>
    <w:p w:rsidR="2FBE671A" w:rsidP="14B95658" w:rsidRDefault="2FBE671A" w14:paraId="5EDB0619" w14:textId="5528378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14B95658" w:rsidR="2FBE67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Subconsulta</w:t>
      </w:r>
      <w:r w:rsidRPr="14B95658" w:rsidR="2FBE671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</w:t>
      </w:r>
      <w:r w:rsidRPr="14B95658" w:rsidR="2FBE671A">
        <w:rPr>
          <w:rFonts w:ascii="Consolas" w:hAnsi="Consolas" w:eastAsia="Consolas" w:cs="Consolas"/>
          <w:noProof w:val="0"/>
          <w:sz w:val="28"/>
          <w:szCs w:val="28"/>
          <w:lang w:val="pt-BR"/>
        </w:rPr>
        <w:t xml:space="preserve">SELECT DISTINCT </w:t>
      </w:r>
      <w:r w:rsidRPr="14B95658" w:rsidR="2FBE671A">
        <w:rPr>
          <w:rFonts w:ascii="Consolas" w:hAnsi="Consolas" w:eastAsia="Consolas" w:cs="Consolas"/>
          <w:noProof w:val="0"/>
          <w:sz w:val="28"/>
          <w:szCs w:val="28"/>
          <w:lang w:val="pt-BR"/>
        </w:rPr>
        <w:t>cliente_id</w:t>
      </w:r>
      <w:r w:rsidRPr="14B95658" w:rsidR="2FBE671A">
        <w:rPr>
          <w:rFonts w:ascii="Consolas" w:hAnsi="Consolas" w:eastAsia="Consolas" w:cs="Consolas"/>
          <w:noProof w:val="0"/>
          <w:sz w:val="28"/>
          <w:szCs w:val="28"/>
          <w:lang w:val="pt-BR"/>
        </w:rPr>
        <w:t xml:space="preserve"> FROM pedidos;</w:t>
      </w:r>
      <w:r w:rsidRPr="14B95658" w:rsidR="2FBE671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retorna uma lista única de </w:t>
      </w:r>
      <w:r w:rsidRPr="14B95658" w:rsidR="2FBE671A">
        <w:rPr>
          <w:rFonts w:ascii="Consolas" w:hAnsi="Consolas" w:eastAsia="Consolas" w:cs="Consolas"/>
          <w:noProof w:val="0"/>
          <w:sz w:val="28"/>
          <w:szCs w:val="28"/>
          <w:lang w:val="pt-BR"/>
        </w:rPr>
        <w:t>cliente_id</w:t>
      </w:r>
      <w:r w:rsidRPr="14B95658" w:rsidR="2FBE671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que possuem pedidos.</w:t>
      </w:r>
    </w:p>
    <w:p w:rsidR="14B95658" w:rsidP="14B95658" w:rsidRDefault="14B95658" w14:paraId="12495685" w14:textId="305E335C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2FBE671A" w:rsidP="14B95658" w:rsidRDefault="2FBE671A" w14:paraId="0BFA26F4" w14:textId="231E721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14B95658" w:rsidR="2FBE67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Consulta externa</w:t>
      </w:r>
      <w:r w:rsidRPr="14B95658" w:rsidR="2FBE671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seleciona os nomes dos clientes cujo </w:t>
      </w:r>
      <w:r w:rsidRPr="14B95658" w:rsidR="2FBE671A">
        <w:rPr>
          <w:rFonts w:ascii="Consolas" w:hAnsi="Consolas" w:eastAsia="Consolas" w:cs="Consolas"/>
          <w:noProof w:val="0"/>
          <w:sz w:val="28"/>
          <w:szCs w:val="28"/>
          <w:lang w:val="pt-BR"/>
        </w:rPr>
        <w:t>id</w:t>
      </w:r>
      <w:r w:rsidRPr="14B95658" w:rsidR="2FBE671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está na lista retornada pela </w:t>
      </w:r>
      <w:r w:rsidRPr="14B95658" w:rsidR="2FBE671A">
        <w:rPr>
          <w:rFonts w:ascii="Aptos" w:hAnsi="Aptos" w:eastAsia="Aptos" w:cs="Aptos"/>
          <w:noProof w:val="0"/>
          <w:sz w:val="28"/>
          <w:szCs w:val="28"/>
          <w:lang w:val="pt-BR"/>
        </w:rPr>
        <w:t>subconsulta</w:t>
      </w:r>
      <w:r w:rsidRPr="14B95658" w:rsidR="2FBE671A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14B95658" w:rsidP="14B95658" w:rsidRDefault="14B95658" w14:paraId="53477B52" w14:textId="21D3251C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69D3FE40" w:rsidP="14B95658" w:rsidRDefault="69D3FE40" w14:paraId="2BC12954" w14:textId="73ACB22F">
      <w:pPr>
        <w:pStyle w:val="Normal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color w:val="FF0000"/>
          <w:sz w:val="40"/>
          <w:szCs w:val="40"/>
          <w:lang w:val="pt-BR"/>
        </w:rPr>
      </w:pPr>
      <w:r w:rsidRPr="14B95658" w:rsidR="69D3FE40">
        <w:rPr>
          <w:rFonts w:ascii="Aptos" w:hAnsi="Aptos" w:eastAsia="Aptos" w:cs="Aptos"/>
          <w:b w:val="1"/>
          <w:bCs w:val="1"/>
          <w:noProof w:val="0"/>
          <w:color w:val="FF0000"/>
          <w:sz w:val="40"/>
          <w:szCs w:val="40"/>
          <w:lang w:val="pt-BR"/>
        </w:rPr>
        <w:t>IN x =</w:t>
      </w:r>
    </w:p>
    <w:p w:rsidR="14B95658" w:rsidP="14B95658" w:rsidRDefault="14B95658" w14:paraId="19E86F9C" w14:textId="412C1DCA">
      <w:pPr>
        <w:pStyle w:val="Normal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color w:val="FF0000"/>
          <w:sz w:val="40"/>
          <w:szCs w:val="40"/>
          <w:lang w:val="pt-BR"/>
        </w:rPr>
      </w:pPr>
    </w:p>
    <w:p w:rsidR="69D3FE40" w:rsidP="14B95658" w:rsidRDefault="69D3FE40" w14:paraId="21A6E66D" w14:textId="4408886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14B95658" w:rsidR="69D3FE40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Use </w:t>
      </w:r>
      <w:r w:rsidRPr="14B95658" w:rsidR="69D3FE40">
        <w:rPr>
          <w:rFonts w:ascii="Consolas" w:hAnsi="Consolas" w:eastAsia="Consolas" w:cs="Consolas"/>
          <w:noProof w:val="0"/>
          <w:sz w:val="32"/>
          <w:szCs w:val="32"/>
          <w:lang w:val="pt-BR"/>
        </w:rPr>
        <w:t>=</w:t>
      </w:r>
      <w:r w:rsidRPr="14B95658" w:rsidR="69D3FE40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para uma comparação com um único valor.</w:t>
      </w:r>
    </w:p>
    <w:p w:rsidR="69D3FE40" w:rsidP="14B95658" w:rsidRDefault="69D3FE40" w14:paraId="4C50344B" w14:textId="1528190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14B95658" w:rsidR="69D3FE40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Use </w:t>
      </w:r>
      <w:r w:rsidRPr="14B95658" w:rsidR="69D3FE40">
        <w:rPr>
          <w:rFonts w:ascii="Consolas" w:hAnsi="Consolas" w:eastAsia="Consolas" w:cs="Consolas"/>
          <w:noProof w:val="0"/>
          <w:sz w:val="32"/>
          <w:szCs w:val="32"/>
          <w:lang w:val="pt-BR"/>
        </w:rPr>
        <w:t>IN</w:t>
      </w:r>
      <w:r w:rsidRPr="14B95658" w:rsidR="69D3FE40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para comparar com múltiplos valores.</w:t>
      </w:r>
    </w:p>
    <w:p w:rsidR="14B95658" w:rsidP="14B95658" w:rsidRDefault="14B95658" w14:paraId="2CAA522C" w14:textId="7317F680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54E3BF9E" w:rsidP="14B95658" w:rsidRDefault="54E3BF9E" w14:paraId="0E7B2E8E" w14:textId="2C67FA29">
      <w:pPr>
        <w:pStyle w:val="Heading3"/>
        <w:spacing w:before="281" w:beforeAutospacing="off" w:after="281" w:afterAutospacing="off"/>
        <w:ind w:firstLine="708"/>
        <w:rPr>
          <w:b w:val="1"/>
          <w:bCs w:val="1"/>
          <w:noProof w:val="0"/>
          <w:sz w:val="28"/>
          <w:szCs w:val="28"/>
          <w:lang w:val="pt-BR"/>
        </w:rPr>
      </w:pPr>
      <w:r w:rsidRPr="14B95658" w:rsidR="54E3BF9E">
        <w:rPr>
          <w:b w:val="1"/>
          <w:bCs w:val="1"/>
          <w:noProof w:val="0"/>
          <w:sz w:val="28"/>
          <w:szCs w:val="28"/>
          <w:lang w:val="pt-BR"/>
        </w:rPr>
        <w:t xml:space="preserve">Uso de </w:t>
      </w:r>
      <w:r w:rsidRPr="14B95658" w:rsidR="54E3BF9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=</w:t>
      </w:r>
      <w:r w:rsidRPr="14B95658" w:rsidR="54E3BF9E">
        <w:rPr>
          <w:b w:val="1"/>
          <w:bCs w:val="1"/>
          <w:noProof w:val="0"/>
          <w:sz w:val="28"/>
          <w:szCs w:val="28"/>
          <w:lang w:val="pt-BR"/>
        </w:rPr>
        <w:t xml:space="preserve"> em </w:t>
      </w:r>
      <w:r w:rsidRPr="14B95658" w:rsidR="54E3BF9E">
        <w:rPr>
          <w:b w:val="1"/>
          <w:bCs w:val="1"/>
          <w:noProof w:val="0"/>
          <w:sz w:val="28"/>
          <w:szCs w:val="28"/>
          <w:lang w:val="pt-BR"/>
        </w:rPr>
        <w:t>Subconsultas</w:t>
      </w:r>
    </w:p>
    <w:p w:rsidR="54E3BF9E" w:rsidP="14B95658" w:rsidRDefault="54E3BF9E" w14:paraId="48AB35E1" w14:textId="1EEA7AAF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  <w:r w:rsidRPr="14B95658" w:rsidR="54E3BF9E">
        <w:rPr>
          <w:b w:val="1"/>
          <w:bCs w:val="1"/>
          <w:noProof w:val="0"/>
          <w:lang w:val="pt-BR"/>
        </w:rPr>
        <w:t>Quando usar</w:t>
      </w:r>
      <w:r w:rsidRPr="14B95658" w:rsidR="54E3BF9E">
        <w:rPr>
          <w:noProof w:val="0"/>
          <w:lang w:val="pt-BR"/>
        </w:rPr>
        <w:t xml:space="preserve">: Use </w:t>
      </w:r>
      <w:r w:rsidRPr="14B95658" w:rsidR="54E3BF9E">
        <w:rPr>
          <w:rFonts w:ascii="Consolas" w:hAnsi="Consolas" w:eastAsia="Consolas" w:cs="Consolas"/>
          <w:noProof w:val="0"/>
          <w:lang w:val="pt-BR"/>
        </w:rPr>
        <w:t>=</w:t>
      </w:r>
      <w:r w:rsidRPr="14B95658" w:rsidR="54E3BF9E">
        <w:rPr>
          <w:noProof w:val="0"/>
          <w:lang w:val="pt-BR"/>
        </w:rPr>
        <w:t xml:space="preserve"> quando você espera que a </w:t>
      </w:r>
      <w:r w:rsidRPr="14B95658" w:rsidR="54E3BF9E">
        <w:rPr>
          <w:noProof w:val="0"/>
          <w:lang w:val="pt-BR"/>
        </w:rPr>
        <w:t>subconsulta</w:t>
      </w:r>
      <w:r w:rsidRPr="14B95658" w:rsidR="54E3BF9E">
        <w:rPr>
          <w:noProof w:val="0"/>
          <w:lang w:val="pt-BR"/>
        </w:rPr>
        <w:t xml:space="preserve"> retorne </w:t>
      </w:r>
      <w:r w:rsidRPr="14B95658" w:rsidR="54E3BF9E">
        <w:rPr>
          <w:b w:val="1"/>
          <w:bCs w:val="1"/>
          <w:noProof w:val="0"/>
          <w:lang w:val="pt-BR"/>
        </w:rPr>
        <w:t>apenas um único valor</w:t>
      </w:r>
      <w:r w:rsidRPr="14B95658" w:rsidR="54E3BF9E">
        <w:rPr>
          <w:noProof w:val="0"/>
          <w:lang w:val="pt-BR"/>
        </w:rPr>
        <w:t xml:space="preserve">. Se a </w:t>
      </w:r>
      <w:r w:rsidRPr="14B95658" w:rsidR="54E3BF9E">
        <w:rPr>
          <w:noProof w:val="0"/>
          <w:lang w:val="pt-BR"/>
        </w:rPr>
        <w:t>subconsulta</w:t>
      </w:r>
      <w:r w:rsidRPr="14B95658" w:rsidR="54E3BF9E">
        <w:rPr>
          <w:noProof w:val="0"/>
          <w:lang w:val="pt-BR"/>
        </w:rPr>
        <w:t xml:space="preserve"> retornar mais de um valor, você receberá um erro.</w:t>
      </w:r>
    </w:p>
    <w:p w:rsidR="14B95658" w:rsidP="14B95658" w:rsidRDefault="14B95658" w14:paraId="4AB44D94" w14:textId="77B9242A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lang w:val="pt-BR"/>
        </w:rPr>
      </w:pPr>
    </w:p>
    <w:p w:rsidR="54E3BF9E" w:rsidP="14B95658" w:rsidRDefault="54E3BF9E" w14:paraId="73173037" w14:textId="393C8734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  <w:r w:rsidRPr="14B95658" w:rsidR="54E3BF9E">
        <w:rPr>
          <w:b w:val="1"/>
          <w:bCs w:val="1"/>
          <w:noProof w:val="0"/>
          <w:lang w:val="pt-BR"/>
        </w:rPr>
        <w:t>Exemplo</w:t>
      </w:r>
      <w:r w:rsidRPr="14B95658" w:rsidR="54E3BF9E">
        <w:rPr>
          <w:noProof w:val="0"/>
          <w:lang w:val="pt-BR"/>
        </w:rPr>
        <w:t>:</w:t>
      </w:r>
    </w:p>
    <w:p w:rsidR="14B95658" w:rsidP="14B95658" w:rsidRDefault="14B95658" w14:paraId="36B5DCB0" w14:textId="1D4E866A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</w:p>
    <w:p w:rsidR="54E3BF9E" w:rsidP="14B95658" w:rsidRDefault="54E3BF9E" w14:paraId="37FF6066" w14:textId="4AF26A45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  <w:r w:rsidRPr="14B95658" w:rsidR="54E3BF9E">
        <w:rPr>
          <w:noProof w:val="0"/>
          <w:color w:val="FF0000"/>
          <w:lang w:val="pt-BR"/>
        </w:rPr>
        <w:t>SELECT</w:t>
      </w:r>
      <w:r w:rsidRPr="14B95658" w:rsidR="54E3BF9E">
        <w:rPr>
          <w:noProof w:val="0"/>
          <w:lang w:val="pt-BR"/>
        </w:rPr>
        <w:t xml:space="preserve"> nome </w:t>
      </w:r>
    </w:p>
    <w:p w:rsidR="54E3BF9E" w:rsidP="14B95658" w:rsidRDefault="54E3BF9E" w14:paraId="71A10A0C" w14:textId="141EBB31">
      <w:pPr>
        <w:pStyle w:val="ListParagraph"/>
        <w:spacing w:before="240" w:beforeAutospacing="off" w:after="240" w:afterAutospacing="off"/>
        <w:ind w:left="720"/>
      </w:pPr>
      <w:r w:rsidRPr="14B95658" w:rsidR="54E3BF9E">
        <w:rPr>
          <w:noProof w:val="0"/>
          <w:color w:val="FF0000"/>
          <w:lang w:val="pt-BR"/>
        </w:rPr>
        <w:t>FROM</w:t>
      </w:r>
      <w:r w:rsidRPr="14B95658" w:rsidR="54E3BF9E">
        <w:rPr>
          <w:noProof w:val="0"/>
          <w:lang w:val="pt-BR"/>
        </w:rPr>
        <w:t xml:space="preserve"> clientes </w:t>
      </w:r>
    </w:p>
    <w:p w:rsidR="54E3BF9E" w:rsidP="14B95658" w:rsidRDefault="54E3BF9E" w14:paraId="6D05DAFC" w14:textId="16BDCA0B">
      <w:pPr>
        <w:pStyle w:val="ListParagraph"/>
        <w:spacing w:before="240" w:beforeAutospacing="off" w:after="240" w:afterAutospacing="off"/>
        <w:ind w:left="720"/>
      </w:pPr>
      <w:r w:rsidRPr="14B95658" w:rsidR="54E3BF9E">
        <w:rPr>
          <w:noProof w:val="0"/>
          <w:color w:val="FF0000"/>
          <w:lang w:val="pt-BR"/>
        </w:rPr>
        <w:t>WHERE</w:t>
      </w:r>
      <w:r w:rsidRPr="14B95658" w:rsidR="54E3BF9E">
        <w:rPr>
          <w:noProof w:val="0"/>
          <w:lang w:val="pt-BR"/>
        </w:rPr>
        <w:t xml:space="preserve"> id = (</w:t>
      </w:r>
      <w:r w:rsidRPr="14B95658" w:rsidR="54E3BF9E">
        <w:rPr>
          <w:noProof w:val="0"/>
          <w:color w:val="FF0000"/>
          <w:lang w:val="pt-BR"/>
        </w:rPr>
        <w:t>SELECT</w:t>
      </w:r>
      <w:r w:rsidRPr="14B95658" w:rsidR="54E3BF9E">
        <w:rPr>
          <w:noProof w:val="0"/>
          <w:lang w:val="pt-BR"/>
        </w:rPr>
        <w:t xml:space="preserve"> </w:t>
      </w:r>
      <w:r w:rsidRPr="14B95658" w:rsidR="54E3BF9E">
        <w:rPr>
          <w:noProof w:val="0"/>
          <w:lang w:val="pt-BR"/>
        </w:rPr>
        <w:t>cliente_id</w:t>
      </w:r>
      <w:r w:rsidRPr="14B95658" w:rsidR="54E3BF9E">
        <w:rPr>
          <w:noProof w:val="0"/>
          <w:lang w:val="pt-BR"/>
        </w:rPr>
        <w:t xml:space="preserve"> </w:t>
      </w:r>
      <w:r w:rsidRPr="14B95658" w:rsidR="54E3BF9E">
        <w:rPr>
          <w:noProof w:val="0"/>
          <w:color w:val="FF0000"/>
          <w:lang w:val="pt-BR"/>
        </w:rPr>
        <w:t>FROM</w:t>
      </w:r>
      <w:r w:rsidRPr="14B95658" w:rsidR="54E3BF9E">
        <w:rPr>
          <w:noProof w:val="0"/>
          <w:lang w:val="pt-BR"/>
        </w:rPr>
        <w:t xml:space="preserve"> pedidos </w:t>
      </w:r>
      <w:r w:rsidRPr="14B95658" w:rsidR="54E3BF9E">
        <w:rPr>
          <w:noProof w:val="0"/>
          <w:color w:val="FF0000"/>
          <w:lang w:val="pt-BR"/>
        </w:rPr>
        <w:t>WHERE</w:t>
      </w:r>
      <w:r w:rsidRPr="14B95658" w:rsidR="54E3BF9E">
        <w:rPr>
          <w:noProof w:val="0"/>
          <w:lang w:val="pt-BR"/>
        </w:rPr>
        <w:t xml:space="preserve"> valor = 300);</w:t>
      </w:r>
    </w:p>
    <w:p w:rsidR="14B95658" w:rsidP="14B95658" w:rsidRDefault="14B95658" w14:paraId="19C499B4" w14:textId="27B1BD43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</w:p>
    <w:p w:rsidR="54E3BF9E" w:rsidP="14B95658" w:rsidRDefault="54E3BF9E" w14:paraId="2006A91F" w14:textId="051B589D">
      <w:pPr>
        <w:pStyle w:val="Heading3"/>
        <w:spacing w:before="281" w:beforeAutospacing="off" w:after="281" w:afterAutospacing="off"/>
        <w:ind w:firstLine="708"/>
        <w:rPr>
          <w:b w:val="1"/>
          <w:bCs w:val="1"/>
          <w:noProof w:val="0"/>
          <w:sz w:val="28"/>
          <w:szCs w:val="28"/>
          <w:lang w:val="pt-BR"/>
        </w:rPr>
      </w:pPr>
      <w:r w:rsidRPr="14B95658" w:rsidR="54E3BF9E">
        <w:rPr>
          <w:b w:val="1"/>
          <w:bCs w:val="1"/>
          <w:noProof w:val="0"/>
          <w:sz w:val="28"/>
          <w:szCs w:val="28"/>
          <w:lang w:val="pt-BR"/>
        </w:rPr>
        <w:t xml:space="preserve">Uso de </w:t>
      </w:r>
      <w:r w:rsidRPr="14B95658" w:rsidR="54E3BF9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IN</w:t>
      </w:r>
      <w:r w:rsidRPr="14B95658" w:rsidR="54E3BF9E">
        <w:rPr>
          <w:b w:val="1"/>
          <w:bCs w:val="1"/>
          <w:noProof w:val="0"/>
          <w:sz w:val="28"/>
          <w:szCs w:val="28"/>
          <w:lang w:val="pt-BR"/>
        </w:rPr>
        <w:t xml:space="preserve"> em </w:t>
      </w:r>
      <w:r w:rsidRPr="14B95658" w:rsidR="54E3BF9E">
        <w:rPr>
          <w:b w:val="1"/>
          <w:bCs w:val="1"/>
          <w:noProof w:val="0"/>
          <w:sz w:val="28"/>
          <w:szCs w:val="28"/>
          <w:lang w:val="pt-BR"/>
        </w:rPr>
        <w:t>Subconsultas</w:t>
      </w:r>
    </w:p>
    <w:p w:rsidR="54E3BF9E" w:rsidP="14B95658" w:rsidRDefault="54E3BF9E" w14:paraId="3EA2E496" w14:textId="0383868C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  <w:r w:rsidRPr="14B95658" w:rsidR="54E3BF9E">
        <w:rPr>
          <w:b w:val="1"/>
          <w:bCs w:val="1"/>
          <w:noProof w:val="0"/>
          <w:lang w:val="pt-BR"/>
        </w:rPr>
        <w:t>Quando usar</w:t>
      </w:r>
      <w:r w:rsidRPr="14B95658" w:rsidR="54E3BF9E">
        <w:rPr>
          <w:noProof w:val="0"/>
          <w:lang w:val="pt-BR"/>
        </w:rPr>
        <w:t xml:space="preserve">: Use </w:t>
      </w:r>
      <w:r w:rsidRPr="14B95658" w:rsidR="54E3BF9E">
        <w:rPr>
          <w:rFonts w:ascii="Consolas" w:hAnsi="Consolas" w:eastAsia="Consolas" w:cs="Consolas"/>
          <w:noProof w:val="0"/>
          <w:lang w:val="pt-BR"/>
        </w:rPr>
        <w:t>IN</w:t>
      </w:r>
      <w:r w:rsidRPr="14B95658" w:rsidR="54E3BF9E">
        <w:rPr>
          <w:noProof w:val="0"/>
          <w:lang w:val="pt-BR"/>
        </w:rPr>
        <w:t xml:space="preserve"> quando a </w:t>
      </w:r>
      <w:r w:rsidRPr="14B95658" w:rsidR="54E3BF9E">
        <w:rPr>
          <w:noProof w:val="0"/>
          <w:lang w:val="pt-BR"/>
        </w:rPr>
        <w:t>subconsulta</w:t>
      </w:r>
      <w:r w:rsidRPr="14B95658" w:rsidR="54E3BF9E">
        <w:rPr>
          <w:noProof w:val="0"/>
          <w:lang w:val="pt-BR"/>
        </w:rPr>
        <w:t xml:space="preserve"> pode retornar </w:t>
      </w:r>
      <w:r w:rsidRPr="14B95658" w:rsidR="54E3BF9E">
        <w:rPr>
          <w:b w:val="1"/>
          <w:bCs w:val="1"/>
          <w:noProof w:val="0"/>
          <w:lang w:val="pt-BR"/>
        </w:rPr>
        <w:t>vários valores</w:t>
      </w:r>
      <w:r w:rsidRPr="14B95658" w:rsidR="54E3BF9E">
        <w:rPr>
          <w:noProof w:val="0"/>
          <w:lang w:val="pt-BR"/>
        </w:rPr>
        <w:t xml:space="preserve">. O </w:t>
      </w:r>
      <w:r w:rsidRPr="14B95658" w:rsidR="54E3BF9E">
        <w:rPr>
          <w:rFonts w:ascii="Consolas" w:hAnsi="Consolas" w:eastAsia="Consolas" w:cs="Consolas"/>
          <w:noProof w:val="0"/>
          <w:lang w:val="pt-BR"/>
        </w:rPr>
        <w:t>IN</w:t>
      </w:r>
      <w:r w:rsidRPr="14B95658" w:rsidR="54E3BF9E">
        <w:rPr>
          <w:noProof w:val="0"/>
          <w:lang w:val="pt-BR"/>
        </w:rPr>
        <w:t xml:space="preserve"> permite que você compare a coluna com todos os valores retornados pela </w:t>
      </w:r>
      <w:r w:rsidRPr="14B95658" w:rsidR="54E3BF9E">
        <w:rPr>
          <w:noProof w:val="0"/>
          <w:lang w:val="pt-BR"/>
        </w:rPr>
        <w:t>subconsulta</w:t>
      </w:r>
      <w:r w:rsidRPr="14B95658" w:rsidR="54E3BF9E">
        <w:rPr>
          <w:noProof w:val="0"/>
          <w:lang w:val="pt-BR"/>
        </w:rPr>
        <w:t>.</w:t>
      </w:r>
    </w:p>
    <w:p w:rsidR="14B95658" w:rsidP="14B95658" w:rsidRDefault="14B95658" w14:paraId="6233B444" w14:textId="5A56B31C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</w:p>
    <w:p w:rsidR="54E3BF9E" w:rsidP="14B95658" w:rsidRDefault="54E3BF9E" w14:paraId="28B04721" w14:textId="0EB17B04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  <w:r w:rsidRPr="14B95658" w:rsidR="54E3BF9E">
        <w:rPr>
          <w:b w:val="1"/>
          <w:bCs w:val="1"/>
          <w:noProof w:val="0"/>
          <w:lang w:val="pt-BR"/>
        </w:rPr>
        <w:t>Exemplo</w:t>
      </w:r>
      <w:r w:rsidRPr="14B95658" w:rsidR="54E3BF9E">
        <w:rPr>
          <w:noProof w:val="0"/>
          <w:lang w:val="pt-BR"/>
        </w:rPr>
        <w:t>:</w:t>
      </w:r>
    </w:p>
    <w:p w:rsidR="14B95658" w:rsidP="14B95658" w:rsidRDefault="14B95658" w14:paraId="4AF3A4E8" w14:textId="418D3363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</w:p>
    <w:p w:rsidR="54E3BF9E" w:rsidP="14B95658" w:rsidRDefault="54E3BF9E" w14:paraId="3F983E5B" w14:textId="0862227B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  <w:r w:rsidRPr="14B95658" w:rsidR="54E3BF9E">
        <w:rPr>
          <w:noProof w:val="0"/>
          <w:color w:val="FF0000"/>
          <w:lang w:val="pt-BR"/>
        </w:rPr>
        <w:t>SELECT</w:t>
      </w:r>
      <w:r w:rsidRPr="14B95658" w:rsidR="54E3BF9E">
        <w:rPr>
          <w:noProof w:val="0"/>
          <w:lang w:val="pt-BR"/>
        </w:rPr>
        <w:t xml:space="preserve"> nome </w:t>
      </w:r>
    </w:p>
    <w:p w:rsidR="54E3BF9E" w:rsidP="14B95658" w:rsidRDefault="54E3BF9E" w14:paraId="6A90F615" w14:textId="52D5A455">
      <w:pPr>
        <w:pStyle w:val="ListParagraph"/>
        <w:spacing w:before="240" w:beforeAutospacing="off" w:after="240" w:afterAutospacing="off"/>
        <w:ind w:left="720"/>
      </w:pPr>
      <w:r w:rsidRPr="14B95658" w:rsidR="54E3BF9E">
        <w:rPr>
          <w:noProof w:val="0"/>
          <w:color w:val="FF0000"/>
          <w:lang w:val="pt-BR"/>
        </w:rPr>
        <w:t>FROM</w:t>
      </w:r>
      <w:r w:rsidRPr="14B95658" w:rsidR="54E3BF9E">
        <w:rPr>
          <w:noProof w:val="0"/>
          <w:lang w:val="pt-BR"/>
        </w:rPr>
        <w:t xml:space="preserve"> clientes </w:t>
      </w:r>
    </w:p>
    <w:p w:rsidR="54E3BF9E" w:rsidP="14B95658" w:rsidRDefault="54E3BF9E" w14:paraId="7EA2EFFB" w14:textId="143F44F5">
      <w:pPr>
        <w:pStyle w:val="ListParagraph"/>
        <w:spacing w:before="240" w:beforeAutospacing="off" w:after="240" w:afterAutospacing="off"/>
        <w:ind w:left="720"/>
      </w:pPr>
      <w:r w:rsidRPr="14B95658" w:rsidR="54E3BF9E">
        <w:rPr>
          <w:noProof w:val="0"/>
          <w:color w:val="FF0000"/>
          <w:lang w:val="en-US"/>
        </w:rPr>
        <w:t>WHERE</w:t>
      </w:r>
      <w:r w:rsidRPr="14B95658" w:rsidR="54E3BF9E">
        <w:rPr>
          <w:noProof w:val="0"/>
          <w:lang w:val="en-US"/>
        </w:rPr>
        <w:t xml:space="preserve"> id </w:t>
      </w:r>
      <w:r w:rsidRPr="14B95658" w:rsidR="54E3BF9E">
        <w:rPr>
          <w:noProof w:val="0"/>
          <w:color w:val="FF0000"/>
          <w:lang w:val="en-US"/>
        </w:rPr>
        <w:t>IN</w:t>
      </w:r>
      <w:r w:rsidRPr="14B95658" w:rsidR="54E3BF9E">
        <w:rPr>
          <w:noProof w:val="0"/>
          <w:lang w:val="en-US"/>
        </w:rPr>
        <w:t xml:space="preserve"> (</w:t>
      </w:r>
      <w:r w:rsidRPr="14B95658" w:rsidR="54E3BF9E">
        <w:rPr>
          <w:noProof w:val="0"/>
          <w:color w:val="FF0000"/>
          <w:lang w:val="en-US"/>
        </w:rPr>
        <w:t>SELECT</w:t>
      </w:r>
      <w:r w:rsidRPr="14B95658" w:rsidR="54E3BF9E">
        <w:rPr>
          <w:noProof w:val="0"/>
          <w:lang w:val="en-US"/>
        </w:rPr>
        <w:t xml:space="preserve"> </w:t>
      </w:r>
      <w:r w:rsidRPr="14B95658" w:rsidR="54E3BF9E">
        <w:rPr>
          <w:noProof w:val="0"/>
          <w:lang w:val="en-US"/>
        </w:rPr>
        <w:t>cliente_id</w:t>
      </w:r>
      <w:r w:rsidRPr="14B95658" w:rsidR="54E3BF9E">
        <w:rPr>
          <w:noProof w:val="0"/>
          <w:lang w:val="en-US"/>
        </w:rPr>
        <w:t xml:space="preserve"> </w:t>
      </w:r>
      <w:r w:rsidRPr="14B95658" w:rsidR="54E3BF9E">
        <w:rPr>
          <w:noProof w:val="0"/>
          <w:color w:val="FF0000"/>
          <w:lang w:val="en-US"/>
        </w:rPr>
        <w:t>FROM</w:t>
      </w:r>
      <w:r w:rsidRPr="14B95658" w:rsidR="54E3BF9E">
        <w:rPr>
          <w:noProof w:val="0"/>
          <w:lang w:val="en-US"/>
        </w:rPr>
        <w:t xml:space="preserve"> </w:t>
      </w:r>
      <w:r w:rsidRPr="14B95658" w:rsidR="54E3BF9E">
        <w:rPr>
          <w:noProof w:val="0"/>
          <w:lang w:val="en-US"/>
        </w:rPr>
        <w:t>pedidos</w:t>
      </w:r>
      <w:r w:rsidRPr="14B95658" w:rsidR="54E3BF9E">
        <w:rPr>
          <w:noProof w:val="0"/>
          <w:lang w:val="en-US"/>
        </w:rPr>
        <w:t xml:space="preserve"> </w:t>
      </w:r>
      <w:r w:rsidRPr="14B95658" w:rsidR="54E3BF9E">
        <w:rPr>
          <w:noProof w:val="0"/>
          <w:color w:val="FF0000"/>
          <w:lang w:val="en-US"/>
        </w:rPr>
        <w:t>WHERE</w:t>
      </w:r>
      <w:r w:rsidRPr="14B95658" w:rsidR="54E3BF9E">
        <w:rPr>
          <w:noProof w:val="0"/>
          <w:lang w:val="en-US"/>
        </w:rPr>
        <w:t xml:space="preserve"> valor &gt; 200</w:t>
      </w:r>
      <w:r w:rsidRPr="14B95658" w:rsidR="54E3BF9E">
        <w:rPr>
          <w:noProof w:val="0"/>
          <w:lang w:val="en-US"/>
        </w:rPr>
        <w:t>);</w:t>
      </w:r>
    </w:p>
    <w:p w:rsidR="14B95658" w:rsidP="14B95658" w:rsidRDefault="14B95658" w14:paraId="3C96CE33" w14:textId="3F04EAA0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1EFE51B5" w:rsidP="14B95658" w:rsidRDefault="1EFE51B5" w14:paraId="298F4C15" w14:textId="33712CCB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  <w:r w:rsidRPr="14B95658" w:rsidR="1EFE51B5">
        <w:rPr>
          <w:noProof w:val="0"/>
          <w:lang w:val="en-US"/>
        </w:rPr>
        <w:t>EXERCÍCIOS:</w:t>
      </w:r>
    </w:p>
    <w:p w:rsidR="14B95658" w:rsidP="14B95658" w:rsidRDefault="14B95658" w14:paraId="3EBE670C" w14:textId="120D5A30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1EFE51B5" w:rsidP="14B95658" w:rsidRDefault="1EFE51B5" w14:paraId="365C9324" w14:textId="7F629103">
      <w:pPr>
        <w:pStyle w:val="ListParagraph"/>
        <w:spacing w:before="240" w:beforeAutospacing="off" w:after="240" w:afterAutospacing="off"/>
        <w:ind w:left="720"/>
      </w:pPr>
      <w:r w:rsidRPr="14B95658" w:rsidR="1EFE51B5">
        <w:rPr>
          <w:noProof w:val="0"/>
          <w:lang w:val="en-US"/>
        </w:rPr>
        <w:t xml:space="preserve">1) </w:t>
      </w:r>
      <w:r w:rsidRPr="14B95658" w:rsidR="1EFE51B5">
        <w:rPr>
          <w:noProof w:val="0"/>
          <w:lang w:val="en-US"/>
        </w:rPr>
        <w:t>Selecione</w:t>
      </w:r>
      <w:r w:rsidRPr="14B95658" w:rsidR="1EFE51B5">
        <w:rPr>
          <w:noProof w:val="0"/>
          <w:lang w:val="en-US"/>
        </w:rPr>
        <w:t xml:space="preserve"> o </w:t>
      </w:r>
      <w:r w:rsidRPr="14B95658" w:rsidR="1EFE51B5">
        <w:rPr>
          <w:noProof w:val="0"/>
          <w:lang w:val="en-US"/>
        </w:rPr>
        <w:t>nome</w:t>
      </w:r>
      <w:r w:rsidRPr="14B95658" w:rsidR="1EFE51B5">
        <w:rPr>
          <w:noProof w:val="0"/>
          <w:lang w:val="en-US"/>
        </w:rPr>
        <w:t xml:space="preserve"> do </w:t>
      </w:r>
      <w:r w:rsidRPr="14B95658" w:rsidR="1EFE51B5">
        <w:rPr>
          <w:noProof w:val="0"/>
          <w:lang w:val="en-US"/>
        </w:rPr>
        <w:t>cliente</w:t>
      </w:r>
      <w:r w:rsidRPr="14B95658" w:rsidR="1EFE51B5">
        <w:rPr>
          <w:noProof w:val="0"/>
          <w:lang w:val="en-US"/>
        </w:rPr>
        <w:t xml:space="preserve"> e o </w:t>
      </w:r>
      <w:r w:rsidRPr="14B95658" w:rsidR="1EFE51B5">
        <w:rPr>
          <w:noProof w:val="0"/>
          <w:lang w:val="en-US"/>
        </w:rPr>
        <w:t>nome</w:t>
      </w:r>
      <w:r w:rsidRPr="14B95658" w:rsidR="1EFE51B5">
        <w:rPr>
          <w:noProof w:val="0"/>
          <w:lang w:val="en-US"/>
        </w:rPr>
        <w:t xml:space="preserve"> de </w:t>
      </w:r>
      <w:r w:rsidRPr="14B95658" w:rsidR="1EFE51B5">
        <w:rPr>
          <w:noProof w:val="0"/>
          <w:lang w:val="en-US"/>
        </w:rPr>
        <w:t>seu</w:t>
      </w:r>
      <w:r w:rsidRPr="14B95658" w:rsidR="1EFE51B5">
        <w:rPr>
          <w:noProof w:val="0"/>
          <w:lang w:val="en-US"/>
        </w:rPr>
        <w:t xml:space="preserve"> </w:t>
      </w:r>
      <w:r w:rsidRPr="14B95658" w:rsidR="1EFE51B5">
        <w:rPr>
          <w:noProof w:val="0"/>
          <w:lang w:val="en-US"/>
        </w:rPr>
        <w:t>representante</w:t>
      </w:r>
    </w:p>
    <w:p w:rsidR="14B95658" w:rsidP="14B95658" w:rsidRDefault="14B95658" w14:paraId="426A8842" w14:textId="0872943E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1EFE51B5" w:rsidP="14B95658" w:rsidRDefault="1EFE51B5" w14:paraId="6362DDD0" w14:textId="417C76AB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  <w:r w:rsidRPr="14B95658" w:rsidR="1EFE51B5">
        <w:rPr>
          <w:noProof w:val="0"/>
          <w:lang w:val="en-US"/>
        </w:rPr>
        <w:t>SELECT cliente.nome AS Nome_cliente, representante.nome AS Nome_representante</w:t>
      </w:r>
    </w:p>
    <w:p w:rsidR="1EFE51B5" w:rsidP="14B95658" w:rsidRDefault="1EFE51B5" w14:paraId="49542320" w14:textId="4C8941AD">
      <w:pPr>
        <w:pStyle w:val="ListParagraph"/>
        <w:spacing w:before="240" w:beforeAutospacing="off" w:after="240" w:afterAutospacing="off"/>
        <w:ind w:left="720"/>
      </w:pPr>
      <w:r w:rsidRPr="14B95658" w:rsidR="1EFE51B5">
        <w:rPr>
          <w:noProof w:val="0"/>
          <w:lang w:val="en-US"/>
        </w:rPr>
        <w:t>FROM cliente</w:t>
      </w:r>
    </w:p>
    <w:p w:rsidR="1EFE51B5" w:rsidP="14B95658" w:rsidRDefault="1EFE51B5" w14:paraId="3846ED0C" w14:textId="4347678E">
      <w:pPr>
        <w:pStyle w:val="ListParagraph"/>
        <w:spacing w:before="240" w:beforeAutospacing="off" w:after="240" w:afterAutospacing="off"/>
        <w:ind w:left="720"/>
      </w:pPr>
      <w:r w:rsidRPr="14B95658" w:rsidR="1EFE51B5">
        <w:rPr>
          <w:noProof w:val="0"/>
          <w:lang w:val="en-US"/>
        </w:rPr>
        <w:t>JOIN representante</w:t>
      </w:r>
    </w:p>
    <w:p w:rsidR="1EFE51B5" w:rsidP="14B95658" w:rsidRDefault="1EFE51B5" w14:paraId="6EEC455F" w14:textId="53A862B6">
      <w:pPr>
        <w:pStyle w:val="ListParagraph"/>
        <w:spacing w:before="240" w:beforeAutospacing="off" w:after="240" w:afterAutospacing="off"/>
        <w:ind w:left="720"/>
      </w:pPr>
      <w:r w:rsidRPr="14B95658" w:rsidR="1EFE51B5">
        <w:rPr>
          <w:noProof w:val="0"/>
          <w:lang w:val="en-US"/>
        </w:rPr>
        <w:t xml:space="preserve">ON </w:t>
      </w:r>
      <w:r w:rsidRPr="14B95658" w:rsidR="1EFE51B5">
        <w:rPr>
          <w:noProof w:val="0"/>
          <w:lang w:val="en-US"/>
        </w:rPr>
        <w:t>cliente.idrepresentante</w:t>
      </w:r>
      <w:r w:rsidRPr="14B95658" w:rsidR="1EFE51B5">
        <w:rPr>
          <w:noProof w:val="0"/>
          <w:lang w:val="en-US"/>
        </w:rPr>
        <w:t xml:space="preserve"> = </w:t>
      </w:r>
      <w:r w:rsidRPr="14B95658" w:rsidR="1EFE51B5">
        <w:rPr>
          <w:noProof w:val="0"/>
          <w:lang w:val="en-US"/>
        </w:rPr>
        <w:t>representante.id;</w:t>
      </w:r>
    </w:p>
    <w:p w:rsidR="14B95658" w:rsidP="14B95658" w:rsidRDefault="14B95658" w14:paraId="77086860" w14:textId="3D02CB0F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14B95658" w:rsidP="14B95658" w:rsidRDefault="14B95658" w14:paraId="57F578D9" w14:textId="3EBD012A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1EFE51B5" w:rsidP="14B95658" w:rsidRDefault="1EFE51B5" w14:paraId="5F870B88" w14:textId="0A024F19">
      <w:pPr>
        <w:pStyle w:val="ListParagraph"/>
        <w:spacing w:before="240" w:beforeAutospacing="off" w:after="240" w:afterAutospacing="off"/>
        <w:ind w:left="720"/>
        <w:jc w:val="center"/>
        <w:rPr>
          <w:noProof w:val="0"/>
          <w:sz w:val="36"/>
          <w:szCs w:val="36"/>
          <w:lang w:val="en-US"/>
        </w:rPr>
      </w:pPr>
      <w:r w:rsidRPr="14B95658" w:rsidR="1EFE51B5">
        <w:rPr>
          <w:b w:val="1"/>
          <w:bCs w:val="1"/>
          <w:noProof w:val="0"/>
          <w:color w:val="FF0000"/>
          <w:sz w:val="36"/>
          <w:szCs w:val="36"/>
          <w:lang w:val="en-US"/>
        </w:rPr>
        <w:t xml:space="preserve">EXPLICAÇÃO: </w:t>
      </w:r>
    </w:p>
    <w:p w:rsidR="14B95658" w:rsidP="14B95658" w:rsidRDefault="14B95658" w14:paraId="0F6DB7EF" w14:textId="3A6E316A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</w:p>
    <w:p w:rsidR="14B95658" w:rsidP="14B95658" w:rsidRDefault="14B95658" w14:paraId="0A29F46E" w14:textId="0EDF0DA6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b w:val="1"/>
          <w:bCs w:val="1"/>
          <w:noProof w:val="0"/>
          <w:lang w:val="pt-BR"/>
        </w:rPr>
      </w:pPr>
    </w:p>
    <w:p w:rsidR="1EFE51B5" w:rsidP="14B95658" w:rsidRDefault="1EFE51B5" w14:paraId="5B772681" w14:textId="59FB0482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  <w:r w:rsidRPr="14B95658" w:rsidR="1EFE51B5">
        <w:rPr>
          <w:rFonts w:ascii="Consolas" w:hAnsi="Consolas" w:eastAsia="Consolas" w:cs="Consolas"/>
          <w:b w:val="1"/>
          <w:bCs w:val="1"/>
          <w:noProof w:val="0"/>
          <w:lang w:val="pt-BR"/>
        </w:rPr>
        <w:t xml:space="preserve">SELECT </w:t>
      </w:r>
      <w:r w:rsidRPr="14B95658" w:rsidR="1EFE51B5">
        <w:rPr>
          <w:rFonts w:ascii="Consolas" w:hAnsi="Consolas" w:eastAsia="Consolas" w:cs="Consolas"/>
          <w:b w:val="1"/>
          <w:bCs w:val="1"/>
          <w:noProof w:val="0"/>
          <w:lang w:val="pt-BR"/>
        </w:rPr>
        <w:t>cliente.nome</w:t>
      </w:r>
      <w:r w:rsidRPr="14B95658" w:rsidR="1EFE51B5">
        <w:rPr>
          <w:rFonts w:ascii="Consolas" w:hAnsi="Consolas" w:eastAsia="Consolas" w:cs="Consolas"/>
          <w:b w:val="1"/>
          <w:bCs w:val="1"/>
          <w:noProof w:val="0"/>
          <w:lang w:val="pt-BR"/>
        </w:rPr>
        <w:t xml:space="preserve"> AS </w:t>
      </w:r>
      <w:r w:rsidRPr="14B95658" w:rsidR="1EFE51B5">
        <w:rPr>
          <w:rFonts w:ascii="Consolas" w:hAnsi="Consolas" w:eastAsia="Consolas" w:cs="Consolas"/>
          <w:b w:val="1"/>
          <w:bCs w:val="1"/>
          <w:noProof w:val="0"/>
          <w:lang w:val="pt-BR"/>
        </w:rPr>
        <w:t>Nome_cliente</w:t>
      </w:r>
      <w:r w:rsidRPr="14B95658" w:rsidR="1EFE51B5">
        <w:rPr>
          <w:rFonts w:ascii="Consolas" w:hAnsi="Consolas" w:eastAsia="Consolas" w:cs="Consolas"/>
          <w:b w:val="1"/>
          <w:bCs w:val="1"/>
          <w:noProof w:val="0"/>
          <w:lang w:val="pt-BR"/>
        </w:rPr>
        <w:t xml:space="preserve">, </w:t>
      </w:r>
      <w:r w:rsidRPr="14B95658" w:rsidR="1EFE51B5">
        <w:rPr>
          <w:rFonts w:ascii="Consolas" w:hAnsi="Consolas" w:eastAsia="Consolas" w:cs="Consolas"/>
          <w:b w:val="1"/>
          <w:bCs w:val="1"/>
          <w:noProof w:val="0"/>
          <w:lang w:val="pt-BR"/>
        </w:rPr>
        <w:t>representante.nome</w:t>
      </w:r>
      <w:r w:rsidRPr="14B95658" w:rsidR="1EFE51B5">
        <w:rPr>
          <w:rFonts w:ascii="Consolas" w:hAnsi="Consolas" w:eastAsia="Consolas" w:cs="Consolas"/>
          <w:b w:val="1"/>
          <w:bCs w:val="1"/>
          <w:noProof w:val="0"/>
          <w:lang w:val="pt-BR"/>
        </w:rPr>
        <w:t xml:space="preserve"> AS </w:t>
      </w:r>
      <w:r w:rsidRPr="14B95658" w:rsidR="1EFE51B5">
        <w:rPr>
          <w:rFonts w:ascii="Consolas" w:hAnsi="Consolas" w:eastAsia="Consolas" w:cs="Consolas"/>
          <w:b w:val="1"/>
          <w:bCs w:val="1"/>
          <w:noProof w:val="0"/>
          <w:lang w:val="pt-BR"/>
        </w:rPr>
        <w:t>Nome_representante</w:t>
      </w:r>
      <w:r w:rsidRPr="14B95658" w:rsidR="1EFE51B5">
        <w:rPr>
          <w:noProof w:val="0"/>
          <w:lang w:val="pt-BR"/>
        </w:rPr>
        <w:t xml:space="preserve">: Esta </w:t>
      </w:r>
      <w:r w:rsidRPr="14B95658" w:rsidR="1EFE51B5">
        <w:rPr>
          <w:noProof w:val="0"/>
          <w:lang w:val="pt-BR"/>
        </w:rPr>
        <w:t>parte</w:t>
      </w:r>
      <w:r w:rsidRPr="14B95658" w:rsidR="1EFE51B5">
        <w:rPr>
          <w:noProof w:val="0"/>
          <w:lang w:val="pt-BR"/>
        </w:rPr>
        <w:t xml:space="preserve"> </w:t>
      </w:r>
      <w:r w:rsidRPr="14B95658" w:rsidR="1EFE51B5">
        <w:rPr>
          <w:noProof w:val="0"/>
          <w:lang w:val="pt-BR"/>
        </w:rPr>
        <w:t>do</w:t>
      </w:r>
      <w:r w:rsidRPr="14B95658" w:rsidR="1EFE51B5">
        <w:rPr>
          <w:noProof w:val="0"/>
          <w:lang w:val="pt-BR"/>
        </w:rPr>
        <w:t xml:space="preserve"> </w:t>
      </w:r>
      <w:r w:rsidRPr="14B95658" w:rsidR="1EFE51B5">
        <w:rPr>
          <w:noProof w:val="0"/>
          <w:lang w:val="pt-BR"/>
        </w:rPr>
        <w:t>código</w:t>
      </w:r>
      <w:r w:rsidRPr="14B95658" w:rsidR="1EFE51B5">
        <w:rPr>
          <w:noProof w:val="0"/>
          <w:lang w:val="pt-BR"/>
        </w:rPr>
        <w:t xml:space="preserve"> indica que </w:t>
      </w:r>
      <w:r w:rsidRPr="14B95658" w:rsidR="1EFE51B5">
        <w:rPr>
          <w:noProof w:val="0"/>
          <w:lang w:val="pt-BR"/>
        </w:rPr>
        <w:t>queremos</w:t>
      </w:r>
      <w:r w:rsidRPr="14B95658" w:rsidR="1EFE51B5">
        <w:rPr>
          <w:noProof w:val="0"/>
          <w:lang w:val="pt-BR"/>
        </w:rPr>
        <w:t xml:space="preserve"> </w:t>
      </w:r>
      <w:r w:rsidRPr="14B95658" w:rsidR="1EFE51B5">
        <w:rPr>
          <w:noProof w:val="0"/>
          <w:lang w:val="pt-BR"/>
        </w:rPr>
        <w:t>selecionar</w:t>
      </w:r>
      <w:r w:rsidRPr="14B95658" w:rsidR="1EFE51B5">
        <w:rPr>
          <w:noProof w:val="0"/>
          <w:lang w:val="pt-BR"/>
        </w:rPr>
        <w:t xml:space="preserve"> duas </w:t>
      </w:r>
      <w:r w:rsidRPr="14B95658" w:rsidR="1EFE51B5">
        <w:rPr>
          <w:noProof w:val="0"/>
          <w:lang w:val="pt-BR"/>
        </w:rPr>
        <w:t>colunas</w:t>
      </w:r>
      <w:r w:rsidRPr="14B95658" w:rsidR="1EFE51B5">
        <w:rPr>
          <w:noProof w:val="0"/>
          <w:lang w:val="pt-BR"/>
        </w:rPr>
        <w:t xml:space="preserve">. A </w:t>
      </w:r>
      <w:r w:rsidRPr="14B95658" w:rsidR="1EFE51B5">
        <w:rPr>
          <w:noProof w:val="0"/>
          <w:lang w:val="pt-BR"/>
        </w:rPr>
        <w:t>coluna</w:t>
      </w:r>
      <w:r w:rsidRPr="14B95658" w:rsidR="1EFE51B5">
        <w:rPr>
          <w:noProof w:val="0"/>
          <w:lang w:val="pt-BR"/>
        </w:rPr>
        <w:t xml:space="preserve"> </w:t>
      </w:r>
      <w:r w:rsidRPr="14B95658" w:rsidR="1EFE51B5">
        <w:rPr>
          <w:rFonts w:ascii="Consolas" w:hAnsi="Consolas" w:eastAsia="Consolas" w:cs="Consolas"/>
          <w:noProof w:val="0"/>
          <w:lang w:val="pt-BR"/>
        </w:rPr>
        <w:t>nome</w:t>
      </w:r>
      <w:r w:rsidRPr="14B95658" w:rsidR="1EFE51B5">
        <w:rPr>
          <w:noProof w:val="0"/>
          <w:lang w:val="pt-BR"/>
        </w:rPr>
        <w:t xml:space="preserve"> da </w:t>
      </w:r>
      <w:r w:rsidRPr="14B95658" w:rsidR="1EFE51B5">
        <w:rPr>
          <w:noProof w:val="0"/>
          <w:lang w:val="pt-BR"/>
        </w:rPr>
        <w:t>tabela</w:t>
      </w:r>
      <w:r w:rsidRPr="14B95658" w:rsidR="1EFE51B5">
        <w:rPr>
          <w:noProof w:val="0"/>
          <w:lang w:val="pt-BR"/>
        </w:rPr>
        <w:t xml:space="preserve"> </w:t>
      </w:r>
      <w:r w:rsidRPr="14B95658" w:rsidR="1EFE51B5">
        <w:rPr>
          <w:rFonts w:ascii="Consolas" w:hAnsi="Consolas" w:eastAsia="Consolas" w:cs="Consolas"/>
          <w:noProof w:val="0"/>
          <w:lang w:val="pt-BR"/>
        </w:rPr>
        <w:t>cliente</w:t>
      </w:r>
      <w:r w:rsidRPr="14B95658" w:rsidR="1EFE51B5">
        <w:rPr>
          <w:noProof w:val="0"/>
          <w:lang w:val="pt-BR"/>
        </w:rPr>
        <w:t xml:space="preserve"> </w:t>
      </w:r>
      <w:r w:rsidRPr="14B95658" w:rsidR="1EFE51B5">
        <w:rPr>
          <w:noProof w:val="0"/>
          <w:lang w:val="pt-BR"/>
        </w:rPr>
        <w:t>será</w:t>
      </w:r>
      <w:r w:rsidRPr="14B95658" w:rsidR="1EFE51B5">
        <w:rPr>
          <w:noProof w:val="0"/>
          <w:lang w:val="pt-BR"/>
        </w:rPr>
        <w:t xml:space="preserve"> </w:t>
      </w:r>
      <w:r w:rsidRPr="14B95658" w:rsidR="1EFE51B5">
        <w:rPr>
          <w:noProof w:val="0"/>
          <w:lang w:val="pt-BR"/>
        </w:rPr>
        <w:t>exibida</w:t>
      </w:r>
      <w:r w:rsidRPr="14B95658" w:rsidR="1EFE51B5">
        <w:rPr>
          <w:noProof w:val="0"/>
          <w:lang w:val="pt-BR"/>
        </w:rPr>
        <w:t xml:space="preserve"> </w:t>
      </w:r>
      <w:r w:rsidRPr="14B95658" w:rsidR="1EFE51B5">
        <w:rPr>
          <w:noProof w:val="0"/>
          <w:lang w:val="pt-BR"/>
        </w:rPr>
        <w:t>como</w:t>
      </w:r>
      <w:r w:rsidRPr="14B95658" w:rsidR="1EFE51B5">
        <w:rPr>
          <w:noProof w:val="0"/>
          <w:lang w:val="pt-BR"/>
        </w:rPr>
        <w:t xml:space="preserve"> </w:t>
      </w:r>
      <w:r w:rsidRPr="14B95658" w:rsidR="1EFE51B5">
        <w:rPr>
          <w:rFonts w:ascii="Consolas" w:hAnsi="Consolas" w:eastAsia="Consolas" w:cs="Consolas"/>
          <w:noProof w:val="0"/>
          <w:lang w:val="pt-BR"/>
        </w:rPr>
        <w:t>Nome_cliente</w:t>
      </w:r>
      <w:r w:rsidRPr="14B95658" w:rsidR="1EFE51B5">
        <w:rPr>
          <w:noProof w:val="0"/>
          <w:lang w:val="pt-BR"/>
        </w:rPr>
        <w:t xml:space="preserve"> e a </w:t>
      </w:r>
      <w:r w:rsidRPr="14B95658" w:rsidR="1EFE51B5">
        <w:rPr>
          <w:noProof w:val="0"/>
          <w:lang w:val="pt-BR"/>
        </w:rPr>
        <w:t>coluna</w:t>
      </w:r>
      <w:r w:rsidRPr="14B95658" w:rsidR="1EFE51B5">
        <w:rPr>
          <w:noProof w:val="0"/>
          <w:lang w:val="pt-BR"/>
        </w:rPr>
        <w:t xml:space="preserve"> </w:t>
      </w:r>
      <w:r w:rsidRPr="14B95658" w:rsidR="1EFE51B5">
        <w:rPr>
          <w:rFonts w:ascii="Consolas" w:hAnsi="Consolas" w:eastAsia="Consolas" w:cs="Consolas"/>
          <w:noProof w:val="0"/>
          <w:lang w:val="pt-BR"/>
        </w:rPr>
        <w:t>nome</w:t>
      </w:r>
      <w:r w:rsidRPr="14B95658" w:rsidR="1EFE51B5">
        <w:rPr>
          <w:noProof w:val="0"/>
          <w:lang w:val="pt-BR"/>
        </w:rPr>
        <w:t xml:space="preserve"> da </w:t>
      </w:r>
      <w:r w:rsidRPr="14B95658" w:rsidR="1EFE51B5">
        <w:rPr>
          <w:noProof w:val="0"/>
          <w:lang w:val="pt-BR"/>
        </w:rPr>
        <w:t>tabela</w:t>
      </w:r>
      <w:r w:rsidRPr="14B95658" w:rsidR="1EFE51B5">
        <w:rPr>
          <w:noProof w:val="0"/>
          <w:lang w:val="pt-BR"/>
        </w:rPr>
        <w:t xml:space="preserve"> </w:t>
      </w:r>
      <w:r w:rsidRPr="14B95658" w:rsidR="1EFE51B5">
        <w:rPr>
          <w:rFonts w:ascii="Consolas" w:hAnsi="Consolas" w:eastAsia="Consolas" w:cs="Consolas"/>
          <w:noProof w:val="0"/>
          <w:lang w:val="pt-BR"/>
        </w:rPr>
        <w:t>representante</w:t>
      </w:r>
      <w:r w:rsidRPr="14B95658" w:rsidR="1EFE51B5">
        <w:rPr>
          <w:noProof w:val="0"/>
          <w:lang w:val="pt-BR"/>
        </w:rPr>
        <w:t xml:space="preserve"> </w:t>
      </w:r>
      <w:r w:rsidRPr="14B95658" w:rsidR="1EFE51B5">
        <w:rPr>
          <w:noProof w:val="0"/>
          <w:lang w:val="pt-BR"/>
        </w:rPr>
        <w:t>será</w:t>
      </w:r>
      <w:r w:rsidRPr="14B95658" w:rsidR="1EFE51B5">
        <w:rPr>
          <w:noProof w:val="0"/>
          <w:lang w:val="pt-BR"/>
        </w:rPr>
        <w:t xml:space="preserve"> </w:t>
      </w:r>
      <w:r w:rsidRPr="14B95658" w:rsidR="1EFE51B5">
        <w:rPr>
          <w:noProof w:val="0"/>
          <w:lang w:val="pt-BR"/>
        </w:rPr>
        <w:t>exibida</w:t>
      </w:r>
      <w:r w:rsidRPr="14B95658" w:rsidR="1EFE51B5">
        <w:rPr>
          <w:noProof w:val="0"/>
          <w:lang w:val="pt-BR"/>
        </w:rPr>
        <w:t xml:space="preserve"> </w:t>
      </w:r>
      <w:r w:rsidRPr="14B95658" w:rsidR="1EFE51B5">
        <w:rPr>
          <w:noProof w:val="0"/>
          <w:lang w:val="pt-BR"/>
        </w:rPr>
        <w:t>como</w:t>
      </w:r>
      <w:r w:rsidRPr="14B95658" w:rsidR="1EFE51B5">
        <w:rPr>
          <w:noProof w:val="0"/>
          <w:lang w:val="pt-BR"/>
        </w:rPr>
        <w:t xml:space="preserve"> </w:t>
      </w:r>
      <w:r w:rsidRPr="14B95658" w:rsidR="1EFE51B5">
        <w:rPr>
          <w:rFonts w:ascii="Consolas" w:hAnsi="Consolas" w:eastAsia="Consolas" w:cs="Consolas"/>
          <w:noProof w:val="0"/>
          <w:lang w:val="pt-BR"/>
        </w:rPr>
        <w:t>Nome_representante</w:t>
      </w:r>
      <w:r w:rsidRPr="14B95658" w:rsidR="1EFE51B5">
        <w:rPr>
          <w:noProof w:val="0"/>
          <w:lang w:val="pt-BR"/>
        </w:rPr>
        <w:t>.</w:t>
      </w:r>
    </w:p>
    <w:p w:rsidR="1EFE51B5" w:rsidP="14B95658" w:rsidRDefault="1EFE51B5" w14:paraId="4EAA4F90" w14:textId="4F6689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14B95658" w:rsidR="1EFE51B5">
        <w:rPr>
          <w:rFonts w:ascii="Consolas" w:hAnsi="Consolas" w:eastAsia="Consolas" w:cs="Consolas"/>
          <w:b w:val="1"/>
          <w:bCs w:val="1"/>
          <w:noProof w:val="0"/>
          <w:lang w:val="en-US"/>
        </w:rPr>
        <w:t>FROM cliente</w:t>
      </w:r>
      <w:r w:rsidRPr="14B95658" w:rsidR="1EFE51B5">
        <w:rPr>
          <w:noProof w:val="0"/>
          <w:lang w:val="en-US"/>
        </w:rPr>
        <w:t xml:space="preserve">: Aqui estamos especificando que a tabela principal da qual queremos selecionar os dados é a </w:t>
      </w:r>
      <w:r w:rsidRPr="14B95658" w:rsidR="1EFE51B5">
        <w:rPr>
          <w:rFonts w:ascii="Consolas" w:hAnsi="Consolas" w:eastAsia="Consolas" w:cs="Consolas"/>
          <w:noProof w:val="0"/>
          <w:lang w:val="en-US"/>
        </w:rPr>
        <w:t>cliente</w:t>
      </w:r>
      <w:r w:rsidRPr="14B95658" w:rsidR="1EFE51B5">
        <w:rPr>
          <w:noProof w:val="0"/>
          <w:lang w:val="en-US"/>
        </w:rPr>
        <w:t>.</w:t>
      </w:r>
    </w:p>
    <w:p w:rsidR="1EFE51B5" w:rsidP="14B95658" w:rsidRDefault="1EFE51B5" w14:paraId="2B773B87" w14:textId="55B817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14B95658" w:rsidR="1EFE51B5">
        <w:rPr>
          <w:rFonts w:ascii="Consolas" w:hAnsi="Consolas" w:eastAsia="Consolas" w:cs="Consolas"/>
          <w:b w:val="1"/>
          <w:bCs w:val="1"/>
          <w:noProof w:val="0"/>
          <w:lang w:val="en-US"/>
        </w:rPr>
        <w:t>JOIN representante</w:t>
      </w:r>
      <w:r w:rsidRPr="14B95658" w:rsidR="1EFE51B5">
        <w:rPr>
          <w:noProof w:val="0"/>
          <w:lang w:val="en-US"/>
        </w:rPr>
        <w:t xml:space="preserve">: Isso indica que queremos unir a tabela </w:t>
      </w:r>
      <w:r w:rsidRPr="14B95658" w:rsidR="1EFE51B5">
        <w:rPr>
          <w:rFonts w:ascii="Consolas" w:hAnsi="Consolas" w:eastAsia="Consolas" w:cs="Consolas"/>
          <w:noProof w:val="0"/>
          <w:lang w:val="en-US"/>
        </w:rPr>
        <w:t>cliente</w:t>
      </w:r>
      <w:r w:rsidRPr="14B95658" w:rsidR="1EFE51B5">
        <w:rPr>
          <w:noProof w:val="0"/>
          <w:lang w:val="en-US"/>
        </w:rPr>
        <w:t xml:space="preserve"> com outra tabela chamada </w:t>
      </w:r>
      <w:r w:rsidRPr="14B95658" w:rsidR="1EFE51B5">
        <w:rPr>
          <w:rFonts w:ascii="Consolas" w:hAnsi="Consolas" w:eastAsia="Consolas" w:cs="Consolas"/>
          <w:noProof w:val="0"/>
          <w:lang w:val="en-US"/>
        </w:rPr>
        <w:t>representante</w:t>
      </w:r>
      <w:r w:rsidRPr="14B95658" w:rsidR="1EFE51B5">
        <w:rPr>
          <w:noProof w:val="0"/>
          <w:lang w:val="en-US"/>
        </w:rPr>
        <w:t>.</w:t>
      </w:r>
    </w:p>
    <w:p w:rsidR="1EFE51B5" w:rsidP="14B95658" w:rsidRDefault="1EFE51B5" w14:paraId="0E5AABA2" w14:textId="4CB154E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14B95658" w:rsidR="1EFE51B5">
        <w:rPr>
          <w:rFonts w:ascii="Consolas" w:hAnsi="Consolas" w:eastAsia="Consolas" w:cs="Consolas"/>
          <w:b w:val="1"/>
          <w:bCs w:val="1"/>
          <w:noProof w:val="0"/>
          <w:lang w:val="en-US"/>
        </w:rPr>
        <w:t>ON cliente.idrepresentante = representante.id</w:t>
      </w:r>
      <w:r w:rsidRPr="14B95658" w:rsidR="1EFE51B5">
        <w:rPr>
          <w:noProof w:val="0"/>
          <w:lang w:val="en-US"/>
        </w:rPr>
        <w:t xml:space="preserve">: Esta linha define a condição para a junção. Estamos dizendo que queremos unir as linhas da tabela </w:t>
      </w:r>
      <w:r w:rsidRPr="14B95658" w:rsidR="1EFE51B5">
        <w:rPr>
          <w:rFonts w:ascii="Consolas" w:hAnsi="Consolas" w:eastAsia="Consolas" w:cs="Consolas"/>
          <w:noProof w:val="0"/>
          <w:lang w:val="en-US"/>
        </w:rPr>
        <w:t>cliente</w:t>
      </w:r>
      <w:r w:rsidRPr="14B95658" w:rsidR="1EFE51B5">
        <w:rPr>
          <w:noProof w:val="0"/>
          <w:lang w:val="en-US"/>
        </w:rPr>
        <w:t xml:space="preserve"> com as linhas da tabela </w:t>
      </w:r>
      <w:r w:rsidRPr="14B95658" w:rsidR="1EFE51B5">
        <w:rPr>
          <w:rFonts w:ascii="Consolas" w:hAnsi="Consolas" w:eastAsia="Consolas" w:cs="Consolas"/>
          <w:noProof w:val="0"/>
          <w:lang w:val="en-US"/>
        </w:rPr>
        <w:t>representante</w:t>
      </w:r>
      <w:r w:rsidRPr="14B95658" w:rsidR="1EFE51B5">
        <w:rPr>
          <w:noProof w:val="0"/>
          <w:lang w:val="en-US"/>
        </w:rPr>
        <w:t xml:space="preserve"> onde o valor de </w:t>
      </w:r>
      <w:r w:rsidRPr="14B95658" w:rsidR="1EFE51B5">
        <w:rPr>
          <w:rFonts w:ascii="Consolas" w:hAnsi="Consolas" w:eastAsia="Consolas" w:cs="Consolas"/>
          <w:noProof w:val="0"/>
          <w:lang w:val="en-US"/>
        </w:rPr>
        <w:t>idrepresentante</w:t>
      </w:r>
      <w:r w:rsidRPr="14B95658" w:rsidR="1EFE51B5">
        <w:rPr>
          <w:noProof w:val="0"/>
          <w:lang w:val="en-US"/>
        </w:rPr>
        <w:t xml:space="preserve"> na tabela </w:t>
      </w:r>
      <w:r w:rsidRPr="14B95658" w:rsidR="1EFE51B5">
        <w:rPr>
          <w:rFonts w:ascii="Consolas" w:hAnsi="Consolas" w:eastAsia="Consolas" w:cs="Consolas"/>
          <w:noProof w:val="0"/>
          <w:lang w:val="en-US"/>
        </w:rPr>
        <w:t>cliente</w:t>
      </w:r>
      <w:r w:rsidRPr="14B95658" w:rsidR="1EFE51B5">
        <w:rPr>
          <w:noProof w:val="0"/>
          <w:lang w:val="en-US"/>
        </w:rPr>
        <w:t xml:space="preserve"> é igual ao valor de </w:t>
      </w:r>
      <w:r w:rsidRPr="14B95658" w:rsidR="1EFE51B5">
        <w:rPr>
          <w:rFonts w:ascii="Consolas" w:hAnsi="Consolas" w:eastAsia="Consolas" w:cs="Consolas"/>
          <w:noProof w:val="0"/>
          <w:lang w:val="en-US"/>
        </w:rPr>
        <w:t>id</w:t>
      </w:r>
      <w:r w:rsidRPr="14B95658" w:rsidR="1EFE51B5">
        <w:rPr>
          <w:noProof w:val="0"/>
          <w:lang w:val="en-US"/>
        </w:rPr>
        <w:t xml:space="preserve"> na tabela </w:t>
      </w:r>
      <w:r w:rsidRPr="14B95658" w:rsidR="1EFE51B5">
        <w:rPr>
          <w:rFonts w:ascii="Consolas" w:hAnsi="Consolas" w:eastAsia="Consolas" w:cs="Consolas"/>
          <w:noProof w:val="0"/>
          <w:lang w:val="en-US"/>
        </w:rPr>
        <w:t>representante</w:t>
      </w:r>
      <w:r w:rsidRPr="14B95658" w:rsidR="1EFE51B5">
        <w:rPr>
          <w:noProof w:val="0"/>
          <w:lang w:val="en-US"/>
        </w:rPr>
        <w:t>.</w:t>
      </w:r>
    </w:p>
    <w:p w:rsidR="14B95658" w:rsidP="14B95658" w:rsidRDefault="14B95658" w14:paraId="4B2B0F1B" w14:textId="2E0A42B8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color w:val="FF0000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c4ec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0467E7"/>
    <w:rsid w:val="00FF36E8"/>
    <w:rsid w:val="01F021E0"/>
    <w:rsid w:val="14B95658"/>
    <w:rsid w:val="1925CE1C"/>
    <w:rsid w:val="1C7D9FDE"/>
    <w:rsid w:val="1EFE51B5"/>
    <w:rsid w:val="2167FE69"/>
    <w:rsid w:val="2C28219E"/>
    <w:rsid w:val="2CE397B3"/>
    <w:rsid w:val="2FBE671A"/>
    <w:rsid w:val="300467E7"/>
    <w:rsid w:val="3604028A"/>
    <w:rsid w:val="4B26CBF9"/>
    <w:rsid w:val="4F7CEEA3"/>
    <w:rsid w:val="5474EEED"/>
    <w:rsid w:val="54E3BF9E"/>
    <w:rsid w:val="69D3FE40"/>
    <w:rsid w:val="6A434155"/>
    <w:rsid w:val="6D83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67E7"/>
  <w15:chartTrackingRefBased/>
  <w15:docId w15:val="{4320F1DD-26ED-42A9-8982-E96C221CC7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3070314489e4f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2024-09-03T22:22:26.2406807Z</dcterms:created>
  <dcterms:modified xsi:type="dcterms:W3CDTF">2024-09-04T00:58:31.7185189Z</dcterms:modified>
  <dc:creator>LUIZ HENRIQUE DE LUCCAS</dc:creator>
  <lastModifiedBy>LUIZ HENRIQUE DE LUCCAS</lastModifiedBy>
</coreProperties>
</file>