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A0C9" w14:textId="77777777" w:rsidR="00F47907" w:rsidRDefault="00F47907">
      <w:pPr>
        <w:widowControl w:val="0"/>
      </w:pPr>
    </w:p>
    <w:tbl>
      <w:tblPr>
        <w:tblStyle w:val="a"/>
        <w:tblW w:w="9639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764"/>
        <w:gridCol w:w="6875"/>
      </w:tblGrid>
      <w:tr w:rsidR="00F47907" w14:paraId="631BF5DA" w14:textId="77777777">
        <w:tc>
          <w:tcPr>
            <w:tcW w:w="2764" w:type="dxa"/>
          </w:tcPr>
          <w:p w14:paraId="3A880202" w14:textId="77777777" w:rsidR="00F47907" w:rsidRDefault="00000000">
            <w:pPr>
              <w:widowControl w:val="0"/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B012FC3" wp14:editId="27922F0C">
                  <wp:extent cx="548914" cy="77703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14" cy="7770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5" w:type="dxa"/>
          </w:tcPr>
          <w:p w14:paraId="0EC1C90B" w14:textId="77777777" w:rsidR="00F47907" w:rsidRDefault="00000000">
            <w:pPr>
              <w:widowControl w:val="0"/>
              <w:spacing w:line="259" w:lineRule="auto"/>
              <w:jc w:val="both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Pontifícia Universidade Católica de Minas Gerais</w:t>
            </w:r>
          </w:p>
          <w:p w14:paraId="3B4A54F5" w14:textId="77777777" w:rsidR="00F47907" w:rsidRDefault="00000000">
            <w:pPr>
              <w:pStyle w:val="Ttulo1"/>
              <w:keepLines w:val="0"/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before="0" w:after="0" w:line="259" w:lineRule="auto"/>
              <w:jc w:val="both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 xml:space="preserve">Bacharelado em Engenharia de </w:t>
            </w:r>
            <w:r>
              <w:rPr>
                <w:rFonts w:ascii="Trebuchet MS" w:eastAsia="Trebuchet MS" w:hAnsi="Trebuchet MS" w:cs="Trebuchet MS"/>
                <w:b/>
                <w:bCs/>
                <w:i/>
                <w:iCs/>
                <w:sz w:val="20"/>
                <w:szCs w:val="20"/>
              </w:rPr>
              <w:t>Software</w:t>
            </w: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 xml:space="preserve"> – </w:t>
            </w:r>
            <w:r>
              <w:rPr>
                <w:rFonts w:ascii="Trebuchet MS" w:eastAsia="Trebuchet MS" w:hAnsi="Trebuchet MS" w:cs="Trebuchet MS"/>
                <w:b/>
                <w:bCs/>
                <w:i/>
                <w:iCs/>
                <w:sz w:val="20"/>
                <w:szCs w:val="20"/>
              </w:rPr>
              <w:t>Campus</w:t>
            </w: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 xml:space="preserve"> Lourdes</w:t>
            </w:r>
          </w:p>
          <w:p w14:paraId="0DE346B3" w14:textId="548E95FB" w:rsidR="00F47907" w:rsidRDefault="00207E60">
            <w:pPr>
              <w:widowControl w:val="0"/>
              <w:spacing w:line="259" w:lineRule="auto"/>
              <w:jc w:val="both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Engenharia de Processos e Qualidade de Software</w:t>
            </w:r>
          </w:p>
        </w:tc>
      </w:tr>
    </w:tbl>
    <w:p w14:paraId="42B38835" w14:textId="77777777" w:rsidR="00F47907" w:rsidRDefault="00F47907">
      <w:pPr>
        <w:widowControl w:val="0"/>
        <w:spacing w:before="60" w:line="259" w:lineRule="auto"/>
        <w:jc w:val="both"/>
        <w:rPr>
          <w:rFonts w:ascii="Aptos" w:eastAsia="Aptos" w:hAnsi="Aptos" w:cs="Aptos"/>
          <w:sz w:val="21"/>
          <w:szCs w:val="21"/>
        </w:rPr>
      </w:pPr>
    </w:p>
    <w:p w14:paraId="6B07C275" w14:textId="77777777" w:rsidR="00207E60" w:rsidRDefault="00207E60" w:rsidP="00207E60">
      <w:pPr>
        <w:pStyle w:val="p1"/>
      </w:pPr>
      <w:r>
        <w:t>Trabalho de Qualidade de Software</w:t>
      </w:r>
    </w:p>
    <w:p w14:paraId="23BBF080" w14:textId="3A7B2A5B" w:rsidR="00207E60" w:rsidRDefault="00207E60" w:rsidP="00207E60">
      <w:pPr>
        <w:pStyle w:val="p2"/>
      </w:pPr>
      <w:r>
        <w:t>&lt;Software&gt;</w:t>
      </w:r>
    </w:p>
    <w:p w14:paraId="7C062AD9" w14:textId="77777777" w:rsidR="00207E60" w:rsidRDefault="00207E60" w:rsidP="00207E60">
      <w:pPr>
        <w:pStyle w:val="p3"/>
      </w:pPr>
      <w:r>
        <w:t>Integrantes:</w:t>
      </w:r>
    </w:p>
    <w:p w14:paraId="00B58FDE" w14:textId="18B05190" w:rsidR="00207E60" w:rsidRDefault="00207E60" w:rsidP="00207E60">
      <w:pPr>
        <w:pStyle w:val="p4"/>
      </w:pPr>
      <w:r>
        <w:t>&lt;Nomes dos alunos&gt;</w:t>
      </w:r>
    </w:p>
    <w:p w14:paraId="0C5C846D" w14:textId="77777777" w:rsidR="00207E60" w:rsidRDefault="00207E60" w:rsidP="00207E60">
      <w:pPr>
        <w:pStyle w:val="p4"/>
      </w:pPr>
    </w:p>
    <w:p w14:paraId="505CE8CD" w14:textId="74575FC2" w:rsidR="00207E60" w:rsidRDefault="00207E60" w:rsidP="00207E60">
      <w:pPr>
        <w:pStyle w:val="p5"/>
      </w:pPr>
      <w:r>
        <w:t>1. Estabelecer requisitos de avaliação:</w:t>
      </w:r>
    </w:p>
    <w:p w14:paraId="175BE04F" w14:textId="77777777" w:rsidR="00207E60" w:rsidRDefault="00207E60" w:rsidP="00207E60">
      <w:pPr>
        <w:pStyle w:val="p4"/>
      </w:pPr>
      <w:r>
        <w:t>1.1 – Estabelecer o propósito da avaliação;</w:t>
      </w:r>
    </w:p>
    <w:p w14:paraId="4ED29AE6" w14:textId="77777777" w:rsidR="00207E60" w:rsidRDefault="00207E60" w:rsidP="00207E60">
      <w:pPr>
        <w:pStyle w:val="p4"/>
      </w:pPr>
    </w:p>
    <w:p w14:paraId="49BDA491" w14:textId="77777777" w:rsidR="00207E60" w:rsidRDefault="00207E60" w:rsidP="00207E60">
      <w:pPr>
        <w:pStyle w:val="p4"/>
      </w:pPr>
    </w:p>
    <w:p w14:paraId="2406F68E" w14:textId="008D59E0" w:rsidR="00207E60" w:rsidRDefault="00207E60" w:rsidP="00207E60">
      <w:pPr>
        <w:pStyle w:val="p4"/>
      </w:pPr>
      <w:r>
        <w:t>1.2 – Identificar o tipo de produto a ser avaliado;</w:t>
      </w:r>
    </w:p>
    <w:p w14:paraId="5B437CDE" w14:textId="77777777" w:rsidR="00207E60" w:rsidRDefault="00207E60" w:rsidP="00207E60">
      <w:pPr>
        <w:pStyle w:val="p4"/>
      </w:pPr>
    </w:p>
    <w:p w14:paraId="513336B6" w14:textId="77777777" w:rsidR="00207E60" w:rsidRDefault="00207E60" w:rsidP="00207E60">
      <w:pPr>
        <w:pStyle w:val="p4"/>
      </w:pPr>
    </w:p>
    <w:p w14:paraId="6A894DDB" w14:textId="471A2611" w:rsidR="00207E60" w:rsidRDefault="00207E60" w:rsidP="00207E60">
      <w:pPr>
        <w:pStyle w:val="p4"/>
      </w:pPr>
      <w:r>
        <w:t>1.3 – Especificar o modelo de qualidade.</w:t>
      </w:r>
    </w:p>
    <w:p w14:paraId="562DAB3F" w14:textId="77777777" w:rsidR="00207E60" w:rsidRDefault="00207E60" w:rsidP="00207E60">
      <w:pPr>
        <w:pStyle w:val="p5"/>
        <w:rPr>
          <w:rStyle w:val="s3"/>
        </w:rPr>
      </w:pPr>
    </w:p>
    <w:p w14:paraId="39184211" w14:textId="77777777" w:rsidR="00207E60" w:rsidRDefault="00207E60" w:rsidP="00207E60">
      <w:pPr>
        <w:pStyle w:val="p5"/>
        <w:rPr>
          <w:rStyle w:val="s3"/>
        </w:rPr>
      </w:pPr>
    </w:p>
    <w:p w14:paraId="37E14B95" w14:textId="310F756A" w:rsidR="00207E60" w:rsidRDefault="00207E60" w:rsidP="00207E60">
      <w:pPr>
        <w:pStyle w:val="p5"/>
      </w:pPr>
      <w:r>
        <w:t>2. Especificar a avaliação:</w:t>
      </w:r>
    </w:p>
    <w:p w14:paraId="591D7788" w14:textId="77777777" w:rsidR="00207E60" w:rsidRDefault="00207E60" w:rsidP="00207E60">
      <w:pPr>
        <w:pStyle w:val="p4"/>
      </w:pPr>
      <w:r>
        <w:t>2.1 – Selecionar métricas;</w:t>
      </w:r>
    </w:p>
    <w:p w14:paraId="34E27BDE" w14:textId="77777777" w:rsidR="00207E60" w:rsidRDefault="00207E60" w:rsidP="00207E60">
      <w:pPr>
        <w:pStyle w:val="p4"/>
      </w:pPr>
    </w:p>
    <w:p w14:paraId="0A13229B" w14:textId="72AB68DB" w:rsidR="00207E60" w:rsidRDefault="00207E60" w:rsidP="00207E60">
      <w:pPr>
        <w:pStyle w:val="p4"/>
      </w:pPr>
      <w:r>
        <w:t>2.2 – Estabelecer níveis de pontuação para as métricas</w:t>
      </w:r>
    </w:p>
    <w:p w14:paraId="22829382" w14:textId="77777777" w:rsidR="00207E60" w:rsidRDefault="00207E60" w:rsidP="00207E60">
      <w:pPr>
        <w:pStyle w:val="p4"/>
      </w:pPr>
    </w:p>
    <w:p w14:paraId="40B5B4C4" w14:textId="4F02339B" w:rsidR="00207E60" w:rsidRDefault="00207E60" w:rsidP="00207E60">
      <w:pPr>
        <w:pStyle w:val="p4"/>
      </w:pPr>
      <w:r>
        <w:t>2.3 – Estabelecer critérios para julgamento.</w:t>
      </w:r>
    </w:p>
    <w:p w14:paraId="6A373ADC" w14:textId="77777777" w:rsidR="00207E60" w:rsidRDefault="00207E60" w:rsidP="00207E60">
      <w:pPr>
        <w:pStyle w:val="p5"/>
      </w:pPr>
    </w:p>
    <w:p w14:paraId="3D0B7316" w14:textId="77777777" w:rsidR="00207E60" w:rsidRDefault="00207E60" w:rsidP="00207E60">
      <w:pPr>
        <w:pStyle w:val="p5"/>
      </w:pPr>
    </w:p>
    <w:p w14:paraId="3229B071" w14:textId="63D9FEA9" w:rsidR="00207E60" w:rsidRDefault="00207E60" w:rsidP="00207E60">
      <w:pPr>
        <w:pStyle w:val="p5"/>
      </w:pPr>
      <w:r>
        <w:t>3. Projetar a avaliação:</w:t>
      </w:r>
    </w:p>
    <w:p w14:paraId="0462A6C3" w14:textId="77777777" w:rsidR="00207E60" w:rsidRDefault="00207E60" w:rsidP="00207E60">
      <w:pPr>
        <w:pStyle w:val="p4"/>
      </w:pPr>
      <w:r>
        <w:t>3.1 – Produzir o plano de avaliação.</w:t>
      </w:r>
    </w:p>
    <w:p w14:paraId="562159E9" w14:textId="77777777" w:rsidR="00207E60" w:rsidRDefault="00207E60" w:rsidP="00207E60">
      <w:pPr>
        <w:pStyle w:val="p5"/>
      </w:pPr>
    </w:p>
    <w:p w14:paraId="3C638E75" w14:textId="77777777" w:rsidR="00207E60" w:rsidRDefault="00207E60" w:rsidP="00207E60">
      <w:pPr>
        <w:pStyle w:val="p5"/>
      </w:pPr>
    </w:p>
    <w:p w14:paraId="4F15C4F8" w14:textId="588333B5" w:rsidR="00207E60" w:rsidRDefault="00207E60" w:rsidP="00207E60">
      <w:pPr>
        <w:pStyle w:val="p5"/>
      </w:pPr>
      <w:r>
        <w:t>4. Executar a avaliação:</w:t>
      </w:r>
    </w:p>
    <w:p w14:paraId="113250BD" w14:textId="77777777" w:rsidR="00207E60" w:rsidRDefault="00207E60" w:rsidP="00207E60">
      <w:pPr>
        <w:pStyle w:val="p4"/>
      </w:pPr>
      <w:r>
        <w:t>4.1 – Obter as medidas</w:t>
      </w:r>
    </w:p>
    <w:p w14:paraId="525012B0" w14:textId="77777777" w:rsidR="00207E60" w:rsidRDefault="00207E60" w:rsidP="00207E60">
      <w:pPr>
        <w:pStyle w:val="p6"/>
      </w:pPr>
      <w:r>
        <w:rPr>
          <w:i/>
          <w:iCs/>
        </w:rPr>
        <w:t xml:space="preserve">4.1.1 Funcionalidade </w:t>
      </w:r>
      <w:r>
        <w:t>(25 pontos, Média: 21)</w:t>
      </w:r>
    </w:p>
    <w:p w14:paraId="0105B8D1" w14:textId="77777777" w:rsidR="00207E60" w:rsidRDefault="00207E60" w:rsidP="00207E60">
      <w:pPr>
        <w:pStyle w:val="p6"/>
      </w:pPr>
      <w:r>
        <w:rPr>
          <w:i/>
          <w:iCs/>
        </w:rPr>
        <w:t xml:space="preserve">4.1.3 Usabilidade </w:t>
      </w:r>
      <w:r>
        <w:t>(20 pontos, Média: 18)</w:t>
      </w:r>
    </w:p>
    <w:p w14:paraId="40037415" w14:textId="77777777" w:rsidR="00207E60" w:rsidRDefault="00207E60" w:rsidP="00207E60">
      <w:pPr>
        <w:pStyle w:val="p6"/>
      </w:pPr>
    </w:p>
    <w:p w14:paraId="291FFB6B" w14:textId="77777777" w:rsidR="00207E60" w:rsidRDefault="00207E60" w:rsidP="00207E60">
      <w:pPr>
        <w:pStyle w:val="p6"/>
      </w:pPr>
    </w:p>
    <w:p w14:paraId="7D075DC6" w14:textId="5F89160E" w:rsidR="00207E60" w:rsidRDefault="00207E60" w:rsidP="00207E60">
      <w:pPr>
        <w:pStyle w:val="p6"/>
      </w:pPr>
      <w:r>
        <w:rPr>
          <w:rStyle w:val="s1"/>
        </w:rPr>
        <w:t>4.2 – Comparar com critérios</w:t>
      </w:r>
    </w:p>
    <w:p w14:paraId="651C98A6" w14:textId="77777777" w:rsidR="00207E60" w:rsidRDefault="00207E60" w:rsidP="00207E60">
      <w:pPr>
        <w:pStyle w:val="p4"/>
      </w:pPr>
    </w:p>
    <w:p w14:paraId="0C141517" w14:textId="4AFCF3AA" w:rsidR="00207E60" w:rsidRDefault="00207E60" w:rsidP="00207E60">
      <w:pPr>
        <w:pStyle w:val="p4"/>
      </w:pPr>
      <w:r>
        <w:t>4.3 – Julgar os resultados.</w:t>
      </w:r>
    </w:p>
    <w:p w14:paraId="348EF183" w14:textId="1518F49F" w:rsidR="00207E60" w:rsidRDefault="00207E60" w:rsidP="00207E60">
      <w:pPr>
        <w:pStyle w:val="p6"/>
      </w:pPr>
      <w:r>
        <w:t xml:space="preserve">Com base na comparação com os critérios para julgamento, é seguro concluir que </w:t>
      </w:r>
    </w:p>
    <w:p w14:paraId="1FC5314E" w14:textId="3EBCC614" w:rsidR="00F47907" w:rsidRDefault="00F47907" w:rsidP="00207E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59" w:lineRule="auto"/>
        <w:jc w:val="both"/>
        <w:rPr>
          <w:rFonts w:ascii="Tahoma" w:eastAsia="Tahoma" w:hAnsi="Tahoma" w:cs="Tahoma"/>
          <w:sz w:val="24"/>
          <w:szCs w:val="24"/>
        </w:rPr>
      </w:pPr>
    </w:p>
    <w:sectPr w:rsidR="00F479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B33A704-41B9-C640-96BE-FDE268457BFF}"/>
    <w:embedItalic r:id="rId2" w:fontKey="{9337C0C0-EFEA-004E-83AD-2C97BDF62FC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961B1BAF-7A19-DD46-A35D-57EB8BC31CA0}"/>
    <w:embedItalic r:id="rId4" w:fontKey="{4887A42B-A04A-F444-99E7-CBA955371542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5" w:fontKey="{1910FC1E-9F14-484F-802F-F85CCC62DEE8}"/>
    <w:embedBoldItalic r:id="rId6" w:fontKey="{A293FF68-B4E0-C543-8581-19020AF9FAB0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595701A0-9250-3A46-A01A-7E83ACCD575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B6396E5F-BBFE-ED44-A860-3CCAB5D0100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2626720B-3213-7A47-9369-D2DC6D1CA6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ABF283B-7E17-294F-A06B-EB7353F3CC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0F5"/>
    <w:multiLevelType w:val="multilevel"/>
    <w:tmpl w:val="DFF4490C"/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40D43D9F"/>
    <w:multiLevelType w:val="multilevel"/>
    <w:tmpl w:val="7D4EA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2773839">
    <w:abstractNumId w:val="0"/>
  </w:num>
  <w:num w:numId="2" w16cid:durableId="664436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907"/>
    <w:rsid w:val="00207E60"/>
    <w:rsid w:val="00BA1587"/>
    <w:rsid w:val="00CC366C"/>
    <w:rsid w:val="00F47907"/>
    <w:rsid w:val="00F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173CE0"/>
  <w15:docId w15:val="{352A352D-13F6-4246-99F0-19DB1EC7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customStyle="1" w:styleId="p1">
    <w:name w:val="p1"/>
    <w:basedOn w:val="Normal"/>
    <w:rsid w:val="00207E60"/>
    <w:pPr>
      <w:spacing w:line="240" w:lineRule="auto"/>
    </w:pPr>
    <w:rPr>
      <w:rFonts w:eastAsia="Times New Roman"/>
      <w:color w:val="000000"/>
      <w:sz w:val="39"/>
      <w:szCs w:val="39"/>
    </w:rPr>
  </w:style>
  <w:style w:type="paragraph" w:customStyle="1" w:styleId="p2">
    <w:name w:val="p2"/>
    <w:basedOn w:val="Normal"/>
    <w:rsid w:val="00207E60"/>
    <w:pPr>
      <w:spacing w:line="240" w:lineRule="auto"/>
    </w:pPr>
    <w:rPr>
      <w:rFonts w:eastAsia="Times New Roman"/>
      <w:color w:val="535353"/>
      <w:sz w:val="23"/>
      <w:szCs w:val="23"/>
    </w:rPr>
  </w:style>
  <w:style w:type="paragraph" w:customStyle="1" w:styleId="p3">
    <w:name w:val="p3"/>
    <w:basedOn w:val="Normal"/>
    <w:rsid w:val="00207E60"/>
    <w:pPr>
      <w:spacing w:line="240" w:lineRule="auto"/>
    </w:pPr>
    <w:rPr>
      <w:rFonts w:eastAsia="Times New Roman"/>
      <w:color w:val="000000"/>
      <w:sz w:val="21"/>
      <w:szCs w:val="21"/>
    </w:rPr>
  </w:style>
  <w:style w:type="paragraph" w:customStyle="1" w:styleId="p4">
    <w:name w:val="p4"/>
    <w:basedOn w:val="Normal"/>
    <w:rsid w:val="00207E60"/>
    <w:pPr>
      <w:spacing w:line="240" w:lineRule="auto"/>
    </w:pPr>
    <w:rPr>
      <w:rFonts w:eastAsia="Times New Roman"/>
      <w:color w:val="000000"/>
      <w:sz w:val="24"/>
      <w:szCs w:val="24"/>
    </w:rPr>
  </w:style>
  <w:style w:type="paragraph" w:customStyle="1" w:styleId="p5">
    <w:name w:val="p5"/>
    <w:basedOn w:val="Normal"/>
    <w:rsid w:val="00207E60"/>
    <w:pPr>
      <w:spacing w:line="240" w:lineRule="auto"/>
    </w:pPr>
    <w:rPr>
      <w:rFonts w:eastAsia="Times New Roman"/>
      <w:color w:val="000000"/>
      <w:sz w:val="30"/>
      <w:szCs w:val="30"/>
    </w:rPr>
  </w:style>
  <w:style w:type="paragraph" w:customStyle="1" w:styleId="p6">
    <w:name w:val="p6"/>
    <w:basedOn w:val="Normal"/>
    <w:rsid w:val="00207E60"/>
    <w:pPr>
      <w:spacing w:line="240" w:lineRule="auto"/>
    </w:pPr>
    <w:rPr>
      <w:rFonts w:eastAsia="Times New Roman"/>
      <w:color w:val="000000"/>
      <w:sz w:val="18"/>
      <w:szCs w:val="18"/>
    </w:rPr>
  </w:style>
  <w:style w:type="paragraph" w:customStyle="1" w:styleId="p7">
    <w:name w:val="p7"/>
    <w:basedOn w:val="Normal"/>
    <w:rsid w:val="00207E60"/>
    <w:pPr>
      <w:spacing w:line="240" w:lineRule="auto"/>
    </w:pPr>
    <w:rPr>
      <w:rFonts w:eastAsia="Times New Roman"/>
      <w:color w:val="103CC0"/>
      <w:sz w:val="18"/>
      <w:szCs w:val="18"/>
    </w:rPr>
  </w:style>
  <w:style w:type="paragraph" w:customStyle="1" w:styleId="p8">
    <w:name w:val="p8"/>
    <w:basedOn w:val="Normal"/>
    <w:rsid w:val="00207E60"/>
    <w:pPr>
      <w:spacing w:line="240" w:lineRule="auto"/>
    </w:pPr>
    <w:rPr>
      <w:rFonts w:eastAsia="Times New Roman"/>
      <w:color w:val="000000"/>
      <w:sz w:val="17"/>
      <w:szCs w:val="17"/>
    </w:rPr>
  </w:style>
  <w:style w:type="character" w:customStyle="1" w:styleId="s1">
    <w:name w:val="s1"/>
    <w:basedOn w:val="Fontepargpadro"/>
    <w:rsid w:val="00207E60"/>
    <w:rPr>
      <w:rFonts w:ascii="Arial" w:hAnsi="Arial" w:cs="Arial" w:hint="default"/>
      <w:sz w:val="24"/>
      <w:szCs w:val="24"/>
    </w:rPr>
  </w:style>
  <w:style w:type="character" w:customStyle="1" w:styleId="s3">
    <w:name w:val="s3"/>
    <w:basedOn w:val="Fontepargpadro"/>
    <w:rsid w:val="00207E60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778</Characters>
  <Application>Microsoft Office Word</Application>
  <DocSecurity>0</DocSecurity>
  <Lines>15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Ramon Marques</cp:lastModifiedBy>
  <cp:revision>3</cp:revision>
  <dcterms:created xsi:type="dcterms:W3CDTF">2026-04-27T22:01:00Z</dcterms:created>
  <dcterms:modified xsi:type="dcterms:W3CDTF">2026-04-27T22:03:00Z</dcterms:modified>
</cp:coreProperties>
</file>