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6096"/>
        <w:gridCol w:w="2977"/>
      </w:tblGrid>
      <w:tr w:rsidR="0061748D" w14:paraId="78105FE4" w14:textId="77777777" w:rsidTr="003B6178">
        <w:trPr>
          <w:trHeight w:val="672"/>
        </w:trPr>
        <w:tc>
          <w:tcPr>
            <w:tcW w:w="6096" w:type="dxa"/>
          </w:tcPr>
          <w:p w14:paraId="46F0CAFA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Nome: </w:t>
            </w:r>
          </w:p>
          <w:p w14:paraId="31C367F3" w14:textId="3A4C8D70" w:rsidR="008B1050" w:rsidRPr="003B6178" w:rsidRDefault="00E51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Ygor Marques</w:t>
            </w:r>
          </w:p>
        </w:tc>
        <w:tc>
          <w:tcPr>
            <w:tcW w:w="2977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</w:tcPr>
          <w:p w14:paraId="0B3F04E3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Matrícula: </w:t>
            </w:r>
          </w:p>
          <w:p w14:paraId="30779EB5" w14:textId="720F0D78" w:rsidR="008B1050" w:rsidRPr="008B1050" w:rsidRDefault="00E51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202311181</w:t>
            </w:r>
          </w:p>
        </w:tc>
      </w:tr>
      <w:tr w:rsidR="0061748D" w14:paraId="70ACDA1E" w14:textId="77777777" w:rsidTr="003B6178">
        <w:trPr>
          <w:trHeight w:val="695"/>
        </w:trPr>
        <w:tc>
          <w:tcPr>
            <w:tcW w:w="6096" w:type="dxa"/>
          </w:tcPr>
          <w:p w14:paraId="221C1377" w14:textId="77777777" w:rsidR="0061748D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Disciplina:</w:t>
            </w:r>
          </w:p>
          <w:p w14:paraId="273B9B60" w14:textId="7265B075" w:rsidR="008B1050" w:rsidRPr="003B6178" w:rsidRDefault="00E51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Meio ambiente</w:t>
            </w:r>
          </w:p>
        </w:tc>
        <w:tc>
          <w:tcPr>
            <w:tcW w:w="2977" w:type="dxa"/>
            <w:tcBorders>
              <w:top w:val="single" w:sz="4" w:space="0" w:color="1F3864" w:themeColor="accent1" w:themeShade="80"/>
            </w:tcBorders>
          </w:tcPr>
          <w:p w14:paraId="201994A5" w14:textId="77777777" w:rsidR="0061748D" w:rsidRDefault="006174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de Entrega: </w:t>
            </w:r>
          </w:p>
          <w:p w14:paraId="34C47AEE" w14:textId="5E24CB1C" w:rsidR="008B1050" w:rsidRPr="008B1050" w:rsidRDefault="00E51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25/09/23</w:t>
            </w:r>
          </w:p>
        </w:tc>
      </w:tr>
      <w:tr w:rsidR="008B1050" w14:paraId="76A76D50" w14:textId="77777777" w:rsidTr="008B1050">
        <w:trPr>
          <w:trHeight w:val="703"/>
        </w:trPr>
        <w:tc>
          <w:tcPr>
            <w:tcW w:w="9073" w:type="dxa"/>
            <w:gridSpan w:val="2"/>
          </w:tcPr>
          <w:p w14:paraId="30301A02" w14:textId="77777777" w:rsidR="008B1050" w:rsidRDefault="008B10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Curso:</w:t>
            </w:r>
          </w:p>
          <w:p w14:paraId="4439C0D4" w14:textId="63F218B6" w:rsidR="008B1050" w:rsidRPr="008B1050" w:rsidRDefault="00E51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TADS</w:t>
            </w:r>
          </w:p>
        </w:tc>
      </w:tr>
    </w:tbl>
    <w:p w14:paraId="6B009372" w14:textId="102568FD" w:rsidR="0061748D" w:rsidRDefault="0061748D"/>
    <w:p w14:paraId="06396D08" w14:textId="46A54793" w:rsidR="0061748D" w:rsidRPr="004915D0" w:rsidRDefault="008B1050" w:rsidP="003B6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15D0">
        <w:rPr>
          <w:rFonts w:ascii="Times New Roman" w:hAnsi="Times New Roman" w:cs="Times New Roman"/>
          <w:b/>
          <w:bCs/>
          <w:sz w:val="28"/>
          <w:szCs w:val="28"/>
        </w:rPr>
        <w:t>ATPS – ATIVIDADE TEÓRICO-PRÁTICA SUPERVISIONADA</w:t>
      </w:r>
    </w:p>
    <w:p w14:paraId="0366F125" w14:textId="77777777" w:rsidR="00E518CF" w:rsidRDefault="00E518CF" w:rsidP="00E518CF">
      <w:pPr>
        <w:pStyle w:val="NormalWeb"/>
        <w:pBdr>
          <w:top w:val="single" w:sz="2" w:space="0" w:color="D9D9E3"/>
          <w:left w:val="single" w:sz="2" w:space="9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20" w:beforeAutospacing="0" w:after="60" w:afterAutospacing="0"/>
        <w:jc w:val="both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Em </w:t>
      </w:r>
      <w:r w:rsidRPr="00E518CF">
        <w:rPr>
          <w:rFonts w:ascii="Arial" w:hAnsi="Arial" w:cs="Arial"/>
          <w:color w:val="374151"/>
        </w:rPr>
        <w:t>Planaltina,  no Distrito Federal, tem enfrentado um crescimento populacional significativo nos últimos anos, resultando na criação de novos assentamentos pelo Governo</w:t>
      </w:r>
      <w:r>
        <w:rPr>
          <w:rFonts w:ascii="Arial" w:hAnsi="Arial" w:cs="Arial"/>
          <w:color w:val="374151"/>
        </w:rPr>
        <w:t xml:space="preserve"> </w:t>
      </w:r>
      <w:r w:rsidRPr="00E518CF">
        <w:rPr>
          <w:rFonts w:ascii="Arial" w:hAnsi="Arial" w:cs="Arial"/>
          <w:color w:val="374151"/>
        </w:rPr>
        <w:t>(GDF) e em uma série de ocupações irregulares. Este aumento populacional, aliado a desafios relacionados à saúde pública, como a alta dependência dos serviços de saúde pública na região, requer uma análise crítica da situação atual e a identificação de medidas para promover a saúde coletiva e reduzir os gastos públicos com doenças no futuro próximo. Neste contexto, é fundamental examinar programas, que se dedicam à promoção da saúde e prevenção de doenças, bem como à criação de ambientes saudáveis com a participação da comunidade.</w:t>
      </w:r>
      <w:r>
        <w:rPr>
          <w:rFonts w:ascii="Arial" w:hAnsi="Arial" w:cs="Arial"/>
          <w:color w:val="374151"/>
        </w:rPr>
        <w:t xml:space="preserve"> </w:t>
      </w:r>
    </w:p>
    <w:p w14:paraId="576BD1C6" w14:textId="4490D5CD" w:rsidR="00E518CF" w:rsidRDefault="00E518CF" w:rsidP="00E518CF">
      <w:pPr>
        <w:pStyle w:val="NormalWeb"/>
        <w:pBdr>
          <w:top w:val="single" w:sz="2" w:space="0" w:color="D9D9E3"/>
          <w:left w:val="single" w:sz="2" w:space="9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20" w:beforeAutospacing="0" w:after="60" w:afterAutospacing="0"/>
        <w:jc w:val="both"/>
        <w:rPr>
          <w:rFonts w:ascii="Arial" w:hAnsi="Arial" w:cs="Arial"/>
          <w:color w:val="374151"/>
        </w:rPr>
      </w:pPr>
      <w:r w:rsidRPr="00E518CF">
        <w:rPr>
          <w:rStyle w:val="Forte"/>
          <w:rFonts w:ascii="Arial" w:hAnsi="Arial" w:cs="Arial"/>
          <w:b w:val="0"/>
          <w:bCs w:val="0"/>
          <w:color w:val="374151"/>
          <w:bdr w:val="single" w:sz="2" w:space="0" w:color="D9D9E3" w:frame="1"/>
        </w:rPr>
        <w:t>Crescimento Populacional Acelerado e Ocupações Irregulares</w:t>
      </w:r>
      <w:r>
        <w:rPr>
          <w:rStyle w:val="Forte"/>
          <w:rFonts w:ascii="Arial" w:hAnsi="Arial" w:cs="Arial"/>
          <w:color w:val="374151"/>
          <w:bdr w:val="single" w:sz="2" w:space="0" w:color="D9D9E3" w:frame="1"/>
        </w:rPr>
        <w:t xml:space="preserve">. </w:t>
      </w:r>
      <w:r w:rsidRPr="00E518CF">
        <w:rPr>
          <w:rFonts w:ascii="Arial" w:hAnsi="Arial" w:cs="Arial"/>
          <w:color w:val="374151"/>
        </w:rPr>
        <w:t>O crescimento populacional acelerado em Planaltina é um dos principais desafios enfrentados pela região. Estima-se que a população seja de cerca de 180 mil habitantes, com uma taxa de crescimento de aproximadamente 5,72% ao ano (CODEPLAN, 2013). Esse crescimento desordenado tem levado à criação de novos assentamentos pelo GDF e à proliferação de ocupações irregulares, o que impacta negativamente o meio ambiente. A expansão urbana descontrolada resulta na supressão de áreas verdes, degradação do solo e aumento da pressão sobre os recursos naturais, comprometendo a sustentabilidade ambiental da região.</w:t>
      </w:r>
      <w:r>
        <w:rPr>
          <w:rFonts w:ascii="Arial" w:hAnsi="Arial" w:cs="Arial"/>
          <w:color w:val="374151"/>
        </w:rPr>
        <w:t xml:space="preserve"> </w:t>
      </w:r>
      <w:r w:rsidRPr="00E518CF">
        <w:rPr>
          <w:rStyle w:val="Forte"/>
          <w:rFonts w:ascii="Arial" w:hAnsi="Arial" w:cs="Arial"/>
          <w:b w:val="0"/>
          <w:bCs w:val="0"/>
          <w:color w:val="374151"/>
          <w:bdr w:val="single" w:sz="2" w:space="0" w:color="D9D9E3" w:frame="1"/>
        </w:rPr>
        <w:t>Alta Dependência de Serviços de Saúde Pública</w:t>
      </w:r>
      <w:r>
        <w:rPr>
          <w:rFonts w:ascii="Arial" w:hAnsi="Arial" w:cs="Arial"/>
          <w:color w:val="374151"/>
        </w:rPr>
        <w:t xml:space="preserve"> </w:t>
      </w:r>
      <w:r w:rsidRPr="00E518CF">
        <w:rPr>
          <w:rFonts w:ascii="Arial" w:hAnsi="Arial" w:cs="Arial"/>
          <w:color w:val="374151"/>
        </w:rPr>
        <w:t>Segundo dados da Pesquisa Distrital por Amostra de Domicílios (PDAD, 2013) da CODEPLAN, 96,09% da população de Planaltina utiliza hospitais públicos e/ou Unidades de Pronto Atendimento (</w:t>
      </w:r>
      <w:proofErr w:type="spellStart"/>
      <w:r w:rsidRPr="00E518CF">
        <w:rPr>
          <w:rFonts w:ascii="Arial" w:hAnsi="Arial" w:cs="Arial"/>
          <w:color w:val="374151"/>
        </w:rPr>
        <w:t>UPAs</w:t>
      </w:r>
      <w:proofErr w:type="spellEnd"/>
      <w:r w:rsidRPr="00E518CF">
        <w:rPr>
          <w:rFonts w:ascii="Arial" w:hAnsi="Arial" w:cs="Arial"/>
          <w:color w:val="374151"/>
        </w:rPr>
        <w:t>), e 95,86% o fazem na própria região. Isso indica uma alta dependência dos serviços de saúde pública, o que pode sobrecarregar o sistema e aumentar os custos associados ao tratamento de doenças. Além disso, a falta de acesso a cuidados de saúde preventivos e promoção da saúde pode contribuir para o aumento das doenças crônicas e dos gastos públicos com a saúde no longo prazo.</w:t>
      </w:r>
      <w:r>
        <w:rPr>
          <w:rFonts w:ascii="Arial" w:hAnsi="Arial" w:cs="Arial"/>
          <w:color w:val="374151"/>
        </w:rPr>
        <w:t xml:space="preserve"> </w:t>
      </w:r>
      <w:r w:rsidRPr="00E518CF">
        <w:rPr>
          <w:rStyle w:val="Forte"/>
          <w:rFonts w:ascii="Arial" w:hAnsi="Arial" w:cs="Arial"/>
          <w:b w:val="0"/>
          <w:bCs w:val="0"/>
          <w:color w:val="374151"/>
          <w:bdr w:val="single" w:sz="2" w:space="0" w:color="D9D9E3" w:frame="1"/>
        </w:rPr>
        <w:t>Programas de Promoção da Saúde, como o CERPIS</w:t>
      </w:r>
      <w:r w:rsidRPr="00E518CF">
        <w:rPr>
          <w:rFonts w:ascii="Arial" w:hAnsi="Arial" w:cs="Arial"/>
          <w:color w:val="374151"/>
        </w:rPr>
        <w:t xml:space="preserve"> é um programa </w:t>
      </w:r>
      <w:proofErr w:type="spellStart"/>
      <w:r w:rsidRPr="00E518CF">
        <w:rPr>
          <w:rFonts w:ascii="Arial" w:hAnsi="Arial" w:cs="Arial"/>
          <w:color w:val="374151"/>
        </w:rPr>
        <w:t>que oferece</w:t>
      </w:r>
      <w:proofErr w:type="spellEnd"/>
      <w:r w:rsidRPr="00E518CF">
        <w:rPr>
          <w:rFonts w:ascii="Arial" w:hAnsi="Arial" w:cs="Arial"/>
          <w:color w:val="374151"/>
        </w:rPr>
        <w:t xml:space="preserve"> mecanismos de promoção e prevenção da saúde, com o objetivo de criar ambientes saudáveis por meio da participação social. Ele também busca a reorientação dos serviços de saúde com foco na promoção da saúde. O programa desempenha um papel fundamental na melhoria da qualidade de vida da população local, na redução de custos com saúde e na criação de um ambiente mais sustentável.</w:t>
      </w:r>
    </w:p>
    <w:p w14:paraId="1E01A7DC" w14:textId="77777777" w:rsidR="00E518CF" w:rsidRDefault="00E518CF" w:rsidP="00E518CF">
      <w:pPr>
        <w:pStyle w:val="NormalWeb"/>
        <w:pBdr>
          <w:top w:val="single" w:sz="2" w:space="0" w:color="D9D9E3"/>
          <w:left w:val="single" w:sz="2" w:space="9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20" w:beforeAutospacing="0" w:after="60" w:afterAutospacing="0"/>
        <w:jc w:val="both"/>
        <w:rPr>
          <w:rFonts w:ascii="Arial" w:hAnsi="Arial" w:cs="Arial"/>
          <w:color w:val="374151"/>
        </w:rPr>
      </w:pPr>
    </w:p>
    <w:p w14:paraId="187BBF89" w14:textId="1F3DB97D" w:rsidR="00E518CF" w:rsidRPr="00E518CF" w:rsidRDefault="00E518CF" w:rsidP="00E518CF">
      <w:pPr>
        <w:pStyle w:val="NormalWeb"/>
        <w:pBdr>
          <w:top w:val="single" w:sz="2" w:space="0" w:color="D9D9E3"/>
          <w:left w:val="single" w:sz="2" w:space="9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20" w:beforeAutospacing="0" w:after="60" w:afterAutospacing="0"/>
        <w:jc w:val="both"/>
        <w:rPr>
          <w:rFonts w:ascii="Arial" w:hAnsi="Arial" w:cs="Arial"/>
          <w:color w:val="374151"/>
        </w:rPr>
      </w:pPr>
      <w:r w:rsidRPr="00E518CF">
        <w:rPr>
          <w:rFonts w:ascii="Arial" w:hAnsi="Arial" w:cs="Arial"/>
          <w:color w:val="374151"/>
        </w:rPr>
        <w:t xml:space="preserve">Planaltina (DF) enfrenta desafios significativos relacionados ao crescimento populacional acelerado, ocupações irregulares e alta dependência dos serviços de saúde pública. Para promover a saúde coletiva e reduzir os gastos públicos </w:t>
      </w:r>
      <w:r w:rsidRPr="00E518CF">
        <w:rPr>
          <w:rFonts w:ascii="Arial" w:hAnsi="Arial" w:cs="Arial"/>
          <w:color w:val="374151"/>
        </w:rPr>
        <w:lastRenderedPageBreak/>
        <w:t>com doenças no futuro, é essencial adotar medidas que abordem essas questões de forma sustentável. O programa CERPIS representa uma iniciativa valiosa na promoção da saúde e na construção de ambientes saudáveis, com a participação da comunidade. A análise da sua contribuição para a saúde da população local e o potencial impacto na formulação de políticas públicas e pesquisa nessa área são passos importantes para melhorar a qualidade de vida em Planaltina e garantir a sustentabilidade a longo prazo. A conscientização da comunidade e o apoio de órgãos governamentais são fundamentais para enfrentar esses desafios e buscar soluções sustentáveis para a região.</w:t>
      </w:r>
    </w:p>
    <w:p w14:paraId="58076AE3" w14:textId="6903E26F" w:rsidR="003B6178" w:rsidRDefault="003B6178" w:rsidP="00E518CF">
      <w:pPr>
        <w:jc w:val="both"/>
        <w:rPr>
          <w:rFonts w:ascii="Arial" w:hAnsi="Arial" w:cs="Arial"/>
          <w:i/>
          <w:iCs/>
          <w:color w:val="C00000"/>
          <w:sz w:val="24"/>
          <w:szCs w:val="24"/>
        </w:rPr>
      </w:pPr>
    </w:p>
    <w:p w14:paraId="06200E67" w14:textId="789D1FDB" w:rsidR="004915D0" w:rsidRDefault="004915D0" w:rsidP="00E518CF">
      <w:pPr>
        <w:jc w:val="both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>Pesquisas:</w:t>
      </w:r>
    </w:p>
    <w:p w14:paraId="1A4C4314" w14:textId="35052B2B" w:rsidR="004915D0" w:rsidRPr="004915D0" w:rsidRDefault="004915D0" w:rsidP="00E518CF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915D0">
        <w:rPr>
          <w:rFonts w:ascii="Arial" w:hAnsi="Arial" w:cs="Arial"/>
          <w:color w:val="2F5496" w:themeColor="accent1" w:themeShade="BF"/>
          <w:sz w:val="24"/>
          <w:szCs w:val="24"/>
        </w:rPr>
        <w:t>https://bdm.unb.br/bitstream/10483/8174/1/2014_NeidedeSouzaVieira.pdf</w:t>
      </w:r>
    </w:p>
    <w:sectPr w:rsidR="004915D0" w:rsidRPr="004915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87E9" w14:textId="77777777" w:rsidR="007B1343" w:rsidRDefault="007B1343" w:rsidP="0061748D">
      <w:pPr>
        <w:spacing w:after="0" w:line="240" w:lineRule="auto"/>
      </w:pPr>
      <w:r>
        <w:separator/>
      </w:r>
    </w:p>
  </w:endnote>
  <w:endnote w:type="continuationSeparator" w:id="0">
    <w:p w14:paraId="2F3A4F1E" w14:textId="77777777" w:rsidR="007B1343" w:rsidRDefault="007B1343" w:rsidP="0061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C314" w14:textId="77777777" w:rsidR="0061748D" w:rsidRDefault="006174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9FBB" w14:textId="77777777" w:rsidR="0061748D" w:rsidRDefault="006174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9982" w14:textId="77777777" w:rsidR="0061748D" w:rsidRDefault="006174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C285" w14:textId="77777777" w:rsidR="007B1343" w:rsidRDefault="007B1343" w:rsidP="0061748D">
      <w:pPr>
        <w:spacing w:after="0" w:line="240" w:lineRule="auto"/>
      </w:pPr>
      <w:r>
        <w:separator/>
      </w:r>
    </w:p>
  </w:footnote>
  <w:footnote w:type="continuationSeparator" w:id="0">
    <w:p w14:paraId="5A0E5C40" w14:textId="77777777" w:rsidR="007B1343" w:rsidRDefault="007B1343" w:rsidP="0061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9E4" w14:textId="42530728" w:rsidR="0061748D" w:rsidRDefault="00000000">
    <w:pPr>
      <w:pStyle w:val="Cabealho"/>
    </w:pPr>
    <w:r>
      <w:rPr>
        <w:noProof/>
      </w:rPr>
      <w:pict w14:anchorId="064652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4" o:spid="_x0000_s1026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35F5" w14:textId="52CCC2CC" w:rsidR="0061748D" w:rsidRDefault="00000000">
    <w:pPr>
      <w:pStyle w:val="Cabealho"/>
    </w:pPr>
    <w:r>
      <w:rPr>
        <w:noProof/>
      </w:rPr>
      <w:pict w14:anchorId="1459F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5" o:spid="_x0000_s1027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832B" w14:textId="70B765FC" w:rsidR="0061748D" w:rsidRDefault="00000000">
    <w:pPr>
      <w:pStyle w:val="Cabealho"/>
    </w:pPr>
    <w:r>
      <w:rPr>
        <w:noProof/>
      </w:rPr>
      <w:pict w14:anchorId="46D05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14703" o:spid="_x0000_s1025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Fundo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F215E"/>
    <w:multiLevelType w:val="multilevel"/>
    <w:tmpl w:val="BC0E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29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D"/>
    <w:rsid w:val="00290980"/>
    <w:rsid w:val="003B6178"/>
    <w:rsid w:val="004915D0"/>
    <w:rsid w:val="0061748D"/>
    <w:rsid w:val="007B1343"/>
    <w:rsid w:val="008B1050"/>
    <w:rsid w:val="00C6378B"/>
    <w:rsid w:val="00C929A7"/>
    <w:rsid w:val="00E5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F1F5C"/>
  <w15:chartTrackingRefBased/>
  <w15:docId w15:val="{748582B3-8C56-4E05-A5ED-93E77DE0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48D"/>
  </w:style>
  <w:style w:type="paragraph" w:styleId="Rodap">
    <w:name w:val="footer"/>
    <w:basedOn w:val="Normal"/>
    <w:link w:val="RodapChar"/>
    <w:uiPriority w:val="99"/>
    <w:unhideWhenUsed/>
    <w:rsid w:val="00617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48D"/>
  </w:style>
  <w:style w:type="table" w:styleId="Tabelacomgrade">
    <w:name w:val="Table Grid"/>
    <w:basedOn w:val="Tabelanormal"/>
    <w:uiPriority w:val="39"/>
    <w:rsid w:val="0061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1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Alencar</dc:creator>
  <cp:keywords/>
  <dc:description/>
  <cp:lastModifiedBy>Luiz paulo</cp:lastModifiedBy>
  <cp:revision>3</cp:revision>
  <cp:lastPrinted>2023-09-25T00:59:00Z</cp:lastPrinted>
  <dcterms:created xsi:type="dcterms:W3CDTF">2023-09-25T00:59:00Z</dcterms:created>
  <dcterms:modified xsi:type="dcterms:W3CDTF">2023-09-25T01:04:00Z</dcterms:modified>
</cp:coreProperties>
</file>