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70" w:rsidRDefault="00315470" w:rsidP="00AE0346">
      <w:pPr>
        <w:jc w:val="left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Luiz Paulo Medeiros da Cunha Júnior </w:t>
      </w:r>
    </w:p>
    <w:p w:rsidR="00315470" w:rsidRPr="00315470" w:rsidRDefault="00AE0346" w:rsidP="00315470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Noturno                      </w:t>
      </w:r>
      <w:proofErr w:type="gramStart"/>
      <w:r>
        <w:rPr>
          <w:i/>
          <w:sz w:val="36"/>
          <w:szCs w:val="36"/>
        </w:rPr>
        <w:t>TADS :</w:t>
      </w:r>
      <w:proofErr w:type="gramEnd"/>
      <w:r>
        <w:rPr>
          <w:i/>
          <w:sz w:val="36"/>
          <w:szCs w:val="36"/>
        </w:rPr>
        <w:t xml:space="preserve"> semestre 1</w:t>
      </w:r>
      <w:bookmarkStart w:id="0" w:name="_GoBack"/>
      <w:bookmarkEnd w:id="0"/>
      <w:r>
        <w:rPr>
          <w:i/>
          <w:sz w:val="36"/>
          <w:szCs w:val="36"/>
        </w:rPr>
        <w:t xml:space="preserve">                                                                   </w:t>
      </w:r>
    </w:p>
    <w:p w:rsidR="00A35372" w:rsidRDefault="00A35372" w:rsidP="00A35372">
      <w:pPr>
        <w:jc w:val="center"/>
        <w:rPr>
          <w:b/>
          <w:i/>
          <w:sz w:val="52"/>
        </w:rPr>
      </w:pPr>
      <w:r>
        <w:rPr>
          <w:b/>
          <w:i/>
          <w:sz w:val="52"/>
        </w:rPr>
        <w:t xml:space="preserve">DISPOSITIVOS DE REDES DE </w:t>
      </w:r>
      <w:r w:rsidRPr="00A35372">
        <w:rPr>
          <w:b/>
          <w:i/>
          <w:sz w:val="52"/>
        </w:rPr>
        <w:t xml:space="preserve">CAMADA FÍSICAS </w:t>
      </w:r>
      <w:r>
        <w:rPr>
          <w:b/>
          <w:i/>
          <w:sz w:val="52"/>
        </w:rPr>
        <w:t>REDES DE COMPUTADORES</w:t>
      </w:r>
    </w:p>
    <w:p w:rsidR="00A35372" w:rsidRDefault="00E56918" w:rsidP="00E56918">
      <w:pPr>
        <w:pStyle w:val="PargrafodaLista"/>
        <w:numPr>
          <w:ilvl w:val="0"/>
          <w:numId w:val="1"/>
        </w:num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Hub</w:t>
      </w:r>
    </w:p>
    <w:p w:rsidR="00E56918" w:rsidRDefault="00E56918" w:rsidP="00E56918">
      <w:pPr>
        <w:pStyle w:val="PargrafodaLista"/>
        <w:numPr>
          <w:ilvl w:val="0"/>
          <w:numId w:val="1"/>
        </w:num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Repetidor</w:t>
      </w:r>
    </w:p>
    <w:p w:rsidR="00E56918" w:rsidRDefault="00E56918" w:rsidP="00E56918">
      <w:pPr>
        <w:pStyle w:val="PargrafodaLista"/>
        <w:numPr>
          <w:ilvl w:val="0"/>
          <w:numId w:val="1"/>
        </w:num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Switch</w:t>
      </w:r>
    </w:p>
    <w:p w:rsidR="00E56918" w:rsidRPr="0019660A" w:rsidRDefault="00E56918" w:rsidP="0019660A">
      <w:pPr>
        <w:pStyle w:val="PargrafodaLista"/>
        <w:numPr>
          <w:ilvl w:val="0"/>
          <w:numId w:val="1"/>
        </w:num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Bridge</w:t>
      </w:r>
    </w:p>
    <w:p w:rsidR="00E56918" w:rsidRPr="00E41EE1" w:rsidRDefault="00E56918" w:rsidP="00E56918">
      <w:pPr>
        <w:jc w:val="left"/>
        <w:rPr>
          <w:b/>
          <w:i/>
          <w:sz w:val="32"/>
          <w:szCs w:val="32"/>
        </w:rPr>
      </w:pPr>
      <w:r w:rsidRPr="00E56918">
        <w:rPr>
          <w:b/>
          <w:i/>
          <w:sz w:val="32"/>
          <w:szCs w:val="32"/>
        </w:rPr>
        <w:t>O que é o “hub”?</w:t>
      </w:r>
      <w:r w:rsidRPr="00E56918">
        <w:rPr>
          <w:b/>
          <w:i/>
          <w:noProof/>
          <w:sz w:val="32"/>
          <w:szCs w:val="32"/>
          <w:lang w:eastAsia="pt-BR"/>
        </w:rPr>
        <w:t xml:space="preserve"> </w:t>
      </w:r>
      <w:r>
        <w:rPr>
          <w:i/>
          <w:sz w:val="32"/>
          <w:szCs w:val="32"/>
        </w:rPr>
        <w:t xml:space="preserve">Dispositivo que repete sinais que estão recebendo. Porem ele não reconhece qual computador que estão conectados a </w:t>
      </w:r>
      <w:proofErr w:type="gramStart"/>
      <w:r>
        <w:rPr>
          <w:i/>
          <w:sz w:val="32"/>
          <w:szCs w:val="32"/>
        </w:rPr>
        <w:t xml:space="preserve">ele </w:t>
      </w:r>
      <w:r w:rsidR="00E41EE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</w:t>
      </w:r>
      <w:proofErr w:type="gramEnd"/>
      <w:r>
        <w:rPr>
          <w:i/>
          <w:sz w:val="32"/>
          <w:szCs w:val="32"/>
        </w:rPr>
        <w:t>não executa nenhum processamento de rede baseado no computador fonte ou destino.</w:t>
      </w:r>
    </w:p>
    <w:p w:rsidR="00E56918" w:rsidRDefault="00E56918" w:rsidP="00E56918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drawing>
          <wp:inline distT="0" distB="0" distL="0" distR="0" wp14:anchorId="33061B39" wp14:editId="0C4F1996">
            <wp:extent cx="3305175" cy="3305175"/>
            <wp:effectExtent l="0" t="0" r="9525" b="9525"/>
            <wp:docPr id="6" name="Imagem 6" descr="C:\Users\contabilidade\AppData\Local\Microsoft\Windows\INetCache\Content.MSO\C8EC77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tabilidade\AppData\Local\Microsoft\Windows\INetCache\Content.MSO\C8EC77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18" w:rsidRPr="00E41EE1" w:rsidRDefault="00E56918" w:rsidP="00E56918">
      <w:pPr>
        <w:jc w:val="left"/>
        <w:rPr>
          <w:b/>
          <w:i/>
          <w:sz w:val="32"/>
          <w:szCs w:val="32"/>
        </w:rPr>
      </w:pPr>
      <w:proofErr w:type="gramStart"/>
      <w:r w:rsidRPr="00E56918">
        <w:rPr>
          <w:b/>
          <w:i/>
          <w:sz w:val="32"/>
          <w:szCs w:val="32"/>
        </w:rPr>
        <w:t>Repetidor</w:t>
      </w:r>
      <w:r w:rsidR="00E41EE1">
        <w:rPr>
          <w:b/>
          <w:i/>
          <w:sz w:val="32"/>
          <w:szCs w:val="32"/>
        </w:rPr>
        <w:t xml:space="preserve"> :</w:t>
      </w:r>
      <w:proofErr w:type="gramEnd"/>
      <w:r w:rsidR="00E41EE1">
        <w:rPr>
          <w:b/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Esse é um dispositivo capaz de (amplificar</w:t>
      </w:r>
      <w:r w:rsidR="00E41EE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,regenerar) por exemplo:</w:t>
      </w:r>
      <w:r w:rsidR="00E41EE1">
        <w:rPr>
          <w:i/>
          <w:sz w:val="32"/>
          <w:szCs w:val="32"/>
        </w:rPr>
        <w:t xml:space="preserve"> sinais elétricos de conexão de dados para prolongar </w:t>
      </w:r>
      <w:r w:rsidR="00E41EE1">
        <w:rPr>
          <w:i/>
          <w:sz w:val="32"/>
          <w:szCs w:val="32"/>
        </w:rPr>
        <w:lastRenderedPageBreak/>
        <w:t>o alcance de transmissão, sem fazer decisões de pacotes ou roteamento.</w:t>
      </w:r>
    </w:p>
    <w:p w:rsidR="00E56918" w:rsidRDefault="00E41EE1" w:rsidP="00E56918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drawing>
          <wp:inline distT="0" distB="0" distL="0" distR="0" wp14:anchorId="54101C32" wp14:editId="09169A2F">
            <wp:extent cx="6029325" cy="2650057"/>
            <wp:effectExtent l="0" t="0" r="0" b="0"/>
            <wp:docPr id="7" name="Imagem 7" descr="C:\Users\contabilidade\AppData\Local\Microsoft\Windows\INetCache\Content.MSO\17229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tabilidade\AppData\Local\Microsoft\Windows\INetCache\Content.MSO\172293C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78" cy="26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E1" w:rsidRDefault="00E41EE1" w:rsidP="00E56918">
      <w:pPr>
        <w:jc w:val="left"/>
        <w:rPr>
          <w:i/>
          <w:sz w:val="32"/>
          <w:szCs w:val="32"/>
        </w:rPr>
      </w:pPr>
    </w:p>
    <w:p w:rsidR="00E41EE1" w:rsidRDefault="00E41EE1" w:rsidP="00E56918">
      <w:pPr>
        <w:jc w:val="left"/>
        <w:rPr>
          <w:i/>
          <w:sz w:val="32"/>
          <w:szCs w:val="32"/>
        </w:rPr>
      </w:pPr>
      <w:r w:rsidRPr="00E41EE1">
        <w:rPr>
          <w:b/>
          <w:i/>
          <w:sz w:val="32"/>
          <w:szCs w:val="32"/>
        </w:rPr>
        <w:t>Switch</w:t>
      </w:r>
      <w:r>
        <w:rPr>
          <w:b/>
          <w:i/>
          <w:sz w:val="32"/>
          <w:szCs w:val="32"/>
        </w:rPr>
        <w:t xml:space="preserve">: </w:t>
      </w:r>
      <w:r>
        <w:rPr>
          <w:i/>
          <w:sz w:val="32"/>
          <w:szCs w:val="32"/>
        </w:rPr>
        <w:t xml:space="preserve">Um </w:t>
      </w:r>
      <w:proofErr w:type="spellStart"/>
      <w:r>
        <w:rPr>
          <w:i/>
          <w:sz w:val="32"/>
          <w:szCs w:val="32"/>
        </w:rPr>
        <w:t>sistena</w:t>
      </w:r>
      <w:proofErr w:type="spellEnd"/>
      <w:r>
        <w:rPr>
          <w:i/>
          <w:sz w:val="32"/>
          <w:szCs w:val="32"/>
        </w:rPr>
        <w:t xml:space="preserve"> que efetua a detecção </w:t>
      </w:r>
      <w:proofErr w:type="gramStart"/>
      <w:r>
        <w:rPr>
          <w:i/>
          <w:sz w:val="32"/>
          <w:szCs w:val="32"/>
        </w:rPr>
        <w:t>dos endereço</w:t>
      </w:r>
      <w:proofErr w:type="gramEnd"/>
      <w:r>
        <w:rPr>
          <w:i/>
          <w:sz w:val="32"/>
          <w:szCs w:val="32"/>
        </w:rPr>
        <w:t xml:space="preserve"> de computadores conectados a um switch enviando para o receptor (o que recebe). Atuam </w:t>
      </w:r>
      <w:proofErr w:type="gramStart"/>
      <w:r>
        <w:rPr>
          <w:i/>
          <w:sz w:val="32"/>
          <w:szCs w:val="32"/>
        </w:rPr>
        <w:t>no  enlace</w:t>
      </w:r>
      <w:proofErr w:type="gramEnd"/>
      <w:r>
        <w:rPr>
          <w:i/>
          <w:sz w:val="32"/>
          <w:szCs w:val="32"/>
        </w:rPr>
        <w:t xml:space="preserve"> de dados ou mesmo como um </w:t>
      </w:r>
      <w:proofErr w:type="spellStart"/>
      <w:r>
        <w:rPr>
          <w:i/>
          <w:sz w:val="32"/>
          <w:szCs w:val="32"/>
        </w:rPr>
        <w:t>rotiador</w:t>
      </w:r>
      <w:proofErr w:type="spellEnd"/>
      <w:r>
        <w:rPr>
          <w:i/>
          <w:sz w:val="32"/>
          <w:szCs w:val="32"/>
        </w:rPr>
        <w:t>.</w:t>
      </w:r>
    </w:p>
    <w:p w:rsidR="00E41EE1" w:rsidRDefault="00E41EE1" w:rsidP="00E56918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drawing>
          <wp:inline distT="0" distB="0" distL="0" distR="0">
            <wp:extent cx="3895725" cy="1171575"/>
            <wp:effectExtent l="0" t="0" r="9525" b="9525"/>
            <wp:docPr id="1" name="Imagem 1" descr="C:\Users\contabilidade\AppData\Local\Microsoft\Windows\INetCache\Content.MSO\B66476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bilidade\AppData\Local\Microsoft\Windows\INetCache\Content.MSO\B664766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E1" w:rsidRPr="00E41EE1" w:rsidRDefault="00E41EE1" w:rsidP="00E56918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</w:t>
      </w:r>
    </w:p>
    <w:p w:rsidR="00E56918" w:rsidRDefault="00E41EE1" w:rsidP="00A35372">
      <w:pPr>
        <w:jc w:val="left"/>
        <w:rPr>
          <w:i/>
          <w:sz w:val="32"/>
          <w:szCs w:val="32"/>
        </w:rPr>
      </w:pPr>
      <w:r w:rsidRPr="00E41EE1">
        <w:rPr>
          <w:b/>
          <w:i/>
          <w:sz w:val="32"/>
          <w:szCs w:val="32"/>
        </w:rPr>
        <w:t>Bridge:</w:t>
      </w:r>
      <w:r>
        <w:rPr>
          <w:i/>
          <w:sz w:val="32"/>
          <w:szCs w:val="32"/>
        </w:rPr>
        <w:t xml:space="preserve"> Dispositivo que conecta a </w:t>
      </w:r>
      <w:proofErr w:type="spellStart"/>
      <w:r>
        <w:rPr>
          <w:i/>
          <w:sz w:val="32"/>
          <w:szCs w:val="32"/>
        </w:rPr>
        <w:t>LANs</w:t>
      </w:r>
      <w:proofErr w:type="spellEnd"/>
      <w:r>
        <w:rPr>
          <w:i/>
          <w:sz w:val="32"/>
          <w:szCs w:val="32"/>
        </w:rPr>
        <w:t xml:space="preserve"> na subcamada da camada de enlace de dados</w:t>
      </w:r>
      <w:r w:rsidR="0019660A">
        <w:rPr>
          <w:i/>
          <w:sz w:val="32"/>
          <w:szCs w:val="32"/>
        </w:rPr>
        <w:t xml:space="preserve"> para se </w:t>
      </w:r>
      <w:proofErr w:type="spellStart"/>
      <w:r w:rsidR="0019660A">
        <w:rPr>
          <w:i/>
          <w:sz w:val="32"/>
          <w:szCs w:val="32"/>
        </w:rPr>
        <w:t>cominicar</w:t>
      </w:r>
      <w:proofErr w:type="spellEnd"/>
      <w:r w:rsidR="0019660A">
        <w:rPr>
          <w:i/>
          <w:sz w:val="32"/>
          <w:szCs w:val="32"/>
        </w:rPr>
        <w:t xml:space="preserve"> como se estivessem em mesma rede.</w:t>
      </w:r>
    </w:p>
    <w:p w:rsidR="0019660A" w:rsidRDefault="0019660A" w:rsidP="00A35372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457575" cy="1323975"/>
            <wp:effectExtent l="0" t="0" r="9525" b="9525"/>
            <wp:docPr id="2" name="Imagem 2" descr="C:\Users\contabilidade\AppData\Local\Microsoft\Windows\INetCache\Content.MSO\7F60B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tabilidade\AppData\Local\Microsoft\Windows\INetCache\Content.MSO\7F60B6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0A" w:rsidRDefault="0019660A" w:rsidP="0019660A">
      <w:pPr>
        <w:jc w:val="center"/>
        <w:rPr>
          <w:b/>
          <w:i/>
          <w:sz w:val="32"/>
          <w:szCs w:val="32"/>
        </w:rPr>
      </w:pPr>
      <w:r w:rsidRPr="0019660A">
        <w:rPr>
          <w:b/>
          <w:i/>
          <w:sz w:val="32"/>
          <w:szCs w:val="32"/>
        </w:rPr>
        <w:t>SEUS MEIOS</w:t>
      </w:r>
      <w:r>
        <w:rPr>
          <w:b/>
          <w:i/>
          <w:sz w:val="32"/>
          <w:szCs w:val="32"/>
        </w:rPr>
        <w:t xml:space="preserve"> FÍSICOS</w:t>
      </w:r>
      <w:r w:rsidRPr="0019660A">
        <w:rPr>
          <w:b/>
          <w:i/>
          <w:sz w:val="32"/>
          <w:szCs w:val="32"/>
        </w:rPr>
        <w:t xml:space="preserve"> DE TRANSMISSÃO</w:t>
      </w:r>
    </w:p>
    <w:p w:rsidR="0019660A" w:rsidRPr="0019660A" w:rsidRDefault="0019660A" w:rsidP="0019660A">
      <w:pPr>
        <w:pStyle w:val="PargrafodaLista"/>
        <w:numPr>
          <w:ilvl w:val="0"/>
          <w:numId w:val="2"/>
        </w:numPr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CONDUÇÃO</w:t>
      </w:r>
    </w:p>
    <w:p w:rsidR="0019660A" w:rsidRDefault="0019660A" w:rsidP="0019660A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Pode ser por condução: Cabo coaxial, fibra </w:t>
      </w:r>
      <w:proofErr w:type="gramStart"/>
      <w:r>
        <w:rPr>
          <w:i/>
          <w:sz w:val="32"/>
          <w:szCs w:val="32"/>
        </w:rPr>
        <w:t>óptica ,</w:t>
      </w:r>
      <w:proofErr w:type="gramEnd"/>
      <w:r>
        <w:rPr>
          <w:i/>
          <w:sz w:val="32"/>
          <w:szCs w:val="32"/>
        </w:rPr>
        <w:t xml:space="preserve"> par traçado</w:t>
      </w:r>
    </w:p>
    <w:p w:rsidR="0019660A" w:rsidRDefault="0019660A" w:rsidP="0019660A">
      <w:pPr>
        <w:pStyle w:val="PargrafodaLista"/>
        <w:numPr>
          <w:ilvl w:val="0"/>
          <w:numId w:val="2"/>
        </w:numPr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IRRADIAÇÃO</w:t>
      </w:r>
    </w:p>
    <w:p w:rsidR="0019660A" w:rsidRDefault="0019660A" w:rsidP="0019660A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Radiodifusão, satélite, infravermelho.</w:t>
      </w:r>
    </w:p>
    <w:p w:rsidR="0019660A" w:rsidRDefault="0019660A" w:rsidP="0019660A">
      <w:pPr>
        <w:jc w:val="left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Cabo coaxial:</w:t>
      </w:r>
      <w:r>
        <w:rPr>
          <w:i/>
          <w:sz w:val="32"/>
          <w:szCs w:val="32"/>
        </w:rPr>
        <w:t xml:space="preserve"> Primeiros tipos de cabos usados em rede onde tem uma </w:t>
      </w:r>
      <w:proofErr w:type="gramStart"/>
      <w:r>
        <w:rPr>
          <w:i/>
          <w:sz w:val="32"/>
          <w:szCs w:val="32"/>
        </w:rPr>
        <w:t>capa ,</w:t>
      </w:r>
      <w:proofErr w:type="gramEnd"/>
      <w:r>
        <w:rPr>
          <w:i/>
          <w:sz w:val="32"/>
          <w:szCs w:val="32"/>
        </w:rPr>
        <w:t xml:space="preserve"> isolador blindagem e o condutor.</w:t>
      </w:r>
    </w:p>
    <w:p w:rsidR="0019660A" w:rsidRDefault="0019660A" w:rsidP="0019660A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drawing>
          <wp:inline distT="0" distB="0" distL="0" distR="0">
            <wp:extent cx="2143125" cy="2143125"/>
            <wp:effectExtent l="0" t="0" r="9525" b="9525"/>
            <wp:docPr id="3" name="Imagem 3" descr="C:\Users\contabilidade\AppData\Local\Microsoft\Windows\INetCache\Content.MSO\FB279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tabilidade\AppData\Local\Microsoft\Windows\INetCache\Content.MSO\FB279A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0A" w:rsidRDefault="0019660A" w:rsidP="0019660A">
      <w:pPr>
        <w:jc w:val="left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Fibra óptica:</w:t>
      </w:r>
      <w:r>
        <w:rPr>
          <w:i/>
          <w:sz w:val="32"/>
          <w:szCs w:val="32"/>
        </w:rPr>
        <w:t xml:space="preserve"> utiliza sinais elétricos através de fios muito finos de sílica (vidro</w:t>
      </w:r>
      <w:proofErr w:type="gramStart"/>
      <w:r>
        <w:rPr>
          <w:i/>
          <w:sz w:val="32"/>
          <w:szCs w:val="32"/>
        </w:rPr>
        <w:t>)</w:t>
      </w:r>
      <w:r w:rsidR="001B0BAE">
        <w:rPr>
          <w:i/>
          <w:sz w:val="32"/>
          <w:szCs w:val="32"/>
        </w:rPr>
        <w:t>.Contem</w:t>
      </w:r>
      <w:proofErr w:type="gramEnd"/>
      <w:r w:rsidR="001B0BAE">
        <w:rPr>
          <w:i/>
          <w:sz w:val="32"/>
          <w:szCs w:val="32"/>
        </w:rPr>
        <w:t xml:space="preserve"> um núcleo meio físico pelo qual recebe sinais de dados luminosos que leva esse sinal </w:t>
      </w:r>
      <w:proofErr w:type="spellStart"/>
      <w:r w:rsidR="001B0BAE">
        <w:rPr>
          <w:i/>
          <w:sz w:val="32"/>
          <w:szCs w:val="32"/>
        </w:rPr>
        <w:t>ate</w:t>
      </w:r>
      <w:proofErr w:type="spellEnd"/>
      <w:r w:rsidR="001B0BAE">
        <w:rPr>
          <w:i/>
          <w:sz w:val="32"/>
          <w:szCs w:val="32"/>
        </w:rPr>
        <w:t xml:space="preserve"> um receptor.</w:t>
      </w:r>
    </w:p>
    <w:p w:rsidR="001B0BAE" w:rsidRDefault="001B0BAE" w:rsidP="0019660A">
      <w:pPr>
        <w:jc w:val="left"/>
        <w:rPr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Obs</w:t>
      </w:r>
      <w:proofErr w:type="spellEnd"/>
      <w:r>
        <w:rPr>
          <w:b/>
          <w:i/>
          <w:sz w:val="32"/>
          <w:szCs w:val="32"/>
        </w:rPr>
        <w:t>:</w:t>
      </w:r>
      <w:r>
        <w:rPr>
          <w:i/>
          <w:sz w:val="32"/>
          <w:szCs w:val="32"/>
        </w:rPr>
        <w:t xml:space="preserve"> Quanto mais largo o </w:t>
      </w:r>
      <w:proofErr w:type="gramStart"/>
      <w:r>
        <w:rPr>
          <w:i/>
          <w:sz w:val="32"/>
          <w:szCs w:val="32"/>
        </w:rPr>
        <w:t>núcleo ,mais</w:t>
      </w:r>
      <w:proofErr w:type="gramEnd"/>
      <w:r>
        <w:rPr>
          <w:i/>
          <w:sz w:val="32"/>
          <w:szCs w:val="32"/>
        </w:rPr>
        <w:t xml:space="preserve"> luz ele pode conduzir. </w:t>
      </w:r>
    </w:p>
    <w:p w:rsidR="001B0BAE" w:rsidRDefault="001B0BAE" w:rsidP="0019660A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Casca: camada fina que envolve o núcleo e serve para conter as ondas luminosas de </w:t>
      </w:r>
      <w:proofErr w:type="gramStart"/>
      <w:r>
        <w:rPr>
          <w:i/>
          <w:sz w:val="32"/>
          <w:szCs w:val="32"/>
        </w:rPr>
        <w:t>refração ,</w:t>
      </w:r>
      <w:proofErr w:type="gramEnd"/>
      <w:r>
        <w:rPr>
          <w:i/>
          <w:sz w:val="32"/>
          <w:szCs w:val="32"/>
        </w:rPr>
        <w:t xml:space="preserve"> permitindo que o dado caminhe ao longo do comprimento da fibra.</w:t>
      </w:r>
    </w:p>
    <w:p w:rsidR="001B0BAE" w:rsidRDefault="001B0BAE" w:rsidP="0019660A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Revestimento primário: parte externa da fibra ou de qualquer </w:t>
      </w:r>
      <w:proofErr w:type="gramStart"/>
      <w:r>
        <w:rPr>
          <w:i/>
          <w:sz w:val="32"/>
          <w:szCs w:val="32"/>
        </w:rPr>
        <w:t>cabo .</w:t>
      </w:r>
      <w:proofErr w:type="gramEnd"/>
    </w:p>
    <w:p w:rsidR="00390CD6" w:rsidRDefault="00390CD6" w:rsidP="0019660A">
      <w:pPr>
        <w:jc w:val="left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pt-BR"/>
        </w:rPr>
        <w:drawing>
          <wp:inline distT="0" distB="0" distL="0" distR="0">
            <wp:extent cx="2962275" cy="1543050"/>
            <wp:effectExtent l="0" t="0" r="9525" b="0"/>
            <wp:docPr id="5" name="Imagem 5" descr="C:\Users\contabilidade\AppData\Local\Microsoft\Windows\INetCache\Content.MSO\924588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tabilidade\AppData\Local\Microsoft\Windows\INetCache\Content.MSO\9245889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AE" w:rsidRPr="001B0BAE" w:rsidRDefault="001B0BAE" w:rsidP="0019660A">
      <w:pPr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Seus dados ficam seguros com o cabo de </w:t>
      </w:r>
      <w:proofErr w:type="gramStart"/>
      <w:r>
        <w:rPr>
          <w:i/>
          <w:sz w:val="32"/>
          <w:szCs w:val="32"/>
        </w:rPr>
        <w:t>fibra .</w:t>
      </w:r>
      <w:proofErr w:type="gramEnd"/>
      <w:r>
        <w:rPr>
          <w:i/>
          <w:sz w:val="32"/>
          <w:szCs w:val="32"/>
        </w:rPr>
        <w:t xml:space="preserve"> Não </w:t>
      </w:r>
      <w:proofErr w:type="spellStart"/>
      <w:r>
        <w:rPr>
          <w:i/>
          <w:sz w:val="32"/>
          <w:szCs w:val="32"/>
        </w:rPr>
        <w:t>arradia</w:t>
      </w:r>
      <w:proofErr w:type="spellEnd"/>
      <w:r>
        <w:rPr>
          <w:i/>
          <w:sz w:val="32"/>
          <w:szCs w:val="32"/>
        </w:rPr>
        <w:t xml:space="preserve"> os </w:t>
      </w:r>
      <w:proofErr w:type="gramStart"/>
      <w:r>
        <w:rPr>
          <w:i/>
          <w:sz w:val="32"/>
          <w:szCs w:val="32"/>
        </w:rPr>
        <w:t>sinais ,</w:t>
      </w:r>
      <w:proofErr w:type="gramEnd"/>
      <w:r>
        <w:rPr>
          <w:i/>
          <w:sz w:val="32"/>
          <w:szCs w:val="32"/>
        </w:rPr>
        <w:t xml:space="preserve"> os quais são muito difíceis de ser violados. Essa fibra é completamente imune a interferências por isso e feita de sílica que é um material </w:t>
      </w:r>
      <w:proofErr w:type="gramStart"/>
      <w:r>
        <w:rPr>
          <w:i/>
          <w:sz w:val="32"/>
          <w:szCs w:val="32"/>
        </w:rPr>
        <w:t>isolante ,</w:t>
      </w:r>
      <w:proofErr w:type="gramEnd"/>
      <w:r>
        <w:rPr>
          <w:i/>
          <w:sz w:val="32"/>
          <w:szCs w:val="32"/>
        </w:rPr>
        <w:t xml:space="preserve"> não flui nenhuma corrente elétrica.</w:t>
      </w:r>
    </w:p>
    <w:p w:rsidR="0019660A" w:rsidRPr="0019660A" w:rsidRDefault="0019660A" w:rsidP="0019660A">
      <w:pPr>
        <w:jc w:val="left"/>
        <w:rPr>
          <w:i/>
          <w:sz w:val="32"/>
          <w:szCs w:val="32"/>
        </w:rPr>
      </w:pPr>
    </w:p>
    <w:p w:rsidR="0019660A" w:rsidRPr="0019660A" w:rsidRDefault="0019660A" w:rsidP="0019660A">
      <w:pPr>
        <w:pStyle w:val="PargrafodaLista"/>
        <w:jc w:val="left"/>
        <w:rPr>
          <w:b/>
          <w:i/>
          <w:sz w:val="32"/>
          <w:szCs w:val="32"/>
        </w:rPr>
      </w:pPr>
    </w:p>
    <w:p w:rsidR="0019660A" w:rsidRPr="0019660A" w:rsidRDefault="0019660A" w:rsidP="0019660A">
      <w:pPr>
        <w:jc w:val="left"/>
        <w:rPr>
          <w:i/>
          <w:sz w:val="32"/>
          <w:szCs w:val="32"/>
        </w:rPr>
      </w:pPr>
    </w:p>
    <w:p w:rsidR="0019660A" w:rsidRPr="0019660A" w:rsidRDefault="0019660A" w:rsidP="0019660A">
      <w:pPr>
        <w:jc w:val="left"/>
        <w:rPr>
          <w:i/>
          <w:sz w:val="32"/>
          <w:szCs w:val="32"/>
        </w:rPr>
      </w:pPr>
    </w:p>
    <w:p w:rsidR="0019660A" w:rsidRDefault="0019660A" w:rsidP="00A35372">
      <w:pPr>
        <w:jc w:val="left"/>
        <w:rPr>
          <w:i/>
          <w:sz w:val="32"/>
          <w:szCs w:val="32"/>
        </w:rPr>
      </w:pPr>
    </w:p>
    <w:p w:rsidR="0019660A" w:rsidRPr="00E41EE1" w:rsidRDefault="0019660A" w:rsidP="00A35372">
      <w:pPr>
        <w:jc w:val="left"/>
        <w:rPr>
          <w:i/>
          <w:sz w:val="32"/>
          <w:szCs w:val="32"/>
        </w:rPr>
      </w:pPr>
    </w:p>
    <w:sectPr w:rsidR="0019660A" w:rsidRPr="00E4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1891"/>
    <w:multiLevelType w:val="hybridMultilevel"/>
    <w:tmpl w:val="50C06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55461"/>
    <w:multiLevelType w:val="hybridMultilevel"/>
    <w:tmpl w:val="A328D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72"/>
    <w:rsid w:val="0019660A"/>
    <w:rsid w:val="001B0BAE"/>
    <w:rsid w:val="00315470"/>
    <w:rsid w:val="00390CD6"/>
    <w:rsid w:val="00790BF0"/>
    <w:rsid w:val="00A35372"/>
    <w:rsid w:val="00AE0346"/>
    <w:rsid w:val="00E41EE1"/>
    <w:rsid w:val="00E56918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4EA6"/>
  <w15:chartTrackingRefBased/>
  <w15:docId w15:val="{EF85CE8A-57AD-455E-A2EA-3068635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72"/>
  </w:style>
  <w:style w:type="paragraph" w:styleId="Ttulo1">
    <w:name w:val="heading 1"/>
    <w:basedOn w:val="Normal"/>
    <w:next w:val="Normal"/>
    <w:link w:val="Ttulo1Char"/>
    <w:uiPriority w:val="9"/>
    <w:qFormat/>
    <w:rsid w:val="00A3537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37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37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37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37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37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37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37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37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372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372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372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372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372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372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372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372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372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537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3537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537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37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35372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A35372"/>
    <w:rPr>
      <w:b/>
      <w:bCs/>
      <w:color w:val="70AD47" w:themeColor="accent6"/>
    </w:rPr>
  </w:style>
  <w:style w:type="character" w:styleId="nfase">
    <w:name w:val="Emphasis"/>
    <w:uiPriority w:val="20"/>
    <w:qFormat/>
    <w:rsid w:val="00A35372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A353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3537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537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37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372"/>
    <w:rPr>
      <w:b/>
      <w:bCs/>
      <w:i/>
      <w:iCs/>
    </w:rPr>
  </w:style>
  <w:style w:type="character" w:styleId="nfaseSutil">
    <w:name w:val="Subtle Emphasis"/>
    <w:uiPriority w:val="19"/>
    <w:qFormat/>
    <w:rsid w:val="00A35372"/>
    <w:rPr>
      <w:i/>
      <w:iCs/>
    </w:rPr>
  </w:style>
  <w:style w:type="character" w:styleId="nfaseIntensa">
    <w:name w:val="Intense Emphasis"/>
    <w:uiPriority w:val="21"/>
    <w:qFormat/>
    <w:rsid w:val="00A35372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A35372"/>
    <w:rPr>
      <w:b/>
      <w:bCs/>
    </w:rPr>
  </w:style>
  <w:style w:type="character" w:styleId="RefernciaIntensa">
    <w:name w:val="Intense Reference"/>
    <w:uiPriority w:val="32"/>
    <w:qFormat/>
    <w:rsid w:val="00A35372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A3537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5372"/>
    <w:pPr>
      <w:outlineLvl w:val="9"/>
    </w:pPr>
  </w:style>
  <w:style w:type="paragraph" w:styleId="PargrafodaLista">
    <w:name w:val="List Paragraph"/>
    <w:basedOn w:val="Normal"/>
    <w:uiPriority w:val="34"/>
    <w:qFormat/>
    <w:rsid w:val="00E56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Contabilidade</dc:creator>
  <cp:keywords/>
  <dc:description/>
  <cp:lastModifiedBy>Contabilidade</cp:lastModifiedBy>
  <cp:revision>4</cp:revision>
  <dcterms:created xsi:type="dcterms:W3CDTF">2023-04-01T13:31:00Z</dcterms:created>
  <dcterms:modified xsi:type="dcterms:W3CDTF">2023-04-01T14:26:00Z</dcterms:modified>
</cp:coreProperties>
</file>