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3D86A167" w:rsidR="007739B6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  <w:r w:rsidR="00A365FB">
        <w:t xml:space="preserve"> </w:t>
      </w:r>
      <w:r w:rsidR="00A365FB" w:rsidRPr="00A365FB">
        <w:rPr>
          <w:color w:val="4472C4" w:themeColor="accent1"/>
        </w:rPr>
        <w:t>-</w:t>
      </w:r>
      <w:proofErr w:type="gramStart"/>
      <w:r w:rsidR="00A365FB" w:rsidRPr="00A365FB">
        <w:rPr>
          <w:color w:val="4472C4" w:themeColor="accent1"/>
        </w:rPr>
        <w:t>ok  (</w:t>
      </w:r>
      <w:proofErr w:type="gramEnd"/>
      <w:r w:rsidR="00A365FB" w:rsidRPr="00A365FB">
        <w:rPr>
          <w:color w:val="4472C4" w:themeColor="accent1"/>
        </w:rPr>
        <w:t>em português decimal fixo)</w:t>
      </w:r>
    </w:p>
    <w:p w14:paraId="7D8CBAF1" w14:textId="57429D2A" w:rsidR="003D3EC1" w:rsidRPr="003D3EC1" w:rsidRDefault="003D3EC1" w:rsidP="003D3EC1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4EC2F18" wp14:editId="697DC2E9">
            <wp:extent cx="1594713" cy="2362136"/>
            <wp:effectExtent l="0" t="0" r="0" b="0"/>
            <wp:docPr id="17783700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60" cy="236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6F15" w14:textId="24688D6F" w:rsidR="007739B6" w:rsidRPr="00A365FB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>Verifique a existência dos nulos e analise a remoção</w:t>
      </w:r>
      <w:r w:rsidR="00A365FB">
        <w:t xml:space="preserve"> – </w:t>
      </w:r>
      <w:r w:rsidR="00A365FB" w:rsidRPr="00A365FB">
        <w:rPr>
          <w:color w:val="4472C4" w:themeColor="accent1"/>
        </w:rPr>
        <w:t xml:space="preserve">só o </w:t>
      </w:r>
      <w:proofErr w:type="gramStart"/>
      <w:r w:rsidR="00A365FB" w:rsidRPr="00A365FB">
        <w:rPr>
          <w:color w:val="4472C4" w:themeColor="accent1"/>
        </w:rPr>
        <w:t>gerente</w:t>
      </w:r>
      <w:proofErr w:type="gramEnd"/>
      <w:r w:rsidR="00A365FB" w:rsidRPr="00A365FB">
        <w:rPr>
          <w:color w:val="4472C4" w:themeColor="accent1"/>
        </w:rPr>
        <w:t xml:space="preserve"> mas ele não tem </w:t>
      </w:r>
      <w:proofErr w:type="spellStart"/>
      <w:r w:rsidR="00A365FB" w:rsidRPr="00A365FB">
        <w:rPr>
          <w:color w:val="4472C4" w:themeColor="accent1"/>
        </w:rPr>
        <w:t>SSNe</w:t>
      </w:r>
      <w:proofErr w:type="spellEnd"/>
    </w:p>
    <w:p w14:paraId="22C8D17E" w14:textId="1146E4AB" w:rsidR="007739B6" w:rsidRPr="00A365FB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  <w:r w:rsidR="00A365FB">
        <w:t xml:space="preserve"> </w:t>
      </w:r>
      <w:r w:rsidR="00A365FB" w:rsidRPr="00A365FB">
        <w:rPr>
          <w:color w:val="4472C4" w:themeColor="accent1"/>
        </w:rPr>
        <w:t xml:space="preserve">– </w:t>
      </w:r>
      <w:proofErr w:type="gramStart"/>
      <w:r w:rsidR="00A365FB" w:rsidRPr="00A365FB">
        <w:rPr>
          <w:color w:val="4472C4" w:themeColor="accent1"/>
        </w:rPr>
        <w:t>todos ok</w:t>
      </w:r>
      <w:proofErr w:type="gramEnd"/>
    </w:p>
    <w:p w14:paraId="17B80B0B" w14:textId="042E96B3" w:rsidR="007739B6" w:rsidRDefault="007739B6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t>Verifique se há algum departamento sem gerente</w:t>
      </w:r>
      <w:r w:rsidR="00A365FB">
        <w:t xml:space="preserve"> </w:t>
      </w:r>
      <w:r w:rsidR="00A365FB" w:rsidRPr="00A365FB">
        <w:rPr>
          <w:color w:val="4472C4" w:themeColor="accent1"/>
        </w:rPr>
        <w:t>– todos tem</w:t>
      </w:r>
    </w:p>
    <w:p w14:paraId="252D6665" w14:textId="287E5F5F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  <w:r w:rsidR="00A365FB">
        <w:t xml:space="preserve"> </w:t>
      </w:r>
      <w:r w:rsidR="00A365FB" w:rsidRPr="00A365FB">
        <w:rPr>
          <w:color w:val="4472C4" w:themeColor="accent1"/>
        </w:rPr>
        <w:t>– todos tem</w:t>
      </w:r>
    </w:p>
    <w:p w14:paraId="272BE279" w14:textId="0E710914" w:rsidR="007739B6" w:rsidRPr="003D3EC1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  <w:r w:rsidR="00523CD2">
        <w:t xml:space="preserve"> </w:t>
      </w:r>
      <w:r w:rsidR="003D3EC1">
        <w:rPr>
          <w:color w:val="4472C4" w:themeColor="accent1"/>
        </w:rPr>
        <w:t>–</w:t>
      </w:r>
      <w:r w:rsidR="00523CD2" w:rsidRPr="00523CD2">
        <w:rPr>
          <w:color w:val="4472C4" w:themeColor="accent1"/>
        </w:rPr>
        <w:t xml:space="preserve"> </w:t>
      </w:r>
      <w:r w:rsidR="003D3EC1">
        <w:rPr>
          <w:color w:val="4472C4" w:themeColor="accent1"/>
        </w:rPr>
        <w:t>incluído</w:t>
      </w:r>
    </w:p>
    <w:p w14:paraId="1FBBA419" w14:textId="35E43A2D" w:rsidR="003D3EC1" w:rsidRDefault="003D3EC1" w:rsidP="003D3EC1">
      <w:r>
        <w:rPr>
          <w:noProof/>
        </w:rPr>
        <w:drawing>
          <wp:inline distT="0" distB="0" distL="0" distR="0" wp14:anchorId="7843777B" wp14:editId="669055FB">
            <wp:extent cx="2331564" cy="2567635"/>
            <wp:effectExtent l="0" t="0" r="0" b="0"/>
            <wp:docPr id="14108027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39" cy="25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114B" w14:textId="3D137F79" w:rsidR="007739B6" w:rsidRDefault="003539BD" w:rsidP="007739B6">
      <w:pPr>
        <w:pStyle w:val="PargrafodaLista"/>
        <w:numPr>
          <w:ilvl w:val="0"/>
          <w:numId w:val="3"/>
        </w:numPr>
        <w:rPr>
          <w:color w:val="4472C4" w:themeColor="accent1"/>
        </w:rPr>
      </w:pPr>
      <w:r>
        <w:lastRenderedPageBreak/>
        <w:t>Separar colunas complexas</w:t>
      </w:r>
      <w:r w:rsidR="00523CD2">
        <w:t xml:space="preserve"> </w:t>
      </w:r>
      <w:r w:rsidR="00523CD2" w:rsidRPr="00523CD2">
        <w:rPr>
          <w:color w:val="4472C4" w:themeColor="accent1"/>
        </w:rPr>
        <w:t>– separado endereço</w:t>
      </w:r>
    </w:p>
    <w:p w14:paraId="7D683598" w14:textId="16A14195" w:rsidR="003D3EC1" w:rsidRPr="003D3EC1" w:rsidRDefault="003D3EC1" w:rsidP="003D3EC1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E58D423" wp14:editId="3F023AA5">
            <wp:extent cx="4513478" cy="2006167"/>
            <wp:effectExtent l="0" t="0" r="0" b="0"/>
            <wp:docPr id="6337957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49" cy="20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2688B444" w14:textId="41EBF59A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  <w:r w:rsidR="003D3EC1">
        <w:t xml:space="preserve"> -</w:t>
      </w:r>
      <w:proofErr w:type="gramStart"/>
      <w:r w:rsidR="003D3EC1">
        <w:t>ok</w:t>
      </w:r>
      <w:proofErr w:type="gramEnd"/>
      <w:r w:rsidR="003D3EC1">
        <w:t xml:space="preserve"> </w:t>
      </w:r>
    </w:p>
    <w:p w14:paraId="0E7EBBB4" w14:textId="124BEB13" w:rsidR="003D3EC1" w:rsidRDefault="003D3EC1" w:rsidP="003D3EC1">
      <w:r>
        <w:rPr>
          <w:noProof/>
        </w:rPr>
        <w:drawing>
          <wp:inline distT="0" distB="0" distL="0" distR="0" wp14:anchorId="2840BE48" wp14:editId="3D7EEC91">
            <wp:extent cx="4637836" cy="1975860"/>
            <wp:effectExtent l="0" t="0" r="0" b="0"/>
            <wp:docPr id="78529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31" cy="19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ECA6" w14:textId="77777777" w:rsidR="003D3EC1" w:rsidRDefault="003D3EC1" w:rsidP="003D3EC1"/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7AB45DA6" w14:textId="300173E5" w:rsidR="003D3EC1" w:rsidRDefault="00A444DE" w:rsidP="003D3EC1">
      <w:pPr>
        <w:rPr>
          <w:color w:val="4472C4" w:themeColor="accent1"/>
        </w:rPr>
      </w:pPr>
      <w:r w:rsidRPr="00A444DE">
        <w:rPr>
          <w:color w:val="4472C4" w:themeColor="accent1"/>
        </w:rPr>
        <w:t xml:space="preserve">Auto </w:t>
      </w:r>
      <w:proofErr w:type="spellStart"/>
      <w:r w:rsidRPr="00A444DE">
        <w:rPr>
          <w:color w:val="4472C4" w:themeColor="accent1"/>
        </w:rPr>
        <w:t>relacioanemnto</w:t>
      </w:r>
      <w:proofErr w:type="spellEnd"/>
      <w:r w:rsidRPr="00A444DE">
        <w:rPr>
          <w:color w:val="4472C4" w:themeColor="accent1"/>
        </w:rPr>
        <w:t xml:space="preserve"> entre </w:t>
      </w:r>
      <w:proofErr w:type="spellStart"/>
      <w:r w:rsidRPr="00A444DE">
        <w:rPr>
          <w:color w:val="4472C4" w:themeColor="accent1"/>
        </w:rPr>
        <w:t>employee</w:t>
      </w:r>
      <w:proofErr w:type="spellEnd"/>
      <w:r w:rsidRPr="00A444DE">
        <w:rPr>
          <w:color w:val="4472C4" w:themeColor="accent1"/>
        </w:rPr>
        <w:t xml:space="preserve"> </w:t>
      </w:r>
    </w:p>
    <w:p w14:paraId="08417540" w14:textId="2016CA82" w:rsidR="00A444DE" w:rsidRDefault="00A444DE" w:rsidP="003D3EC1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7648F64" wp14:editId="165FCAB9">
            <wp:extent cx="4506163" cy="2027296"/>
            <wp:effectExtent l="0" t="0" r="0" b="0"/>
            <wp:docPr id="30454023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27" cy="20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8921" w14:textId="77777777" w:rsidR="00A444DE" w:rsidRDefault="00A444DE" w:rsidP="003D3EC1">
      <w:pPr>
        <w:rPr>
          <w:color w:val="4472C4" w:themeColor="accent1"/>
        </w:rPr>
      </w:pPr>
    </w:p>
    <w:p w14:paraId="0034C164" w14:textId="77777777" w:rsidR="00A444DE" w:rsidRPr="00A444DE" w:rsidRDefault="00A444DE" w:rsidP="003D3EC1">
      <w:pPr>
        <w:rPr>
          <w:color w:val="4472C4" w:themeColor="accent1"/>
        </w:rPr>
      </w:pP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44929AEF" w14:textId="00C56648" w:rsidR="00AB1357" w:rsidRPr="00AB1357" w:rsidRDefault="00AB1357" w:rsidP="00AB1357">
      <w:pPr>
        <w:rPr>
          <w:color w:val="4472C4" w:themeColor="accent1"/>
        </w:rPr>
      </w:pPr>
      <w:r w:rsidRPr="00AB1357">
        <w:rPr>
          <w:color w:val="4472C4" w:themeColor="accent1"/>
        </w:rPr>
        <w:t>Mesclado e criado nome completo</w:t>
      </w:r>
    </w:p>
    <w:p w14:paraId="5652178B" w14:textId="18090535" w:rsidR="00AB1357" w:rsidRDefault="00AB1357" w:rsidP="00AB1357">
      <w:r>
        <w:rPr>
          <w:noProof/>
        </w:rPr>
        <w:drawing>
          <wp:inline distT="0" distB="0" distL="0" distR="0" wp14:anchorId="1B0C1A75" wp14:editId="6F407D04">
            <wp:extent cx="5398770" cy="2889250"/>
            <wp:effectExtent l="0" t="0" r="0" b="0"/>
            <wp:docPr id="18653210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6969C58D" w14:textId="5811AA71" w:rsidR="00EF4A01" w:rsidRDefault="00EF4A01" w:rsidP="00EF4A01">
      <w:pPr>
        <w:pStyle w:val="PargrafodaLista"/>
      </w:pPr>
      <w:r>
        <w:rPr>
          <w:noProof/>
        </w:rPr>
        <w:drawing>
          <wp:inline distT="0" distB="0" distL="0" distR="0" wp14:anchorId="37B11FAB" wp14:editId="3FB23B5A">
            <wp:extent cx="3328416" cy="2476391"/>
            <wp:effectExtent l="0" t="0" r="0" b="0"/>
            <wp:docPr id="105600144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10" cy="24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E737" w14:textId="77777777" w:rsidR="00EF4A01" w:rsidRDefault="00EF4A01" w:rsidP="00EF4A01"/>
    <w:p w14:paraId="618A9752" w14:textId="77777777" w:rsidR="009F0729" w:rsidRDefault="009F0729" w:rsidP="00EF4A01"/>
    <w:p w14:paraId="441C7A9A" w14:textId="77777777" w:rsidR="009F0729" w:rsidRDefault="009F0729" w:rsidP="00EF4A01"/>
    <w:p w14:paraId="51FF1D43" w14:textId="77777777" w:rsidR="009F0729" w:rsidRDefault="009F0729" w:rsidP="00EF4A01"/>
    <w:p w14:paraId="34975386" w14:textId="77777777" w:rsidR="009F0729" w:rsidRDefault="009F0729" w:rsidP="00EF4A01"/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lastRenderedPageBreak/>
        <w:t xml:space="preserve">Explique por que, neste caso supracitado, podemos apenas utilizar o mesclar e não o atribuir. </w:t>
      </w:r>
    </w:p>
    <w:p w14:paraId="7CE66C2E" w14:textId="01A5CFF1" w:rsidR="004031AC" w:rsidRPr="004031AC" w:rsidRDefault="004031AC" w:rsidP="004031AC">
      <w:pPr>
        <w:pStyle w:val="PargrafodaLista"/>
        <w:numPr>
          <w:ilvl w:val="0"/>
          <w:numId w:val="3"/>
        </w:numPr>
        <w:rPr>
          <w:color w:val="4472C4" w:themeColor="accent1"/>
        </w:rPr>
      </w:pPr>
      <w:r w:rsidRPr="004031AC">
        <w:rPr>
          <w:color w:val="4472C4" w:themeColor="accent1"/>
        </w:rPr>
        <w:t xml:space="preserve">Auto </w:t>
      </w:r>
      <w:proofErr w:type="spellStart"/>
      <w:r w:rsidRPr="004031AC">
        <w:rPr>
          <w:color w:val="4472C4" w:themeColor="accent1"/>
        </w:rPr>
        <w:t>relacioanemnto</w:t>
      </w:r>
      <w:proofErr w:type="spellEnd"/>
      <w:r w:rsidRPr="004031AC">
        <w:rPr>
          <w:color w:val="4472C4" w:themeColor="accent1"/>
        </w:rPr>
        <w:t xml:space="preserve"> entre </w:t>
      </w:r>
      <w:proofErr w:type="spellStart"/>
      <w:r w:rsidRPr="004031AC">
        <w:rPr>
          <w:color w:val="4472C4" w:themeColor="accent1"/>
        </w:rPr>
        <w:t>employee</w:t>
      </w:r>
      <w:proofErr w:type="spellEnd"/>
      <w:r w:rsidRPr="004031AC">
        <w:rPr>
          <w:color w:val="4472C4" w:themeColor="accent1"/>
        </w:rPr>
        <w:t xml:space="preserve"> </w:t>
      </w:r>
      <w:r>
        <w:rPr>
          <w:color w:val="4472C4" w:themeColor="accent1"/>
        </w:rPr>
        <w:t>preciso de 2 tabelas para fazer isso ser possível pois estão em registros diferentes</w:t>
      </w:r>
    </w:p>
    <w:p w14:paraId="0C8E9D30" w14:textId="77777777" w:rsidR="004031AC" w:rsidRDefault="004031AC" w:rsidP="004031AC"/>
    <w:p w14:paraId="05166683" w14:textId="05868415" w:rsidR="00B90AB5" w:rsidRDefault="00B90AB5" w:rsidP="00B90AB5"/>
    <w:p w14:paraId="1523759D" w14:textId="77777777" w:rsidR="00B90AB5" w:rsidRDefault="00B90AB5" w:rsidP="00B90AB5"/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15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426DF9AB" w:rsidR="00725924" w:rsidRDefault="004031AC" w:rsidP="004819BC">
      <w:r>
        <w:rPr>
          <w:noProof/>
        </w:rPr>
        <w:drawing>
          <wp:inline distT="0" distB="0" distL="0" distR="0" wp14:anchorId="125F34F8" wp14:editId="334837C1">
            <wp:extent cx="3703061" cy="3594174"/>
            <wp:effectExtent l="0" t="0" r="0" b="6350"/>
            <wp:docPr id="105463465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51" cy="35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5067" w14:textId="77777777" w:rsidR="004031AC" w:rsidRDefault="004031AC" w:rsidP="004031AC"/>
    <w:sectPr w:rsidR="0040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2AA9"/>
    <w:rsid w:val="000A3F4D"/>
    <w:rsid w:val="00137F13"/>
    <w:rsid w:val="001A5B5E"/>
    <w:rsid w:val="001E5433"/>
    <w:rsid w:val="00313D31"/>
    <w:rsid w:val="003539BD"/>
    <w:rsid w:val="003B592C"/>
    <w:rsid w:val="003D3EC1"/>
    <w:rsid w:val="004031AC"/>
    <w:rsid w:val="004361A9"/>
    <w:rsid w:val="004819BC"/>
    <w:rsid w:val="00523CD2"/>
    <w:rsid w:val="00642D07"/>
    <w:rsid w:val="00725924"/>
    <w:rsid w:val="00752835"/>
    <w:rsid w:val="00770605"/>
    <w:rsid w:val="007739B6"/>
    <w:rsid w:val="00913E7E"/>
    <w:rsid w:val="009F0729"/>
    <w:rsid w:val="00A27403"/>
    <w:rsid w:val="00A365FB"/>
    <w:rsid w:val="00A444DE"/>
    <w:rsid w:val="00AB1357"/>
    <w:rsid w:val="00B273E6"/>
    <w:rsid w:val="00B90AB5"/>
    <w:rsid w:val="00CD64E3"/>
    <w:rsid w:val="00D11F21"/>
    <w:rsid w:val="00D6717B"/>
    <w:rsid w:val="00EB6A2F"/>
    <w:rsid w:val="00EF4A01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Luiz Prado</cp:lastModifiedBy>
  <cp:revision>3</cp:revision>
  <dcterms:created xsi:type="dcterms:W3CDTF">2023-10-12T23:59:00Z</dcterms:created>
  <dcterms:modified xsi:type="dcterms:W3CDTF">2023-10-13T00:14:00Z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  <property fmtid="{D5CDD505-2E9C-101B-9397-08002B2CF9AE}" pid="4" name="MSIP_Label_3dc542d3-6316-42ad-9eaa-e82fa419e5f2_Enabled">
    <vt:lpwstr>true</vt:lpwstr>
  </property>
  <property fmtid="{D5CDD505-2E9C-101B-9397-08002B2CF9AE}" pid="5" name="MSIP_Label_3dc542d3-6316-42ad-9eaa-e82fa419e5f2_SetDate">
    <vt:lpwstr>2023-10-12T23:24:21Z</vt:lpwstr>
  </property>
  <property fmtid="{D5CDD505-2E9C-101B-9397-08002B2CF9AE}" pid="6" name="MSIP_Label_3dc542d3-6316-42ad-9eaa-e82fa419e5f2_Method">
    <vt:lpwstr>Standard</vt:lpwstr>
  </property>
  <property fmtid="{D5CDD505-2E9C-101B-9397-08002B2CF9AE}" pid="7" name="MSIP_Label_3dc542d3-6316-42ad-9eaa-e82fa419e5f2_Name">
    <vt:lpwstr>3dc542d3-6316-42ad-9eaa-e82fa419e5f2</vt:lpwstr>
  </property>
  <property fmtid="{D5CDD505-2E9C-101B-9397-08002B2CF9AE}" pid="8" name="MSIP_Label_3dc542d3-6316-42ad-9eaa-e82fa419e5f2_SiteId">
    <vt:lpwstr>a7cdc447-3b29-4b41-b73e-8a2cb54b06c6</vt:lpwstr>
  </property>
  <property fmtid="{D5CDD505-2E9C-101B-9397-08002B2CF9AE}" pid="9" name="MSIP_Label_3dc542d3-6316-42ad-9eaa-e82fa419e5f2_ActionId">
    <vt:lpwstr>be47abd2-2fe1-47c2-b36f-e2f43d39acd2</vt:lpwstr>
  </property>
  <property fmtid="{D5CDD505-2E9C-101B-9397-08002B2CF9AE}" pid="10" name="MSIP_Label_3dc542d3-6316-42ad-9eaa-e82fa419e5f2_ContentBits">
    <vt:lpwstr>0</vt:lpwstr>
  </property>
</Properties>
</file>