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908213</wp:posOffset>
                </wp:positionH>
                <wp:positionV relativeFrom="topMargin">
                  <wp:posOffset>-151446</wp:posOffset>
                </wp:positionV>
                <wp:extent cx="5742940" cy="75494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Rex Produções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908213</wp:posOffset>
                </wp:positionH>
                <wp:positionV relativeFrom="topMargin">
                  <wp:posOffset>-151446</wp:posOffset>
                </wp:positionV>
                <wp:extent cx="5742940" cy="754949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Alexandra Melo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Luiz Victor Soriano da Conceição</w:t>
        <w:tab/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Mardem Arantes de Castro</w:t>
        <w:tab/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&lt;especifique o público alvo deste documento&gt;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Eventos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Criar um evento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Recuperar informações do evento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Alterar data do evento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Remover evento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Artistas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Cadastrar um artista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Alterar dados de um artista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Consultar informações de um artista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Remover artista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Cliente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Cadastrar um novo cliente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Alterar dados de um cliente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Recuperar dados de um cliente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Remover cliente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Atendimento ao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Suporte a alto número de acessos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Criptografia de dados do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Verificação de CPF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&lt;Nome do sistema&gt;,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fornece uma breve descrição de como o resto deste documento está organizado. Complete e/ou adapte o texto abaixo para fornecer essa informação.&gt;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2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Fechamento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somar tudo o que foi vendido, tudo o que foi pago, deduzir os impostos e apresentar o resultado final como saldo positivo ou negativo do dia.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Baixa de Estoque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="00000000" w:rsidDel="00000000" w:rsidP="00000000" w:rsidRDefault="00000000" w:rsidRPr="00000000" w14:paraId="00000044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Fatura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 bla bla bla</w:t>
      </w:r>
    </w:p>
    <w:p w:rsidR="00000000" w:rsidDel="00000000" w:rsidP="00000000" w:rsidRDefault="00000000" w:rsidRPr="00000000" w14:paraId="00000045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Sangria de caixa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bla bla bla</w:t>
      </w:r>
    </w:p>
    <w:p w:rsidR="00000000" w:rsidDel="00000000" w:rsidP="00000000" w:rsidRDefault="00000000" w:rsidRPr="00000000" w14:paraId="00000046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Alavancagem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bla bla bla</w:t>
      </w:r>
    </w:p>
    <w:p w:rsidR="00000000" w:rsidDel="00000000" w:rsidP="00000000" w:rsidRDefault="00000000" w:rsidRPr="00000000" w14:paraId="00000047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PIB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Produto Interno Bruto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Foram identificados </w:t>
      </w:r>
      <w:r w:rsidDel="00000000" w:rsidR="00000000" w:rsidRPr="00000000">
        <w:rPr>
          <w:sz w:val="24"/>
          <w:szCs w:val="24"/>
          <w:rtl w:val="0"/>
        </w:rPr>
        <w:t xml:space="preserve">dois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usuários do sistema </w:t>
      </w:r>
      <w:r w:rsidDel="00000000" w:rsidR="00000000" w:rsidRPr="00000000">
        <w:rPr>
          <w:sz w:val="24"/>
          <w:szCs w:val="24"/>
          <w:rtl w:val="0"/>
        </w:rPr>
        <w:t xml:space="preserve">Rex Produções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denominados de</w:t>
      </w:r>
      <w:r w:rsidDel="00000000" w:rsidR="00000000" w:rsidRPr="00000000">
        <w:rPr>
          <w:sz w:val="24"/>
          <w:szCs w:val="24"/>
          <w:rtl w:val="0"/>
        </w:rPr>
        <w:t xml:space="preserve"> Administrador 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usuário é um administrador do sistema interno, ele é um funcionário da Rex Produções.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usuário é um cliente da Rex Produções que acessa o sistema para comprar ingressos para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GardenAdmin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09950" cy="38265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Vendedor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953510" cy="26193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Eventos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&lt;Abra subseções dando nome de subsistema, módulo ou entidades, a fim de agrupar requisitos correlacionados. Essa seção se chama Estoque. Poderia haver o Financeiro, Vendas, Recursos humanos etc.&gt;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Criar um evento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7B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7C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Criar um evento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realizar o cadastro de um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8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exibir o evento na tela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8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8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 de criação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Adicionar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Preenche os dados do evento.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5. Seleciona a opção de finalizar.</w:t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a tela de formulário de cadastro do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Verifica se o aluno cancelou essa disciplina menos de duas vezes. 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6. O sistema cria o evento.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7. Mostra o evento na tela de eventos.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A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6. Caso o evento já tenha sido criado, o sistema mostra uma mensagem escrita “Esse evento já foi criado” e retorna para a lista de eventos.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Um evento não pode ser cadastrado sem nenhum show.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vertAlign w:val="baseline"/>
        </w:rPr>
      </w:pPr>
      <w:bookmarkStart w:colFirst="0" w:colLast="0" w:name="_3j2qqm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[RF002] Recuperar informações do evento</w:t>
      </w:r>
    </w:p>
    <w:tbl>
      <w:tblPr>
        <w:tblStyle w:val="Table2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B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B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Recuperar informações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Um cliente que esteja logado no sistema deve ser capaz de recuperar informações do evento que desejar.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e selecionar um evento para consultar.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todas as informações sobre o evento em uma tela.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exibição de eventos e Interface de detalhes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evento que deseja obter as informações.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uma nova tela com todas as informações disponíveis sobre o evento.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 – Informações financeiras sobre cachês e valores recebidos pela Rex Produções não podem ser mostrados para o cliente.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Alterar data do evento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data do evento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alterar a data de um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administrador deve 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exibir uma mensagem escrita “Evento alterado com sucesso”.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 de alteração de eventos e Interface de visualização dos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 a opção de alterar um evento.~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Alterar o campo de data do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finalizar.</w:t>
            </w:r>
          </w:p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Uma mensagem é exibida confirmando a alteração.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um formulário para a alteração do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 sistema verifica se a data é válida.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7. Altera a data do evento.</w:t>
            </w:r>
          </w:p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 Se a data não for válida, o sistema pede para a escolha de uma nova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A data do evento só pode ser alterada 5 vezes ao 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[RF004] Remover evento</w:t>
      </w:r>
    </w:p>
    <w:tbl>
      <w:tblPr>
        <w:tblStyle w:val="Table4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1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1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realizar a remoção de um evento..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evento na tela de eventos.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visualização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Remover Evento.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3. Confirma a remoção.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confirmação de remoção.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remove o evento.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5. Mostra o evento na tela de eventos.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3. Não confirma a remoção.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4. O sistema não irá remover o evento.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 – Um evento deve estar cadastrado para ser removido.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Artista</w:t>
      </w:r>
    </w:p>
    <w:p w:rsidR="00000000" w:rsidDel="00000000" w:rsidP="00000000" w:rsidRDefault="00000000" w:rsidRPr="00000000" w14:paraId="0000014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nwc1raax2aw8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Cadastrar um artista</w:t>
      </w:r>
    </w:p>
    <w:tbl>
      <w:tblPr>
        <w:tblStyle w:val="Table5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4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5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um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realizar o cadastro de um novo artista.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artista na lista de artistas.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criação de artistas.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 Navega até a página Artistas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de Cadastrar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5. Preenche os dados do artista..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6. Seleciona a opção de finalizar.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Artistas.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4. Exibe o formulário de cadastro de eventos.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7. O sistema verifica se o artista já foi cadastrado anteriormente.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8. O sistema salva as alterações.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9. O sistema exibe uma mensagem de sucesso escrito “Artista cadastrado com sucesso!”.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10.. Mostra os dados cadastrados do artista na tela de Artistas.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7.. Caso o artista já exista na lista de artistas, o sistema deve exibir a mensagem “O artista já foi cadastrado” e retornar a lista de artistas.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1 – O cpf de um artista deve ser verificado.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[RF006] Alterar dados de um Artista</w:t>
      </w:r>
    </w:p>
    <w:tbl>
      <w:tblPr>
        <w:tblStyle w:val="Table6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8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9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de um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realizar alterações nos dados de um artista cadastrado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as alterações feitas e uma mensagem de sucesso escrito "Evento alterado com sucesso!".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exibição de artistas e Formulário de alteração de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1. Navega até a página Artistas.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editar.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4. Edita os dados.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finalizar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Artistas.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4. Exibe o formulário de alteração de dados. 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6. O sistema salva as alterações.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7. O sistema exibe uma mensagem de sucesso escrito "Evento alterado com sucesso!"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8. Mostra os dados do artista alterados na tela Artistas.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6. Se forem deixados campos em branco, o sistema deve retornar uma mensagem de erro escrito "Todos os campos devem ser preenchidos".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1 – O sistema deve verificar antes de salvar novos dados, se todos os campos foram preenchidos.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[RF007] Consultar informações de um artista.</w:t>
      </w:r>
    </w:p>
    <w:tbl>
      <w:tblPr>
        <w:tblStyle w:val="Table7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C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C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informações de um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Um cliente que esteja logado no sistema deve ser capaz de consultar as informações do artista quando quiser.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todas as informações sobre o artista em uma tela.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exibição de artistas  e Interface de detalhes do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1.Navegue até a página de artistas.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artista o qual deseja consultar informações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artistas.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5. Exibe as informações do artista.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1 – Informações pessoais sobre o artista não devem ser exibidas pelo sistema.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>
          <w:sz w:val="22"/>
          <w:szCs w:val="22"/>
        </w:rPr>
      </w:pPr>
      <w:bookmarkStart w:colFirst="0" w:colLast="0" w:name="_y5o5skkruhn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2"/>
          <w:szCs w:val="22"/>
        </w:rPr>
      </w:pPr>
      <w:bookmarkStart w:colFirst="0" w:colLast="0" w:name="_b0mrakt4dfc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2"/>
          <w:szCs w:val="22"/>
        </w:rPr>
      </w:pPr>
      <w:bookmarkStart w:colFirst="0" w:colLast="0" w:name="_qwv3q8swyx8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[RF008] Remover artista</w:t>
      </w:r>
    </w:p>
    <w:tbl>
      <w:tblPr>
        <w:tblStyle w:val="Table8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F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0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artista.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que esteja logado no sistema deve ser capaz de realizar a remoção de um artista.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 lista de artistas.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visualização de artistas.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Remover Artista.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3. Confirma a remoção.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confirmação de remoção de artista.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4. O sistema remove o artista. 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5. Mostra os dados do artista alterados na tela Artistas.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3. Não confirma a remoção.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4. O sistema não irá remover o artista.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1 – Um artista deve estar cadastrado para ser removido.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1"/>
        <w:shd w:fill="cccccc" w:val="clear"/>
        <w:spacing w:after="120" w:before="360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2"/>
          <w:szCs w:val="22"/>
        </w:rPr>
      </w:pPr>
      <w:bookmarkStart w:colFirst="0" w:colLast="0" w:name="_t2sykg8cevo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Cadastrar um novo cliente</w:t>
      </w:r>
    </w:p>
    <w:tbl>
      <w:tblPr>
        <w:tblStyle w:val="Table9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3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3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um novo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Um cliente deve ser capaz de se cadastrar na parte do sistema responsável pela venda dos ingressos.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Não possuir cadastro.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dizendo "Cadastro realizado com sucesso!".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Login e Interface de cadastro de novo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de login do sistema de vendas de ingressos.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cadastrar.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4. Preenche formulário de cadastro.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finalizar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página de login.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4. Exibe o formulário de cadastro. 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6. O sistema salva o cadastro.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7. O sistema exibe uma mensagem de sucesso escrito "Cadastro realizado com sucesso!"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6. Se o CPF ou e-mail já foi utilizado em outro cadastro, o sistema retorna uma mensagem de erro escrito "CPF ou e-mail já utilizado, deseja fazer login?".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 – O sistema deve ser capaz de verificar se o CPF inserido pelo usuário é valido.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Alterar dados de um cliente</w:t>
      </w:r>
    </w:p>
    <w:tbl>
      <w:tblPr>
        <w:tblStyle w:val="Table10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7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7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de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Um cliente que esteja logado no sistema deve ser capaz de alterar seus dados quando necessitar.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as alterações feitas e uma mensagem de sucesso escrito "Alterações realizadas com sucesso!".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configuração do cliente e Interface de edição de dados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1. Navega até a página de configuração do cliente.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editar dados.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5. Edita os dados.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6. Clica no botão finalizar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configuração do cliente.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4. Exibe o formulário de alteração de dados.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7. O sistema salva as alterações.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8. O sistema exibe uma mensagem de sucesso escrito "Dados do cliente alterados com sucesso!"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8. Mostra os dados do cliente alterados na tela de configuração dos clientes..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7. Se forem deixados campos em branco, o sistema deve retornar uma mensagem de erro escrito "Todos os campos devem ser preenchidos".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1 – O sistema deve verificar antes de salvar novos dados, se todos os campos foram preenchidos.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Recuperar dados de um cliente</w:t>
      </w:r>
    </w:p>
    <w:tbl>
      <w:tblPr>
        <w:tblStyle w:val="Table1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A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A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Recuperar dados de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Um cliente que esteja logado no sistema deve ser capaz de realizar a recuperação de seus dados quando quiser.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todas as informações sobre o cliente em uma tela.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configuração do cliente e Interface de informação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1. Navega até a página de configuração do cliente.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informações..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Configuração..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4. Exibe as informações do cliente.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 – O sistema deve apresentar apenas os últimos 4 dígitos do número do cartão de crédito do cliente.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Remover cliente</w:t>
      </w:r>
    </w:p>
    <w:tbl>
      <w:tblPr>
        <w:tblStyle w:val="Table12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D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D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Um cliente que esteja logado no sistema deve ser capaz de realizar a remoção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 lista de clientes.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configuração do cliente e Interface de edição de dados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1. Navega até a página de configuração do cliente.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Remover Cliente.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5. Confirma a remoção.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de configuração do cliente.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de confirmação de remoção de artista . 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6. O sistema remove o cliente.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7. Mostra os dados do cliente na tela Cliente.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3. Não confirma a remoção.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6. O sistema não remove o cliente.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1 – O cliente deve estar cadastrado para ser removido.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keepNext w:val="1"/>
        <w:spacing w:after="120" w:before="240" w:lineRule="auto"/>
        <w:rPr>
          <w:sz w:val="22"/>
          <w:szCs w:val="22"/>
        </w:rPr>
      </w:pPr>
      <w:bookmarkStart w:colFirst="0" w:colLast="0" w:name="_z337y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&lt;FAÇA A DOCUMENTAÇÃO DE QUANTOS REQUISITOS FOREM NECESSÁRIOS. PELO MENOS 4 REQUISITOS RELACIONADOS AO CRUD DE UMA ENTIDADE, 4 REQUISITOS RELACIONADOS AO CRUD ENVOLVENDO 3 OU MAIS ENTIDADES.&gt;</w:t>
      </w:r>
    </w:p>
    <w:p w:rsidR="00000000" w:rsidDel="00000000" w:rsidP="00000000" w:rsidRDefault="00000000" w:rsidRPr="00000000" w14:paraId="000003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2 – Não é possível cancelar uma disciplina após o início das aulas.NF001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Atendimento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que o cliente entre em contato com o SAC para realizar reclamações, ajudando com o próprio aprimoramento do sistema.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Suporte a alto número de acessos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28"/>
      <w:bookmarkEnd w:id="28"/>
      <w:r w:rsidDel="00000000" w:rsidR="00000000" w:rsidRPr="00000000">
        <w:rPr>
          <w:sz w:val="22"/>
          <w:szCs w:val="22"/>
          <w:rtl w:val="0"/>
        </w:rPr>
        <w:t xml:space="preserve">O sistema deve ser capaz de lidar com muitos acessos simultâneos, evitando que o sistema falhe e cause um prejuízo para a empresa Rex Produções.</w:t>
      </w: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Criptografia de dados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1"/>
      <w:bookmarkEnd w:id="31"/>
      <w:r w:rsidDel="00000000" w:rsidR="00000000" w:rsidRPr="00000000">
        <w:rPr>
          <w:sz w:val="22"/>
          <w:szCs w:val="22"/>
          <w:rtl w:val="0"/>
        </w:rPr>
        <w:t xml:space="preserve">As informações do cliente, tais como CPF e informações financeiras, devem ser criptografadas para que seja respeitada a Lei Geral de Proteção de Dados.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right"/>
              <w:rPr>
                <w:highlight w:val="black"/>
                <w:vertAlign w:val="baseline"/>
              </w:rPr>
            </w:pPr>
            <w:r w:rsidDel="00000000" w:rsidR="00000000" w:rsidRPr="00000000">
              <w:rPr>
                <w:highlight w:val="black"/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fwokq0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Verificação de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ser capaz de verificar o sistema do administrador, através de um software externo de RH, para que ele possa fazer o cadastro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>
                <w:highlight w:val="black"/>
                <w:vertAlign w:val="baseline"/>
              </w:rPr>
            </w:pPr>
            <w:r w:rsidDel="00000000" w:rsidR="00000000" w:rsidRPr="00000000">
              <w:rPr>
                <w:highlight w:val="black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utilizou uma ferramenta como FIGMA, XD ou similares e tem LINK QUE POSSA DISPONIBILIZAR, INSIRA O LINK AQUI E PRONTO. Lembre-se que a prototipação da tela deve conter também a navegação entre as telas. Caso não tenha usado essas ferramentas, leia o item abaixo&gt;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&lt;Se você NÃO utilizou Figma, XD ou ferramenta similar com ferramenta na WEB, apague o item acima prototipação. Além disso, faça seu mapa de navegação e as interfaces como exemplficadas abaixo.&gt;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3" name="image3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 w:rsidR="00000000" w:rsidDel="00000000" w:rsidP="00000000" w:rsidRDefault="00000000" w:rsidRPr="00000000" w14:paraId="00000357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8h4qwu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6" name="image1.jpg"/>
            <a:graphic>
              <a:graphicData uri="http://schemas.openxmlformats.org/drawingml/2006/picture">
                <pic:pic>
                  <pic:nvPicPr>
                    <pic:cNvPr descr="Image result for interface de login"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nmf14n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5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mrcu0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10200" cy="2819400"/>
            <wp:effectExtent b="0" l="0" r="0" t="0"/>
            <wp:docPr descr="Dicionário de Dados – Consulta BD" id="5" name="image4.jpg"/>
            <a:graphic>
              <a:graphicData uri="http://schemas.openxmlformats.org/drawingml/2006/picture">
                <pic:pic>
                  <pic:nvPicPr>
                    <pic:cNvPr descr="Dicionário de Dados – Consulta BD"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63210" cy="2819400"/>
            <wp:effectExtent b="0" l="0" r="0" t="0"/>
            <wp:docPr descr="Dicionário de Dados – Consulta BD" id="7" name="image4.jpg"/>
            <a:graphic>
              <a:graphicData uri="http://schemas.openxmlformats.org/drawingml/2006/picture">
                <pic:pic>
                  <pic:nvPicPr>
                    <pic:cNvPr descr="Dicionário de Dados – Consulta BD"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42"/>
          <w:bookmarkEnd w:id="4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vAlign w:val="top"/>
        </w:tcPr>
        <w:p w:rsidR="00000000" w:rsidDel="00000000" w:rsidP="00000000" w:rsidRDefault="00000000" w:rsidRPr="00000000" w14:paraId="000003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Outubro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-108.0" w:type="dxa"/>
      <w:tblLayout w:type="fixed"/>
      <w:tblLook w:val="0000"/>
    </w:tblPr>
    <w:tblGrid>
      <w:gridCol w:w="3080.6666666666665"/>
      <w:gridCol w:w="3080.6666666666665"/>
      <w:gridCol w:w="3080.6666666666665"/>
      <w:tblGridChange w:id="0">
        <w:tblGrid>
          <w:gridCol w:w="3080.6666666666665"/>
          <w:gridCol w:w="3080.6666666666665"/>
          <w:gridCol w:w="3080.6666666666665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21" Type="http://schemas.openxmlformats.org/officeDocument/2006/relationships/header" Target="header8.xml"/><Relationship Id="rId13" Type="http://schemas.openxmlformats.org/officeDocument/2006/relationships/header" Target="header4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7.xml"/><Relationship Id="rId14" Type="http://schemas.openxmlformats.org/officeDocument/2006/relationships/image" Target="media/image5.jpg"/><Relationship Id="rId17" Type="http://schemas.openxmlformats.org/officeDocument/2006/relationships/hyperlink" Target="https://dcrazed.com/best-free-wireframe-tools/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6.png"/><Relationship Id="rId18" Type="http://schemas.openxmlformats.org/officeDocument/2006/relationships/image" Target="media/image3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