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A5" w:rsidRPr="00405D67" w:rsidRDefault="00391BA5" w:rsidP="00391BA5">
      <w:pPr>
        <w:rPr>
          <w:rFonts w:ascii="Arial" w:hAnsi="Arial" w:cs="Arial"/>
        </w:rPr>
      </w:pPr>
      <w:r w:rsidRPr="00405D67">
        <w:rPr>
          <w:rFonts w:ascii="Arial" w:hAnsi="Arial" w:cs="Arial"/>
        </w:rPr>
        <w:tab/>
      </w:r>
      <w:r w:rsidRPr="00405D67">
        <w:rPr>
          <w:rFonts w:ascii="Arial" w:hAnsi="Arial" w:cs="Arial"/>
        </w:rPr>
        <w:tab/>
      </w:r>
      <w:r w:rsidRPr="00405D67">
        <w:rPr>
          <w:rFonts w:ascii="Arial" w:hAnsi="Arial" w:cs="Arial"/>
        </w:rPr>
        <w:tab/>
      </w:r>
    </w:p>
    <w:p w:rsidR="00391BA5" w:rsidRPr="00405D67" w:rsidRDefault="00391BA5" w:rsidP="00391BA5">
      <w:pPr>
        <w:rPr>
          <w:rFonts w:ascii="Arial" w:hAnsi="Arial" w:cs="Arial"/>
          <w:b/>
        </w:rPr>
      </w:pPr>
    </w:p>
    <w:p w:rsidR="00391BA5" w:rsidRPr="00405D67" w:rsidRDefault="00391BA5" w:rsidP="00391BA5">
      <w:pPr>
        <w:spacing w:after="0" w:line="240" w:lineRule="auto"/>
        <w:rPr>
          <w:rFonts w:ascii="Arial" w:hAnsi="Arial" w:cs="Arial"/>
          <w:b/>
        </w:rPr>
      </w:pPr>
      <w:r w:rsidRPr="00405D67">
        <w:rPr>
          <w:rFonts w:ascii="Arial" w:hAnsi="Arial" w:cs="Arial"/>
          <w:b/>
        </w:rPr>
        <w:t xml:space="preserve">  </w:t>
      </w:r>
      <w:r w:rsidRPr="00405D67">
        <w:rPr>
          <w:rFonts w:ascii="Arial" w:hAnsi="Arial" w:cs="Arial"/>
          <w:noProof/>
          <w:lang w:eastAsia="pt-BR"/>
        </w:rPr>
        <w:drawing>
          <wp:inline distT="0" distB="0" distL="0" distR="0" wp14:anchorId="064B0CEF" wp14:editId="083BEDA4">
            <wp:extent cx="810407" cy="628650"/>
            <wp:effectExtent l="0" t="0" r="8890" b="2540"/>
            <wp:docPr id="1" name="Imagem 1" descr="Resultado de imagem para pucminas ic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ucminas ice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407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67">
        <w:rPr>
          <w:rFonts w:ascii="Arial" w:hAnsi="Arial" w:cs="Arial"/>
          <w:b/>
        </w:rPr>
        <w:t xml:space="preserve">    Ciências da Computação</w:t>
      </w:r>
    </w:p>
    <w:p w:rsidR="00391BA5" w:rsidRPr="00405D67" w:rsidRDefault="00391BA5" w:rsidP="00391BA5">
      <w:pPr>
        <w:spacing w:after="0" w:line="240" w:lineRule="auto"/>
        <w:jc w:val="both"/>
        <w:rPr>
          <w:rFonts w:ascii="Arial" w:hAnsi="Arial" w:cs="Arial"/>
          <w:b/>
        </w:rPr>
      </w:pPr>
      <w:r w:rsidRPr="00405D67">
        <w:rPr>
          <w:rFonts w:ascii="Arial" w:hAnsi="Arial" w:cs="Arial"/>
          <w:b/>
        </w:rPr>
        <w:tab/>
      </w:r>
      <w:r w:rsidRPr="00405D67">
        <w:rPr>
          <w:rFonts w:ascii="Arial" w:hAnsi="Arial" w:cs="Arial"/>
          <w:b/>
        </w:rPr>
        <w:tab/>
        <w:t xml:space="preserve">   Filosofia, Antropologia e Ética</w:t>
      </w:r>
    </w:p>
    <w:p w:rsidR="00391BA5" w:rsidRPr="00405D67" w:rsidRDefault="00391BA5" w:rsidP="00391BA5">
      <w:pPr>
        <w:jc w:val="right"/>
        <w:rPr>
          <w:rFonts w:ascii="Arial" w:hAnsi="Arial" w:cs="Arial"/>
        </w:rPr>
      </w:pPr>
    </w:p>
    <w:p w:rsidR="00391BA5" w:rsidRPr="00405D67" w:rsidRDefault="00391BA5" w:rsidP="00391BA5">
      <w:pPr>
        <w:jc w:val="right"/>
        <w:rPr>
          <w:rFonts w:ascii="Arial" w:hAnsi="Arial" w:cs="Arial"/>
          <w:noProof/>
          <w:lang w:eastAsia="pt-BR"/>
        </w:rPr>
      </w:pPr>
      <w:r w:rsidRPr="00405D67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8649F" wp14:editId="08D922DF">
                <wp:simplePos x="0" y="0"/>
                <wp:positionH relativeFrom="margin">
                  <wp:align>right</wp:align>
                </wp:positionH>
                <wp:positionV relativeFrom="paragraph">
                  <wp:posOffset>514985</wp:posOffset>
                </wp:positionV>
                <wp:extent cx="2962275" cy="16573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BA5" w:rsidRDefault="00391BA5" w:rsidP="00391BA5">
                            <w:pPr>
                              <w:rPr>
                                <w:rFonts w:ascii="Gadugi" w:hAnsi="Gadug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91BA5" w:rsidRDefault="00391BA5" w:rsidP="00391BA5">
                            <w:pPr>
                              <w:rPr>
                                <w:rFonts w:ascii="Gadugi" w:hAnsi="Gadugi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6704F3">
                              <w:rPr>
                                <w:rFonts w:ascii="Gadugi" w:hAnsi="Gadug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/>
                                <w:b/>
                                <w:sz w:val="18"/>
                                <w:szCs w:val="18"/>
                              </w:rPr>
                              <w:t>“</w:t>
                            </w:r>
                            <w:r w:rsidRPr="006704F3">
                              <w:rPr>
                                <w:rFonts w:ascii="Gadugi" w:hAnsi="Gadugi"/>
                                <w:b/>
                                <w:sz w:val="18"/>
                                <w:szCs w:val="18"/>
                              </w:rPr>
                              <w:t xml:space="preserve">É perigoso mostrar ao homem o quanto ele é semelhante aos animais, sem mostrar-lhe ao mesmo tempo sua própria grandeza. Mais perigoso é mostrar-lhe sua grandeza sem sua baixeza. E mais perigoso ainda é </w:t>
                            </w:r>
                            <w:r>
                              <w:rPr>
                                <w:rFonts w:ascii="Gadugi" w:hAnsi="Gadugi"/>
                                <w:b/>
                                <w:sz w:val="18"/>
                                <w:szCs w:val="18"/>
                              </w:rPr>
                              <w:t>deixá</w:t>
                            </w:r>
                            <w:r w:rsidRPr="006704F3">
                              <w:rPr>
                                <w:rFonts w:ascii="Gadugi" w:hAnsi="Gadugi"/>
                                <w:b/>
                                <w:sz w:val="18"/>
                                <w:szCs w:val="18"/>
                              </w:rPr>
                              <w:t xml:space="preserve">-lo na ignorância de uma e de outra” (B. Pascal, </w:t>
                            </w:r>
                            <w:r w:rsidRPr="006704F3">
                              <w:rPr>
                                <w:rFonts w:ascii="Gadugi" w:hAnsi="Gadugi"/>
                                <w:b/>
                                <w:i/>
                                <w:sz w:val="18"/>
                                <w:szCs w:val="18"/>
                              </w:rPr>
                              <w:t>Pensamentos)</w:t>
                            </w:r>
                          </w:p>
                          <w:p w:rsidR="00391BA5" w:rsidRDefault="00391BA5" w:rsidP="00391B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8649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2.05pt;margin-top:40.55pt;width:233.25pt;height:13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">
                <v:textbox>
                  <w:txbxContent>
                    <w:p w:rsidR="00391BA5" w:rsidRDefault="00391BA5" w:rsidP="00391BA5">
                      <w:pPr>
                        <w:rPr>
                          <w:rFonts w:ascii="Gadugi" w:hAnsi="Gadugi"/>
                          <w:b/>
                          <w:sz w:val="18"/>
                          <w:szCs w:val="18"/>
                        </w:rPr>
                      </w:pPr>
                    </w:p>
                    <w:p w:rsidR="00391BA5" w:rsidRDefault="00391BA5" w:rsidP="00391BA5">
                      <w:pPr>
                        <w:rPr>
                          <w:rFonts w:ascii="Gadugi" w:hAnsi="Gadugi"/>
                          <w:b/>
                          <w:i/>
                          <w:sz w:val="18"/>
                          <w:szCs w:val="18"/>
                        </w:rPr>
                      </w:pPr>
                      <w:r w:rsidRPr="006704F3">
                        <w:rPr>
                          <w:rFonts w:ascii="Gadugi" w:hAnsi="Gadugi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adugi" w:hAnsi="Gadugi"/>
                          <w:b/>
                          <w:sz w:val="18"/>
                          <w:szCs w:val="18"/>
                        </w:rPr>
                        <w:t>“</w:t>
                      </w:r>
                      <w:r w:rsidRPr="006704F3">
                        <w:rPr>
                          <w:rFonts w:ascii="Gadugi" w:hAnsi="Gadugi"/>
                          <w:b/>
                          <w:sz w:val="18"/>
                          <w:szCs w:val="18"/>
                        </w:rPr>
                        <w:t xml:space="preserve">É perigoso mostrar ao homem o quanto ele é semelhante aos animais, sem mostrar-lhe ao mesmo tempo sua própria grandeza. Mais perigoso é mostrar-lhe sua grandeza sem sua baixeza. E mais perigoso ainda é </w:t>
                      </w:r>
                      <w:r>
                        <w:rPr>
                          <w:rFonts w:ascii="Gadugi" w:hAnsi="Gadugi"/>
                          <w:b/>
                          <w:sz w:val="18"/>
                          <w:szCs w:val="18"/>
                        </w:rPr>
                        <w:t>deixá</w:t>
                      </w:r>
                      <w:r w:rsidRPr="006704F3">
                        <w:rPr>
                          <w:rFonts w:ascii="Gadugi" w:hAnsi="Gadugi"/>
                          <w:b/>
                          <w:sz w:val="18"/>
                          <w:szCs w:val="18"/>
                        </w:rPr>
                        <w:t xml:space="preserve">-lo na ignorância de uma e de outra” (B. Pascal, </w:t>
                      </w:r>
                      <w:r w:rsidRPr="006704F3">
                        <w:rPr>
                          <w:rFonts w:ascii="Gadugi" w:hAnsi="Gadugi"/>
                          <w:b/>
                          <w:i/>
                          <w:sz w:val="18"/>
                          <w:szCs w:val="18"/>
                        </w:rPr>
                        <w:t>Pensamentos)</w:t>
                      </w:r>
                    </w:p>
                    <w:p w:rsidR="00391BA5" w:rsidRDefault="00391BA5" w:rsidP="00391BA5"/>
                  </w:txbxContent>
                </v:textbox>
                <w10:wrap type="square" anchorx="margin"/>
              </v:shape>
            </w:pict>
          </mc:Fallback>
        </mc:AlternateContent>
      </w:r>
      <w:r w:rsidRPr="00405D67">
        <w:rPr>
          <w:rFonts w:ascii="Arial" w:hAnsi="Arial" w:cs="Arial"/>
          <w:noProof/>
          <w:lang w:eastAsia="pt-BR"/>
        </w:rPr>
        <w:t xml:space="preserve"> </w:t>
      </w:r>
      <w:r w:rsidRPr="00405D67">
        <w:rPr>
          <w:rFonts w:ascii="Arial" w:hAnsi="Arial" w:cs="Arial"/>
          <w:noProof/>
          <w:lang w:eastAsia="pt-BR"/>
        </w:rPr>
        <w:drawing>
          <wp:inline distT="0" distB="0" distL="0" distR="0" wp14:anchorId="0D1B8946" wp14:editId="746E081C">
            <wp:extent cx="2606180" cy="2219325"/>
            <wp:effectExtent l="0" t="0" r="3810" b="0"/>
            <wp:docPr id="2" name="Imagem 2" descr="Resultado de imagem para gentileza gera gentileza prof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entileza gera gentileza profe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31" cy="225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BA5" w:rsidRPr="001922F8" w:rsidRDefault="00391BA5" w:rsidP="00391BA5">
      <w:pPr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</w:pPr>
      <w:r w:rsidRPr="00405D67">
        <w:rPr>
          <w:rFonts w:ascii="Arial" w:hAnsi="Arial" w:cs="Arial"/>
          <w:noProof/>
          <w:lang w:eastAsia="pt-BR"/>
        </w:rPr>
        <w:t xml:space="preserve"> </w:t>
      </w:r>
      <w:hyperlink r:id="rId6" w:history="1">
        <w:r w:rsidRPr="001922F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https://blog.bemglo.com/jose-datrino-o-profeta-gentileza/</w:t>
        </w:r>
      </w:hyperlink>
    </w:p>
    <w:p w:rsidR="00391BA5" w:rsidRDefault="00391BA5" w:rsidP="00391BA5">
      <w:pPr>
        <w:jc w:val="right"/>
        <w:rPr>
          <w:rFonts w:ascii="Arial" w:hAnsi="Arial" w:cs="Arial"/>
          <w:b/>
        </w:rPr>
      </w:pPr>
    </w:p>
    <w:p w:rsidR="001922F8" w:rsidRPr="00405D67" w:rsidRDefault="001922F8" w:rsidP="00391BA5">
      <w:pPr>
        <w:jc w:val="right"/>
        <w:rPr>
          <w:rFonts w:ascii="Arial" w:hAnsi="Arial" w:cs="Arial"/>
          <w:b/>
        </w:rPr>
      </w:pPr>
    </w:p>
    <w:tbl>
      <w:tblPr>
        <w:tblW w:w="9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52"/>
        <w:gridCol w:w="567"/>
        <w:gridCol w:w="6904"/>
      </w:tblGrid>
      <w:tr w:rsidR="00391BA5" w:rsidRPr="00405D67" w:rsidTr="001922F8">
        <w:tc>
          <w:tcPr>
            <w:tcW w:w="1552" w:type="dxa"/>
          </w:tcPr>
          <w:p w:rsidR="00391BA5" w:rsidRPr="00405D67" w:rsidRDefault="00391BA5" w:rsidP="005200CC">
            <w:pPr>
              <w:jc w:val="center"/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Mês</w:t>
            </w:r>
          </w:p>
        </w:tc>
        <w:tc>
          <w:tcPr>
            <w:tcW w:w="567" w:type="dxa"/>
          </w:tcPr>
          <w:p w:rsidR="00391BA5" w:rsidRPr="00405D67" w:rsidRDefault="00391BA5" w:rsidP="005200CC">
            <w:pPr>
              <w:jc w:val="center"/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6904" w:type="dxa"/>
          </w:tcPr>
          <w:p w:rsidR="00391BA5" w:rsidRPr="00405D67" w:rsidRDefault="00391BA5" w:rsidP="005200CC">
            <w:pPr>
              <w:jc w:val="center"/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Temas/Atividades</w:t>
            </w:r>
          </w:p>
        </w:tc>
      </w:tr>
      <w:tr w:rsidR="00391BA5" w:rsidRPr="00405D67" w:rsidTr="001922F8">
        <w:tc>
          <w:tcPr>
            <w:tcW w:w="1552" w:type="dxa"/>
          </w:tcPr>
          <w:p w:rsidR="00391BA5" w:rsidRPr="00405D67" w:rsidRDefault="00A34A9B" w:rsidP="005200CC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FEVEREIRO</w:t>
            </w:r>
          </w:p>
        </w:tc>
        <w:tc>
          <w:tcPr>
            <w:tcW w:w="567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3</w:t>
            </w:r>
          </w:p>
        </w:tc>
        <w:tc>
          <w:tcPr>
            <w:tcW w:w="6904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Apresentação do plano de ensino e planejamento das atividades</w:t>
            </w:r>
          </w:p>
        </w:tc>
      </w:tr>
      <w:tr w:rsidR="00391BA5" w:rsidRPr="00405D67" w:rsidTr="001922F8">
        <w:tc>
          <w:tcPr>
            <w:tcW w:w="1552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5</w:t>
            </w:r>
          </w:p>
        </w:tc>
        <w:tc>
          <w:tcPr>
            <w:tcW w:w="6904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Homo sapiens: o custo de pensar</w:t>
            </w:r>
          </w:p>
        </w:tc>
      </w:tr>
      <w:tr w:rsidR="00391BA5" w:rsidRPr="00405D67" w:rsidTr="001922F8">
        <w:tc>
          <w:tcPr>
            <w:tcW w:w="1552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10</w:t>
            </w:r>
          </w:p>
        </w:tc>
        <w:tc>
          <w:tcPr>
            <w:tcW w:w="6904" w:type="dxa"/>
          </w:tcPr>
          <w:p w:rsidR="00391BA5" w:rsidRPr="00405D67" w:rsidRDefault="00391BA5" w:rsidP="005200CC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O mito de Prometeu: a condição humana</w:t>
            </w:r>
          </w:p>
        </w:tc>
      </w:tr>
      <w:tr w:rsidR="00B846CB" w:rsidRPr="00405D67" w:rsidTr="001922F8">
        <w:tc>
          <w:tcPr>
            <w:tcW w:w="1552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12</w:t>
            </w:r>
          </w:p>
        </w:tc>
        <w:tc>
          <w:tcPr>
            <w:tcW w:w="6904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Ética, pessoa e sociedade (TV Cultura)</w:t>
            </w:r>
          </w:p>
        </w:tc>
      </w:tr>
      <w:tr w:rsidR="00B846CB" w:rsidRPr="00405D67" w:rsidTr="001922F8">
        <w:tc>
          <w:tcPr>
            <w:tcW w:w="1552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19</w:t>
            </w:r>
          </w:p>
        </w:tc>
        <w:tc>
          <w:tcPr>
            <w:tcW w:w="6904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Na Grécia, o nascimento da ética</w:t>
            </w:r>
          </w:p>
        </w:tc>
      </w:tr>
      <w:tr w:rsidR="00B846CB" w:rsidRPr="00405D67" w:rsidTr="001922F8">
        <w:tc>
          <w:tcPr>
            <w:tcW w:w="1552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24</w:t>
            </w:r>
          </w:p>
        </w:tc>
        <w:tc>
          <w:tcPr>
            <w:tcW w:w="6904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Sócrates e Platão: a Justiça, centro da ética e da política</w:t>
            </w:r>
          </w:p>
        </w:tc>
      </w:tr>
      <w:tr w:rsidR="00B846CB" w:rsidRPr="00405D67" w:rsidTr="001922F8">
        <w:tc>
          <w:tcPr>
            <w:tcW w:w="1552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B846CB" w:rsidRPr="00405D67" w:rsidRDefault="00B846CB" w:rsidP="00B846CB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26</w:t>
            </w:r>
          </w:p>
        </w:tc>
        <w:tc>
          <w:tcPr>
            <w:tcW w:w="6904" w:type="dxa"/>
          </w:tcPr>
          <w:p w:rsidR="00B846CB" w:rsidRPr="00405D67" w:rsidRDefault="00B846CB" w:rsidP="00B846CB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Painel de Temas Filosóficos</w:t>
            </w:r>
            <w:r w:rsidR="00773C0D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  <w:r w:rsidRPr="00405D67">
              <w:rPr>
                <w:rFonts w:ascii="Arial" w:hAnsi="Arial" w:cs="Arial"/>
                <w:b/>
              </w:rPr>
              <w:t xml:space="preserve"> (atividade em grupo)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3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Platão: ‘não basta parecer justo: ‘o anel de </w:t>
            </w:r>
            <w:proofErr w:type="spellStart"/>
            <w:r w:rsidRPr="00405D67">
              <w:rPr>
                <w:rFonts w:ascii="Arial" w:hAnsi="Arial" w:cs="Arial"/>
              </w:rPr>
              <w:t>Giges</w:t>
            </w:r>
            <w:proofErr w:type="spellEnd"/>
            <w:r w:rsidRPr="00405D67">
              <w:rPr>
                <w:rFonts w:ascii="Arial" w:hAnsi="Arial" w:cs="Arial"/>
              </w:rPr>
              <w:t>’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5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A ética teleológica de Aristóteles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10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Justiça e </w:t>
            </w:r>
            <w:proofErr w:type="spellStart"/>
            <w:r w:rsidRPr="00405D67">
              <w:rPr>
                <w:rFonts w:ascii="Arial" w:hAnsi="Arial" w:cs="Arial"/>
                <w:i/>
              </w:rPr>
              <w:t>Telos</w:t>
            </w:r>
            <w:proofErr w:type="spellEnd"/>
            <w:r w:rsidRPr="00405D67">
              <w:rPr>
                <w:rFonts w:ascii="Arial" w:hAnsi="Arial" w:cs="Arial"/>
                <w:i/>
              </w:rPr>
              <w:t>:</w:t>
            </w:r>
            <w:r w:rsidRPr="00405D67">
              <w:rPr>
                <w:rFonts w:ascii="Arial" w:hAnsi="Arial" w:cs="Arial"/>
              </w:rPr>
              <w:t xml:space="preserve"> ‘quem merece o quê’?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17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Tarefa Filosófica I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19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Painel de Temas Filosóficos (atividade em grupo)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24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O utilitarismo de J. </w:t>
            </w:r>
            <w:proofErr w:type="spellStart"/>
            <w:r w:rsidRPr="00405D67">
              <w:rPr>
                <w:rFonts w:ascii="Arial" w:hAnsi="Arial" w:cs="Arial"/>
              </w:rPr>
              <w:t>Bentham</w:t>
            </w:r>
            <w:proofErr w:type="spellEnd"/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26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Objeções ao Utilitarismo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szCs w:val="22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31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  <w:b/>
              </w:rPr>
              <w:t>Painel de Temas Filosóficos</w:t>
            </w:r>
            <w:r w:rsidRPr="00405D67">
              <w:rPr>
                <w:rFonts w:ascii="Arial" w:hAnsi="Arial" w:cs="Arial"/>
              </w:rPr>
              <w:t xml:space="preserve"> (atividade em grupo)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szCs w:val="22"/>
              </w:rPr>
            </w:pPr>
            <w:r w:rsidRPr="00405D67">
              <w:rPr>
                <w:rFonts w:ascii="Arial" w:hAnsi="Arial" w:cs="Arial"/>
                <w:szCs w:val="22"/>
              </w:rPr>
              <w:t>ABRIL</w:t>
            </w: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7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Prova escrita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14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O Liberalismo: algumas interpretações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16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Pr="00405D67">
              <w:rPr>
                <w:rFonts w:ascii="Arial" w:hAnsi="Arial" w:cs="Arial"/>
              </w:rPr>
              <w:t>Somos donos de nós mesmos: ‘o mercado e os conceitos morais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23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  <w:b/>
              </w:rPr>
              <w:t>Painel de Temas Filosóficos</w:t>
            </w:r>
            <w:r w:rsidRPr="00405D67">
              <w:rPr>
                <w:rFonts w:ascii="Arial" w:hAnsi="Arial" w:cs="Arial"/>
              </w:rPr>
              <w:t xml:space="preserve"> (atividade em grupo)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28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A ética kantiana: o princípio da suprema moralidade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30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Pessoas e coisas: a questão do imperativo categórico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szCs w:val="22"/>
              </w:rPr>
            </w:pPr>
            <w:r w:rsidRPr="00405D67">
              <w:rPr>
                <w:rFonts w:ascii="Arial" w:hAnsi="Arial" w:cs="Arial"/>
                <w:szCs w:val="22"/>
              </w:rPr>
              <w:t>MAIO</w:t>
            </w: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5</w:t>
            </w:r>
          </w:p>
        </w:tc>
        <w:tc>
          <w:tcPr>
            <w:tcW w:w="6904" w:type="dxa"/>
          </w:tcPr>
          <w:p w:rsidR="001922F8" w:rsidRPr="00773C0D" w:rsidRDefault="001922F8" w:rsidP="001922F8">
            <w:pPr>
              <w:rPr>
                <w:rFonts w:ascii="Arial" w:hAnsi="Arial" w:cs="Arial"/>
                <w:b/>
              </w:rPr>
            </w:pPr>
            <w:r w:rsidRPr="00773C0D">
              <w:rPr>
                <w:rFonts w:ascii="Arial" w:hAnsi="Arial" w:cs="Arial"/>
                <w:b/>
              </w:rPr>
              <w:t>Tarefa Filosófica II:  ‘A boa mentira’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7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‘Perguntas para Kant’:  Ética e cálculo moral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szCs w:val="22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12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J. </w:t>
            </w:r>
            <w:proofErr w:type="spellStart"/>
            <w:r w:rsidRPr="00405D67">
              <w:rPr>
                <w:rFonts w:ascii="Arial" w:hAnsi="Arial" w:cs="Arial"/>
              </w:rPr>
              <w:t>Rawls</w:t>
            </w:r>
            <w:proofErr w:type="spellEnd"/>
            <w:r w:rsidRPr="00405D67">
              <w:rPr>
                <w:rFonts w:ascii="Arial" w:hAnsi="Arial" w:cs="Arial"/>
              </w:rPr>
              <w:t xml:space="preserve"> e a questão da </w:t>
            </w:r>
            <w:r w:rsidR="00773C0D" w:rsidRPr="00405D67">
              <w:rPr>
                <w:rFonts w:ascii="Arial" w:hAnsi="Arial" w:cs="Arial"/>
              </w:rPr>
              <w:t>equidade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14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O contrato moral: ‘o véu da ignorância’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19</w:t>
            </w:r>
          </w:p>
        </w:tc>
        <w:tc>
          <w:tcPr>
            <w:tcW w:w="6904" w:type="dxa"/>
          </w:tcPr>
          <w:p w:rsidR="001922F8" w:rsidRPr="00773C0D" w:rsidRDefault="001922F8" w:rsidP="001922F8">
            <w:pPr>
              <w:rPr>
                <w:rFonts w:ascii="Arial" w:hAnsi="Arial" w:cs="Arial"/>
                <w:b/>
              </w:rPr>
            </w:pPr>
            <w:r w:rsidRPr="00773C0D">
              <w:rPr>
                <w:rFonts w:ascii="Arial" w:hAnsi="Arial" w:cs="Arial"/>
                <w:b/>
              </w:rPr>
              <w:t>Painel de Temas Filosóficos: (atividade em grupo)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21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‘E todos eram finalmente iguais’:  arbitrariedades morais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26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Painel:  Dilemas Éticos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</w:rPr>
              <w:t>JUNHO</w:t>
            </w: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2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Painel: Dilemas Éticos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4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  <w:r w:rsidRPr="00405D67">
              <w:rPr>
                <w:rFonts w:ascii="Arial" w:hAnsi="Arial" w:cs="Arial"/>
                <w:b/>
              </w:rPr>
              <w:t>Avaliação final: prova escrita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pStyle w:val="Ttulo1"/>
              <w:rPr>
                <w:rFonts w:ascii="Arial" w:hAnsi="Arial" w:cs="Arial"/>
                <w:szCs w:val="22"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9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Reavaliação</w:t>
            </w:r>
          </w:p>
        </w:tc>
      </w:tr>
      <w:tr w:rsidR="001922F8" w:rsidRPr="00405D67" w:rsidTr="001922F8">
        <w:tc>
          <w:tcPr>
            <w:tcW w:w="1552" w:type="dxa"/>
          </w:tcPr>
          <w:p w:rsidR="001922F8" w:rsidRPr="00405D67" w:rsidRDefault="001922F8" w:rsidP="001922F8">
            <w:pPr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11</w:t>
            </w:r>
          </w:p>
        </w:tc>
        <w:tc>
          <w:tcPr>
            <w:tcW w:w="6904" w:type="dxa"/>
          </w:tcPr>
          <w:p w:rsidR="001922F8" w:rsidRPr="00405D67" w:rsidRDefault="001922F8" w:rsidP="001922F8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>Encerramento das atividades letivas</w:t>
            </w:r>
          </w:p>
        </w:tc>
      </w:tr>
    </w:tbl>
    <w:p w:rsidR="00391BA5" w:rsidRDefault="00391BA5" w:rsidP="00391BA5">
      <w:pPr>
        <w:rPr>
          <w:rFonts w:ascii="Arial" w:hAnsi="Arial" w:cs="Arial"/>
        </w:rPr>
      </w:pPr>
    </w:p>
    <w:p w:rsidR="00773C0D" w:rsidRPr="00405D67" w:rsidRDefault="00773C0D" w:rsidP="00391BA5">
      <w:pPr>
        <w:rPr>
          <w:rFonts w:ascii="Arial" w:hAnsi="Arial" w:cs="Arial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391BA5" w:rsidRPr="00405D67" w:rsidTr="005200CC">
        <w:tc>
          <w:tcPr>
            <w:tcW w:w="9001" w:type="dxa"/>
          </w:tcPr>
          <w:p w:rsidR="00391BA5" w:rsidRPr="00405D67" w:rsidRDefault="00BF7E44" w:rsidP="00BF7E44">
            <w:pPr>
              <w:rPr>
                <w:rFonts w:ascii="Arial" w:hAnsi="Arial" w:cs="Arial"/>
                <w:b/>
                <w:bCs/>
              </w:rPr>
            </w:pPr>
            <w:r w:rsidRPr="00405D67">
              <w:rPr>
                <w:rFonts w:ascii="Arial" w:hAnsi="Arial" w:cs="Arial"/>
                <w:b/>
                <w:bCs/>
              </w:rPr>
              <w:t>Leituras para além da sala de aula</w:t>
            </w:r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773C0D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HARARI, </w:t>
            </w:r>
            <w:proofErr w:type="spellStart"/>
            <w:proofErr w:type="gramStart"/>
            <w:r w:rsidRPr="00405D67">
              <w:rPr>
                <w:rFonts w:ascii="Arial" w:hAnsi="Arial" w:cs="Arial"/>
              </w:rPr>
              <w:t>Y.Noah</w:t>
            </w:r>
            <w:proofErr w:type="spellEnd"/>
            <w:proofErr w:type="gramEnd"/>
            <w:r w:rsidRPr="00405D67">
              <w:rPr>
                <w:rFonts w:ascii="Arial" w:hAnsi="Arial" w:cs="Arial"/>
              </w:rPr>
              <w:t xml:space="preserve">. </w:t>
            </w:r>
            <w:r w:rsidR="00773C0D">
              <w:rPr>
                <w:rFonts w:ascii="Arial" w:hAnsi="Arial" w:cs="Arial"/>
                <w:b/>
              </w:rPr>
              <w:t>Sapiens. Uma breve história da humanidade</w:t>
            </w:r>
            <w:r w:rsidRPr="00405D67">
              <w:rPr>
                <w:rFonts w:ascii="Arial" w:hAnsi="Arial" w:cs="Arial"/>
              </w:rPr>
              <w:t>.</w:t>
            </w:r>
            <w:r w:rsidR="00773C0D">
              <w:rPr>
                <w:rFonts w:ascii="Arial" w:hAnsi="Arial" w:cs="Arial"/>
              </w:rPr>
              <w:t xml:space="preserve"> 4.ed.</w:t>
            </w:r>
            <w:r w:rsidRPr="00405D67">
              <w:rPr>
                <w:rFonts w:ascii="Arial" w:hAnsi="Arial" w:cs="Arial"/>
              </w:rPr>
              <w:t xml:space="preserve"> </w:t>
            </w:r>
            <w:r w:rsidR="00773C0D">
              <w:rPr>
                <w:rFonts w:ascii="Arial" w:hAnsi="Arial" w:cs="Arial"/>
              </w:rPr>
              <w:t>Porto Alegre</w:t>
            </w:r>
            <w:r w:rsidRPr="00405D67">
              <w:rPr>
                <w:rFonts w:ascii="Arial" w:hAnsi="Arial" w:cs="Arial"/>
              </w:rPr>
              <w:t xml:space="preserve">: </w:t>
            </w:r>
            <w:r w:rsidR="00773C0D">
              <w:rPr>
                <w:rFonts w:ascii="Arial" w:hAnsi="Arial" w:cs="Arial"/>
              </w:rPr>
              <w:t>LP&amp;M</w:t>
            </w:r>
            <w:r w:rsidRPr="00405D67">
              <w:rPr>
                <w:rFonts w:ascii="Arial" w:hAnsi="Arial" w:cs="Arial"/>
              </w:rPr>
              <w:t>, 201</w:t>
            </w:r>
            <w:r w:rsidR="00773C0D">
              <w:rPr>
                <w:rFonts w:ascii="Arial" w:hAnsi="Arial" w:cs="Arial"/>
              </w:rPr>
              <w:t>8</w:t>
            </w:r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BF7E44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MARCONDES, Danilo. </w:t>
            </w:r>
            <w:r w:rsidRPr="00405D67">
              <w:rPr>
                <w:rFonts w:ascii="Arial" w:hAnsi="Arial" w:cs="Arial"/>
                <w:b/>
              </w:rPr>
              <w:t>Textos básicos de ética</w:t>
            </w:r>
            <w:r w:rsidRPr="00405D67">
              <w:rPr>
                <w:rFonts w:ascii="Arial" w:hAnsi="Arial" w:cs="Arial"/>
              </w:rPr>
              <w:t>. De Platão a Foucault. Rio de Janeiro: Zahar, 2007</w:t>
            </w:r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773C0D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MACIEL, Everton (org.) </w:t>
            </w:r>
            <w:r w:rsidRPr="00773C0D">
              <w:rPr>
                <w:rFonts w:ascii="Arial" w:hAnsi="Arial" w:cs="Arial"/>
                <w:b/>
              </w:rPr>
              <w:t xml:space="preserve">Textos selecionados de Filosofia </w:t>
            </w:r>
            <w:r w:rsidR="00773C0D" w:rsidRPr="00773C0D">
              <w:rPr>
                <w:rFonts w:ascii="Arial" w:hAnsi="Arial" w:cs="Arial"/>
                <w:b/>
              </w:rPr>
              <w:t>Política</w:t>
            </w:r>
            <w:r w:rsidRPr="00773C0D">
              <w:rPr>
                <w:rFonts w:ascii="Arial" w:hAnsi="Arial" w:cs="Arial"/>
                <w:b/>
              </w:rPr>
              <w:t>.</w:t>
            </w:r>
            <w:r w:rsidRPr="00405D67">
              <w:rPr>
                <w:rFonts w:ascii="Arial" w:hAnsi="Arial" w:cs="Arial"/>
              </w:rPr>
              <w:t xml:space="preserve"> Pelotas: </w:t>
            </w:r>
            <w:proofErr w:type="spellStart"/>
            <w:r w:rsidRPr="00405D67">
              <w:rPr>
                <w:rFonts w:ascii="Arial" w:hAnsi="Arial" w:cs="Arial"/>
              </w:rPr>
              <w:t>NepFIL</w:t>
            </w:r>
            <w:proofErr w:type="spellEnd"/>
            <w:r w:rsidR="00773C0D">
              <w:rPr>
                <w:rFonts w:ascii="Arial" w:hAnsi="Arial" w:cs="Arial"/>
              </w:rPr>
              <w:t>/</w:t>
            </w:r>
            <w:proofErr w:type="spellStart"/>
            <w:r w:rsidRPr="00405D67">
              <w:rPr>
                <w:rFonts w:ascii="Arial" w:hAnsi="Arial" w:cs="Arial"/>
              </w:rPr>
              <w:t>UFPEl</w:t>
            </w:r>
            <w:proofErr w:type="spellEnd"/>
            <w:r w:rsidRPr="00405D67">
              <w:rPr>
                <w:rFonts w:ascii="Arial" w:hAnsi="Arial" w:cs="Arial"/>
              </w:rPr>
              <w:t xml:space="preserve">, 2021. Disponível em: </w:t>
            </w:r>
            <w:hyperlink r:id="rId7" w:history="1">
              <w:r w:rsidRPr="00405D67">
                <w:rPr>
                  <w:rStyle w:val="Hyperlink"/>
                  <w:rFonts w:ascii="Arial" w:hAnsi="Arial" w:cs="Arial"/>
                  <w:bdr w:val="none" w:sz="0" w:space="0" w:color="auto" w:frame="1"/>
                </w:rPr>
                <w:t>https://wp.ufpel.edu.br/nepfil/serie-investigacao-filosofica/</w:t>
              </w:r>
            </w:hyperlink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BF7E44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PEGORARO, Olinto. </w:t>
            </w:r>
            <w:r w:rsidRPr="00405D67">
              <w:rPr>
                <w:rFonts w:ascii="Arial" w:hAnsi="Arial" w:cs="Arial"/>
                <w:b/>
              </w:rPr>
              <w:t>Ética dos maiores mestres através da história.</w:t>
            </w:r>
            <w:r w:rsidRPr="00405D67">
              <w:rPr>
                <w:rFonts w:ascii="Arial" w:hAnsi="Arial" w:cs="Arial"/>
              </w:rPr>
              <w:t xml:space="preserve"> 2.ed. Petrópolis: Vozes,2006</w:t>
            </w:r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BF7E44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RUSS, Jacqueline. </w:t>
            </w:r>
            <w:r w:rsidRPr="00405D67">
              <w:rPr>
                <w:rFonts w:ascii="Arial" w:hAnsi="Arial" w:cs="Arial"/>
                <w:b/>
              </w:rPr>
              <w:t>Filosofia. Os autores, as obras</w:t>
            </w:r>
            <w:r w:rsidRPr="00405D67">
              <w:rPr>
                <w:rFonts w:ascii="Arial" w:hAnsi="Arial" w:cs="Arial"/>
              </w:rPr>
              <w:t>. Petrópolis: Vozes, 2015</w:t>
            </w:r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BF7E44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lastRenderedPageBreak/>
              <w:t xml:space="preserve">SANDEL, Michael. </w:t>
            </w:r>
            <w:r w:rsidRPr="00405D67">
              <w:rPr>
                <w:rFonts w:ascii="Arial" w:hAnsi="Arial" w:cs="Arial"/>
                <w:b/>
              </w:rPr>
              <w:t>Justiça, o que é fazer a coisa certa</w:t>
            </w:r>
            <w:r w:rsidRPr="00405D67">
              <w:rPr>
                <w:rFonts w:ascii="Arial" w:hAnsi="Arial" w:cs="Arial"/>
              </w:rPr>
              <w:t>. 4. ed. Rio de Janeiro:  Civilização Brasileira, 2014</w:t>
            </w:r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BF7E44">
            <w:pPr>
              <w:rPr>
                <w:rFonts w:ascii="Arial" w:hAnsi="Arial" w:cs="Arial"/>
              </w:rPr>
            </w:pPr>
            <w:r w:rsidRPr="00405D67">
              <w:rPr>
                <w:rFonts w:ascii="Arial" w:hAnsi="Arial" w:cs="Arial"/>
              </w:rPr>
              <w:t xml:space="preserve">SAVATER, Fernando. </w:t>
            </w:r>
            <w:r w:rsidRPr="00405D67">
              <w:rPr>
                <w:rFonts w:ascii="Arial" w:hAnsi="Arial" w:cs="Arial"/>
                <w:b/>
              </w:rPr>
              <w:t>A importância da escolha</w:t>
            </w:r>
            <w:r w:rsidRPr="00405D67">
              <w:rPr>
                <w:rFonts w:ascii="Arial" w:hAnsi="Arial" w:cs="Arial"/>
              </w:rPr>
              <w:t>. São Paulo: Planeta, 2004</w:t>
            </w:r>
          </w:p>
        </w:tc>
      </w:tr>
      <w:tr w:rsidR="00BF7E44" w:rsidRPr="00405D67" w:rsidTr="005200CC">
        <w:tc>
          <w:tcPr>
            <w:tcW w:w="9001" w:type="dxa"/>
          </w:tcPr>
          <w:p w:rsidR="00BF7E44" w:rsidRPr="00405D67" w:rsidRDefault="00BF7E44" w:rsidP="00BF7E44">
            <w:pPr>
              <w:rPr>
                <w:rFonts w:ascii="Arial" w:hAnsi="Arial" w:cs="Arial"/>
              </w:rPr>
            </w:pPr>
          </w:p>
        </w:tc>
      </w:tr>
      <w:tr w:rsidR="00773C0D" w:rsidRPr="00405D67" w:rsidTr="005200CC">
        <w:tc>
          <w:tcPr>
            <w:tcW w:w="9001" w:type="dxa"/>
          </w:tcPr>
          <w:p w:rsidR="00773C0D" w:rsidRPr="00405D67" w:rsidRDefault="00773C0D" w:rsidP="005200CC">
            <w:pPr>
              <w:jc w:val="right"/>
              <w:rPr>
                <w:rFonts w:ascii="Arial" w:hAnsi="Arial" w:cs="Arial"/>
                <w:b/>
              </w:rPr>
            </w:pPr>
            <w:proofErr w:type="spellStart"/>
            <w:r w:rsidRPr="00405D67">
              <w:rPr>
                <w:rFonts w:ascii="Arial" w:hAnsi="Arial" w:cs="Arial"/>
                <w:b/>
              </w:rPr>
              <w:t>sílvia</w:t>
            </w:r>
            <w:proofErr w:type="spellEnd"/>
            <w:r w:rsidRPr="00405D6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05D67">
              <w:rPr>
                <w:rFonts w:ascii="Arial" w:hAnsi="Arial" w:cs="Arial"/>
                <w:b/>
              </w:rPr>
              <w:t>contaldo</w:t>
            </w:r>
            <w:proofErr w:type="spellEnd"/>
            <w:r w:rsidRPr="00405D67">
              <w:rPr>
                <w:rFonts w:ascii="Arial" w:hAnsi="Arial" w:cs="Arial"/>
                <w:b/>
              </w:rPr>
              <w:t>/ 1º semestre de 2021</w:t>
            </w:r>
          </w:p>
        </w:tc>
      </w:tr>
    </w:tbl>
    <w:p w:rsidR="00391BA5" w:rsidRPr="00405D67" w:rsidRDefault="00391BA5" w:rsidP="00391BA5">
      <w:pPr>
        <w:ind w:left="6372"/>
        <w:jc w:val="right"/>
        <w:rPr>
          <w:rFonts w:ascii="Arial" w:hAnsi="Arial" w:cs="Arial"/>
        </w:rPr>
      </w:pPr>
    </w:p>
    <w:p w:rsidR="00391BA5" w:rsidRPr="00405D67" w:rsidRDefault="00391BA5" w:rsidP="00391BA5">
      <w:pPr>
        <w:rPr>
          <w:rFonts w:ascii="Arial" w:hAnsi="Arial" w:cs="Arial"/>
        </w:rPr>
      </w:pPr>
    </w:p>
    <w:p w:rsidR="00391BA5" w:rsidRPr="00405D67" w:rsidRDefault="00391BA5" w:rsidP="00391BA5">
      <w:pPr>
        <w:rPr>
          <w:rFonts w:ascii="Arial" w:hAnsi="Arial" w:cs="Arial"/>
        </w:rPr>
      </w:pPr>
    </w:p>
    <w:p w:rsidR="00391BA5" w:rsidRPr="00405D67" w:rsidRDefault="00391BA5" w:rsidP="00391BA5">
      <w:pPr>
        <w:rPr>
          <w:rFonts w:ascii="Arial" w:hAnsi="Arial" w:cs="Arial"/>
        </w:rPr>
      </w:pPr>
    </w:p>
    <w:p w:rsidR="00391BA5" w:rsidRPr="00405D67" w:rsidRDefault="00391BA5" w:rsidP="00391BA5">
      <w:pPr>
        <w:rPr>
          <w:rFonts w:ascii="Arial" w:hAnsi="Arial" w:cs="Arial"/>
        </w:rPr>
      </w:pPr>
    </w:p>
    <w:p w:rsidR="00391BA5" w:rsidRPr="00405D67" w:rsidRDefault="00391BA5" w:rsidP="00391BA5">
      <w:pPr>
        <w:rPr>
          <w:rFonts w:ascii="Arial" w:hAnsi="Arial" w:cs="Arial"/>
        </w:rPr>
      </w:pPr>
    </w:p>
    <w:p w:rsidR="00391BA5" w:rsidRPr="00405D67" w:rsidRDefault="00391BA5" w:rsidP="00391BA5">
      <w:pPr>
        <w:rPr>
          <w:rFonts w:ascii="Arial" w:hAnsi="Arial" w:cs="Arial"/>
        </w:rPr>
      </w:pPr>
    </w:p>
    <w:p w:rsidR="00CD6814" w:rsidRPr="00405D67" w:rsidRDefault="00CD6814">
      <w:pPr>
        <w:rPr>
          <w:rFonts w:ascii="Arial" w:hAnsi="Arial" w:cs="Arial"/>
        </w:rPr>
      </w:pPr>
    </w:p>
    <w:sectPr w:rsidR="00CD6814" w:rsidRPr="00405D67" w:rsidSect="00405D67">
      <w:pgSz w:w="11907" w:h="16840" w:code="9"/>
      <w:pgMar w:top="1701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A5"/>
    <w:rsid w:val="001922F8"/>
    <w:rsid w:val="00194949"/>
    <w:rsid w:val="00391BA5"/>
    <w:rsid w:val="00405D67"/>
    <w:rsid w:val="00500417"/>
    <w:rsid w:val="00502F69"/>
    <w:rsid w:val="00566D68"/>
    <w:rsid w:val="007546DB"/>
    <w:rsid w:val="00773C0D"/>
    <w:rsid w:val="007F12D9"/>
    <w:rsid w:val="00A135C2"/>
    <w:rsid w:val="00A34A9B"/>
    <w:rsid w:val="00B846CB"/>
    <w:rsid w:val="00BF7E44"/>
    <w:rsid w:val="00C81390"/>
    <w:rsid w:val="00C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5F93"/>
  <w15:chartTrackingRefBased/>
  <w15:docId w15:val="{FD0FF3C7-6896-4645-A6A5-A2AB69A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BA5"/>
  </w:style>
  <w:style w:type="paragraph" w:styleId="Ttulo1">
    <w:name w:val="heading 1"/>
    <w:basedOn w:val="Normal"/>
    <w:next w:val="Normal"/>
    <w:link w:val="Ttulo1Char"/>
    <w:qFormat/>
    <w:rsid w:val="00391BA5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391BA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91BA5"/>
    <w:rPr>
      <w:rFonts w:ascii="Comic Sans MS" w:eastAsia="Times New Roman" w:hAnsi="Comic Sans MS" w:cs="Times New Roman"/>
      <w:b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91BA5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91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p.ufpel.edu.br/nepfil/serie-investigacao-filosofic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bemglo.com/jose-datrino-o-profeta-gentileza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3</cp:revision>
  <dcterms:created xsi:type="dcterms:W3CDTF">2021-01-28T12:40:00Z</dcterms:created>
  <dcterms:modified xsi:type="dcterms:W3CDTF">2021-01-28T15:43:00Z</dcterms:modified>
</cp:coreProperties>
</file>