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="240" w:lineRule="auto"/>
        <w:jc w:val="center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Orientação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Trabalho Interdisciplinar – Aplicações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12558"/>
        <w:tblGridChange w:id="0">
          <w:tblGrid>
            <w:gridCol w:w="2830"/>
            <w:gridCol w:w="12558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Projeto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Conversor de Unidades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Luiza Dutra Carvalho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Título do Artefato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Cadastro e Perfil do Usuário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Funcionalidade para cadastrar usuários e permitir a visualização, a edição e a exclusão de cadastros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Link alternativo na Internet (URL)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bottom w:color="000000" w:space="1" w:sz="4" w:val="single"/>
        </w:pBd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APRESENTAÇÃO DAS PRINCIPAIS TELAS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Exemplos reais das principais telas utilizadas durante o uso da funcionalidade </w:t>
      </w:r>
      <w:r w:rsidDel="00000000" w:rsidR="00000000" w:rsidRPr="00000000">
        <w:rPr>
          <w:rFonts w:ascii="Arial" w:cs="Arial" w:eastAsia="Arial" w:hAnsi="Arial"/>
          <w:rtl w:val="0"/>
        </w:rPr>
        <w:t xml:space="preserve">entregue.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645.0" w:type="dxa"/>
        <w:jc w:val="left"/>
        <w:tblInd w:w="0.0" w:type="dxa"/>
        <w:tblLayout w:type="fixed"/>
        <w:tblLook w:val="0400"/>
      </w:tblPr>
      <w:tblGrid>
        <w:gridCol w:w="8025"/>
        <w:gridCol w:w="7620"/>
        <w:tblGridChange w:id="0">
          <w:tblGrid>
            <w:gridCol w:w="8025"/>
            <w:gridCol w:w="7620"/>
          </w:tblGrid>
        </w:tblGridChange>
      </w:tblGrid>
      <w:tr>
        <w:trPr>
          <w:cantSplit w:val="0"/>
          <w:trHeight w:val="6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1 -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de 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506098" cy="303563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098" cy="30356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Figura 2 -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Página de cadastro com edição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28975" cy="27940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bottom w:color="000000" w:space="1" w:sz="4" w:val="single"/>
        </w:pBdr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ORIENTAÇÃO DE TESTES DA AVALIAÇÃO: </w:t>
      </w:r>
    </w:p>
    <w:p w:rsidR="00000000" w:rsidDel="00000000" w:rsidP="00000000" w:rsidRDefault="00000000" w:rsidRPr="00000000" w14:paraId="0000001D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Cenários de teste e passos a serem realizados para avaliar a entrega.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31.999999999998" w:type="dxa"/>
        <w:jc w:val="left"/>
        <w:tblInd w:w="0.0" w:type="dxa"/>
        <w:tblLayout w:type="fixed"/>
        <w:tblLook w:val="0400"/>
      </w:tblPr>
      <w:tblGrid>
        <w:gridCol w:w="418"/>
        <w:gridCol w:w="1267"/>
        <w:gridCol w:w="2024"/>
        <w:gridCol w:w="4019"/>
        <w:gridCol w:w="7604"/>
        <w:tblGridChange w:id="0">
          <w:tblGrid>
            <w:gridCol w:w="418"/>
            <w:gridCol w:w="1267"/>
            <w:gridCol w:w="2024"/>
            <w:gridCol w:w="4019"/>
            <w:gridCol w:w="760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usuário com informações corretas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Site funcional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502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Acessar a página de cadastro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1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Preencher as informações corretamente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2"/>
              </w:numPr>
              <w:spacing w:after="0" w:line="240" w:lineRule="auto"/>
              <w:ind w:left="425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site informará que o cadastro foi bem-sucedido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usuário com informações incorretas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Site 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Acessar a página de cadastro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Preencher as informações incorretamente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line="240" w:lineRule="auto"/>
              <w:ind w:left="425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site informará que o cadastro não foi bem-sucedido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Visualizar, editar e excluir usuários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Site 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Acessar a página de usuários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Escolher visualizar, editar ou excluir registro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site apresentará uma tela com as opções de visualizar, excluir ou editar usuários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Ambiente publicado na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line="240" w:lineRule="auto"/>
              <w:ind w:left="502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Site funcional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after="0" w:line="240" w:lineRule="auto"/>
              <w:ind w:left="567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Acessar a página por domínio da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spacing w:after="0" w:line="240" w:lineRule="auto"/>
              <w:ind w:left="425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 site deve garantir acesso do usuário a página publicada na internet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426" w:top="284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50683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50683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5068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G36E25sZVN2We6IM52MMq7MsPg==">AMUW2mUsqabMfM2FydwsY/HWbNhG5ICPLYWPLoCjc9e9HjI0PYxfwCsDOxoO+S8xbbEnvuGDVBlcuGASBk6J4vqkaIahkJY5CfuE6ybw8nVwv1lE5I6x0Fo=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2022-05-03T16:24:00Z</dcterms:created>
  <dc:creator>Rommel Vieira Carneiro</dc:creator>
</cp:coreProperties>
</file>