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45.851745605468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Universidade Federal do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21551</wp:posOffset>
            </wp:positionV>
            <wp:extent cx="866199" cy="868598"/>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66199" cy="86859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76" w:lineRule="auto"/>
        <w:ind w:left="1646.031188964843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Agreste de Pernambuco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76" w:lineRule="auto"/>
        <w:ind w:left="1644.4171142578125"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 Bom Pastor s/n - Boa Vista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76" w:lineRule="auto"/>
        <w:ind w:left="1647.4658203125"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55292-270 Garanhuns/PE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76" w:lineRule="auto"/>
        <w:ind w:left="1790.031433105468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+55 (87) 3764-5500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76" w:lineRule="auto"/>
        <w:ind w:left="1785.1895141601562"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http://www.ufape.edu.br </w:t>
      </w:r>
    </w:p>
    <w:tbl>
      <w:tblPr>
        <w:tblStyle w:val="Table1"/>
        <w:tblW w:w="9623.0194091796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3.019409179688"/>
        <w:tblGridChange w:id="0">
          <w:tblGrid>
            <w:gridCol w:w="9623.019409179688"/>
          </w:tblGrid>
        </w:tblGridChange>
      </w:tblGrid>
      <w:tr>
        <w:trPr>
          <w:cantSplit w:val="0"/>
          <w:trHeight w:val="1505.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Bacharelado em Ciência da Computação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CCMP3079 Segurança de Redes de Computadores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 Sérgio Mendonça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1357421875"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Atividade Cap. 01 - Introdução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de outubro de 2023.</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143768310546875" w:right="0" w:firstLine="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Completo: </w:t>
      </w:r>
      <w:r w:rsidDel="00000000" w:rsidR="00000000" w:rsidRPr="00000000">
        <w:rPr>
          <w:b w:val="1"/>
          <w:i w:val="0"/>
          <w:smallCaps w:val="0"/>
          <w:strike w:val="0"/>
          <w:color w:val="000000"/>
          <w:sz w:val="24"/>
          <w:szCs w:val="24"/>
          <w:u w:val="none"/>
          <w:shd w:fill="auto" w:val="clear"/>
          <w:vertAlign w:val="baseline"/>
          <w:rtl w:val="0"/>
        </w:rPr>
        <w:t xml:space="preserve">Luiz Fellipe de A</w:t>
      </w:r>
      <w:r w:rsidDel="00000000" w:rsidR="00000000" w:rsidRPr="00000000">
        <w:rPr>
          <w:b w:val="1"/>
          <w:sz w:val="24"/>
          <w:szCs w:val="24"/>
          <w:rtl w:val="0"/>
        </w:rPr>
        <w:t xml:space="preserve">lmeida Rodrigues Barbosa</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6083984375" w:line="276" w:lineRule="auto"/>
        <w:ind w:left="15.9800720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Questões retiradas do livro-texto da disciplina.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76" w:lineRule="auto"/>
        <w:ind w:left="10.30731201171875" w:right="264.27001953125" w:firstLine="5.6727600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Conforme conversamos em sala de aula, as atividades devem ser realizadas para apresentação e discussão em sala, sempre nas aulas das quintas-feiras, atribuindo ao estudante uma nota de 0 ou 1 por cada atividade realizada e apresentada.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91162109375" w:line="276" w:lineRule="auto"/>
        <w:ind w:left="132.532958984375" w:right="0" w:firstLine="0"/>
        <w:jc w:val="left"/>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que é a arquitetura de segurança OSI?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91162109375" w:line="276" w:lineRule="auto"/>
        <w:ind w:left="132.532958984375" w:right="0" w:firstLine="0"/>
        <w:jc w:val="both"/>
        <w:rPr>
          <w:b w:val="1"/>
          <w:sz w:val="24"/>
          <w:szCs w:val="24"/>
        </w:rPr>
      </w:pPr>
      <w:r w:rsidDel="00000000" w:rsidR="00000000" w:rsidRPr="00000000">
        <w:rPr>
          <w:b w:val="1"/>
          <w:sz w:val="24"/>
          <w:szCs w:val="24"/>
          <w:rtl w:val="0"/>
        </w:rPr>
        <w:t xml:space="preserve">R - A arquitetura de segurança OSI define os requisitos e técnicas para garantir a segurança em redes de computadores de uma organização. Ela serve como um guia para organizar a implementação de medidas de segurança. Esta arquitetura se concentra em três aspectos principais: ataques à segurança, mecanismos de segurança e serviços de segurança. Podendo serem resumidos da seguinte forma:</w:t>
      </w:r>
    </w:p>
    <w:p w:rsidR="00000000" w:rsidDel="00000000" w:rsidP="00000000" w:rsidRDefault="00000000" w:rsidRPr="00000000" w14:paraId="00000013">
      <w:pPr>
        <w:widowControl w:val="0"/>
        <w:numPr>
          <w:ilvl w:val="0"/>
          <w:numId w:val="1"/>
        </w:numPr>
        <w:spacing w:after="0" w:afterAutospacing="0" w:before="113.9691162109375" w:line="276" w:lineRule="auto"/>
        <w:ind w:left="720" w:hanging="360"/>
        <w:jc w:val="both"/>
        <w:rPr>
          <w:b w:val="1"/>
          <w:sz w:val="24"/>
          <w:szCs w:val="24"/>
        </w:rPr>
      </w:pPr>
      <w:r w:rsidDel="00000000" w:rsidR="00000000" w:rsidRPr="00000000">
        <w:rPr>
          <w:b w:val="1"/>
          <w:sz w:val="24"/>
          <w:szCs w:val="24"/>
          <w:rtl w:val="0"/>
        </w:rPr>
        <w:t xml:space="preserve">Ataque à segurança: </w:t>
      </w:r>
      <w:r w:rsidDel="00000000" w:rsidR="00000000" w:rsidRPr="00000000">
        <w:rPr>
          <w:sz w:val="24"/>
          <w:szCs w:val="24"/>
          <w:rtl w:val="0"/>
        </w:rPr>
        <w:t xml:space="preserve">refere-se a qualquer ação que comprometa a segurança da informação de uma organização.</w:t>
      </w:r>
    </w:p>
    <w:p w:rsidR="00000000" w:rsidDel="00000000" w:rsidP="00000000" w:rsidRDefault="00000000" w:rsidRPr="00000000" w14:paraId="00000014">
      <w:pPr>
        <w:widowControl w:val="0"/>
        <w:numPr>
          <w:ilvl w:val="0"/>
          <w:numId w:val="1"/>
        </w:numPr>
        <w:spacing w:after="0" w:afterAutospacing="0" w:before="0" w:beforeAutospacing="0" w:line="276" w:lineRule="auto"/>
        <w:ind w:left="720" w:hanging="360"/>
        <w:jc w:val="both"/>
        <w:rPr>
          <w:b w:val="1"/>
          <w:sz w:val="24"/>
          <w:szCs w:val="24"/>
        </w:rPr>
      </w:pPr>
      <w:r w:rsidDel="00000000" w:rsidR="00000000" w:rsidRPr="00000000">
        <w:rPr>
          <w:b w:val="1"/>
          <w:sz w:val="24"/>
          <w:szCs w:val="24"/>
          <w:rtl w:val="0"/>
        </w:rPr>
        <w:t xml:space="preserve">Mecanismo de segurança: </w:t>
      </w:r>
      <w:r w:rsidDel="00000000" w:rsidR="00000000" w:rsidRPr="00000000">
        <w:rPr>
          <w:sz w:val="24"/>
          <w:szCs w:val="24"/>
          <w:rtl w:val="0"/>
        </w:rPr>
        <w:t xml:space="preserve">são processos ou dispositivos projetados para detectar, prevenir ou recuperar-se de ataques à segurança.</w:t>
      </w:r>
    </w:p>
    <w:p w:rsidR="00000000" w:rsidDel="00000000" w:rsidP="00000000" w:rsidRDefault="00000000" w:rsidRPr="00000000" w14:paraId="00000015">
      <w:pPr>
        <w:widowControl w:val="0"/>
        <w:numPr>
          <w:ilvl w:val="0"/>
          <w:numId w:val="1"/>
        </w:numPr>
        <w:spacing w:before="0" w:beforeAutospacing="0" w:line="276" w:lineRule="auto"/>
        <w:ind w:left="720" w:hanging="360"/>
        <w:jc w:val="both"/>
        <w:rPr>
          <w:b w:val="1"/>
          <w:sz w:val="24"/>
          <w:szCs w:val="24"/>
        </w:rPr>
      </w:pPr>
      <w:r w:rsidDel="00000000" w:rsidR="00000000" w:rsidRPr="00000000">
        <w:rPr>
          <w:b w:val="1"/>
          <w:sz w:val="24"/>
          <w:szCs w:val="24"/>
          <w:rtl w:val="0"/>
        </w:rPr>
        <w:t xml:space="preserve">Serviço de segurança: </w:t>
      </w:r>
      <w:r w:rsidDel="00000000" w:rsidR="00000000" w:rsidRPr="00000000">
        <w:rPr>
          <w:sz w:val="24"/>
          <w:szCs w:val="24"/>
          <w:rtl w:val="0"/>
        </w:rPr>
        <w:t xml:space="preserve">engloba as funções oferecidas pelos mecanismos de segurança para proteger a rede e os dados contra ameaças.</w:t>
      </w:r>
    </w:p>
    <w:p w:rsidR="00000000" w:rsidDel="00000000" w:rsidP="00000000" w:rsidRDefault="00000000" w:rsidRPr="00000000" w14:paraId="00000016">
      <w:pPr>
        <w:widowControl w:val="0"/>
        <w:spacing w:before="113.9691162109375" w:line="276" w:lineRule="auto"/>
        <w:jc w:val="both"/>
        <w:rPr>
          <w:b w:val="1"/>
          <w:sz w:val="24"/>
          <w:szCs w:val="24"/>
        </w:rPr>
      </w:pPr>
      <w:r w:rsidDel="00000000" w:rsidR="00000000" w:rsidRPr="00000000">
        <w:rPr>
          <w:b w:val="1"/>
          <w:sz w:val="24"/>
          <w:szCs w:val="24"/>
          <w:rtl w:val="0"/>
        </w:rPr>
        <w:t xml:space="preserve">Essa abordagem ajuda a compreender melhor os riscos de segurança e a implementar medidas adequadas para proteger as redes e os sistemas de uma organização.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18701171875" w:line="276" w:lineRule="auto"/>
        <w:ind w:left="123.15109252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Qual é a diferença entre ameaças à segurança passivas e ativas?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18701171875" w:line="276" w:lineRule="auto"/>
        <w:ind w:left="123.15109252929688" w:right="0" w:firstLine="0"/>
        <w:jc w:val="both"/>
        <w:rPr>
          <w:b w:val="1"/>
          <w:sz w:val="24"/>
          <w:szCs w:val="24"/>
        </w:rPr>
      </w:pPr>
      <w:r w:rsidDel="00000000" w:rsidR="00000000" w:rsidRPr="00000000">
        <w:rPr>
          <w:b w:val="1"/>
          <w:sz w:val="24"/>
          <w:szCs w:val="24"/>
          <w:rtl w:val="0"/>
        </w:rPr>
        <w:t xml:space="preserve">R - As ameaças à segurança passivas são caracterizadas pelo monitoramento ou bisbilhotagem das transmissões de dados, com o objetivo de obter informações sem modificar o fluxo de dados. Exemplos incluem vazamento de conteúdo de mensagem e análise de tráfego. Por outro lado, as ameaças à segurança ativas envolvem a modificação do fluxo de dados ou a criação de fluxos falsos, como disfarce, repasse, modificação de mensagens e negação de serviço. De modo geral, as ameaças passivas visam obter informações sem alterar os dados, enquanto as ameaças ativas envolvem a modificação ou interrupção do fluxo de dados.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23388671875" w:line="276" w:lineRule="auto"/>
        <w:ind w:left="118.35113525390625" w:right="-22.795275590551114" w:firstLine="3.05450439453125"/>
        <w:jc w:val="left"/>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Liste e defina resumidamente as categorias de ataques passivos e ativos à segurança. </w:t>
      </w:r>
      <w:r w:rsidDel="00000000" w:rsidR="00000000" w:rsidRPr="00000000">
        <w:rPr>
          <w:rtl w:val="0"/>
        </w:rPr>
      </w:r>
    </w:p>
    <w:p w:rsidR="00000000" w:rsidDel="00000000" w:rsidP="00000000" w:rsidRDefault="00000000" w:rsidRPr="00000000" w14:paraId="0000001A">
      <w:pPr>
        <w:widowControl w:val="0"/>
        <w:spacing w:before="166.0223388671875" w:line="276" w:lineRule="auto"/>
        <w:ind w:left="118.35113525390625" w:right="1231.42578125" w:firstLine="3.05450439453125"/>
        <w:rPr>
          <w:b w:val="1"/>
          <w:sz w:val="24"/>
          <w:szCs w:val="24"/>
        </w:rPr>
      </w:pPr>
      <w:r w:rsidDel="00000000" w:rsidR="00000000" w:rsidRPr="00000000">
        <w:rPr>
          <w:b w:val="1"/>
          <w:sz w:val="24"/>
          <w:szCs w:val="24"/>
          <w:rtl w:val="0"/>
        </w:rPr>
        <w:t xml:space="preserve">R -  </w:t>
      </w:r>
    </w:p>
    <w:p w:rsidR="00000000" w:rsidDel="00000000" w:rsidP="00000000" w:rsidRDefault="00000000" w:rsidRPr="00000000" w14:paraId="0000001B">
      <w:pPr>
        <w:widowControl w:val="0"/>
        <w:spacing w:before="166.0223388671875" w:line="276" w:lineRule="auto"/>
        <w:ind w:left="118.35113525390625" w:right="-22.795275590551114" w:firstLine="3.05450439453125"/>
        <w:rPr>
          <w:b w:val="1"/>
          <w:sz w:val="24"/>
          <w:szCs w:val="24"/>
        </w:rPr>
      </w:pPr>
      <w:r w:rsidDel="00000000" w:rsidR="00000000" w:rsidRPr="00000000">
        <w:rPr>
          <w:b w:val="1"/>
          <w:sz w:val="24"/>
          <w:szCs w:val="24"/>
          <w:rtl w:val="0"/>
        </w:rPr>
        <w:t xml:space="preserve">Ataques Passivos:</w:t>
      </w:r>
    </w:p>
    <w:p w:rsidR="00000000" w:rsidDel="00000000" w:rsidP="00000000" w:rsidRDefault="00000000" w:rsidRPr="00000000" w14:paraId="0000001C">
      <w:pPr>
        <w:widowControl w:val="0"/>
        <w:numPr>
          <w:ilvl w:val="0"/>
          <w:numId w:val="2"/>
        </w:numPr>
        <w:spacing w:after="0" w:afterAutospacing="0" w:before="166.0223388671875" w:line="276" w:lineRule="auto"/>
        <w:ind w:left="720" w:right="-22.795275590551114" w:hanging="360"/>
        <w:jc w:val="both"/>
        <w:rPr>
          <w:b w:val="1"/>
          <w:sz w:val="24"/>
          <w:szCs w:val="24"/>
          <w:u w:val="none"/>
        </w:rPr>
      </w:pPr>
      <w:r w:rsidDel="00000000" w:rsidR="00000000" w:rsidRPr="00000000">
        <w:rPr>
          <w:b w:val="1"/>
          <w:sz w:val="24"/>
          <w:szCs w:val="24"/>
          <w:rtl w:val="0"/>
        </w:rPr>
        <w:t xml:space="preserve">Vazamento de Conteúdo de Mensagem:</w:t>
      </w:r>
      <w:r w:rsidDel="00000000" w:rsidR="00000000" w:rsidRPr="00000000">
        <w:rPr>
          <w:sz w:val="24"/>
          <w:szCs w:val="24"/>
          <w:rtl w:val="0"/>
        </w:rPr>
        <w:t xml:space="preserve"> Bisbilhotar transmissões para obter informações sensíveis ou confidenciais.</w:t>
      </w:r>
    </w:p>
    <w:p w:rsidR="00000000" w:rsidDel="00000000" w:rsidP="00000000" w:rsidRDefault="00000000" w:rsidRPr="00000000" w14:paraId="0000001D">
      <w:pPr>
        <w:widowControl w:val="0"/>
        <w:numPr>
          <w:ilvl w:val="0"/>
          <w:numId w:val="2"/>
        </w:numPr>
        <w:spacing w:before="0" w:beforeAutospacing="0" w:line="276" w:lineRule="auto"/>
        <w:ind w:left="720" w:right="-22.795275590551114" w:hanging="360"/>
        <w:jc w:val="both"/>
        <w:rPr>
          <w:b w:val="1"/>
          <w:sz w:val="24"/>
          <w:szCs w:val="24"/>
          <w:u w:val="none"/>
        </w:rPr>
      </w:pPr>
      <w:r w:rsidDel="00000000" w:rsidR="00000000" w:rsidRPr="00000000">
        <w:rPr>
          <w:b w:val="1"/>
          <w:sz w:val="24"/>
          <w:szCs w:val="24"/>
          <w:rtl w:val="0"/>
        </w:rPr>
        <w:t xml:space="preserve">Análise de Tráfego: </w:t>
      </w:r>
      <w:r w:rsidDel="00000000" w:rsidR="00000000" w:rsidRPr="00000000">
        <w:rPr>
          <w:sz w:val="24"/>
          <w:szCs w:val="24"/>
          <w:rtl w:val="0"/>
        </w:rPr>
        <w:t xml:space="preserve">Observar padrões de comunicação, mesmo que o conteúdo esteja encriptado, para deduzir informações sobre a natureza da comunicação.</w:t>
      </w:r>
    </w:p>
    <w:p w:rsidR="00000000" w:rsidDel="00000000" w:rsidP="00000000" w:rsidRDefault="00000000" w:rsidRPr="00000000" w14:paraId="0000001E">
      <w:pPr>
        <w:widowControl w:val="0"/>
        <w:spacing w:before="166.0223388671875" w:line="276" w:lineRule="auto"/>
        <w:ind w:left="118.35113525390625" w:right="-22.795275590551114" w:firstLine="3.05450439453125"/>
        <w:jc w:val="both"/>
        <w:rPr>
          <w:b w:val="1"/>
          <w:sz w:val="24"/>
          <w:szCs w:val="24"/>
        </w:rPr>
      </w:pPr>
      <w:r w:rsidDel="00000000" w:rsidR="00000000" w:rsidRPr="00000000">
        <w:rPr>
          <w:b w:val="1"/>
          <w:sz w:val="24"/>
          <w:szCs w:val="24"/>
          <w:rtl w:val="0"/>
        </w:rPr>
        <w:t xml:space="preserve">Ataques Ativos:</w:t>
      </w:r>
    </w:p>
    <w:p w:rsidR="00000000" w:rsidDel="00000000" w:rsidP="00000000" w:rsidRDefault="00000000" w:rsidRPr="00000000" w14:paraId="0000001F">
      <w:pPr>
        <w:widowControl w:val="0"/>
        <w:numPr>
          <w:ilvl w:val="0"/>
          <w:numId w:val="3"/>
        </w:numPr>
        <w:spacing w:after="0" w:afterAutospacing="0" w:before="166.0223388671875" w:line="276" w:lineRule="auto"/>
        <w:ind w:left="720" w:right="-22.795275590551114" w:hanging="360"/>
        <w:jc w:val="both"/>
        <w:rPr>
          <w:b w:val="1"/>
          <w:sz w:val="24"/>
          <w:szCs w:val="24"/>
          <w:u w:val="none"/>
        </w:rPr>
      </w:pPr>
      <w:r w:rsidDel="00000000" w:rsidR="00000000" w:rsidRPr="00000000">
        <w:rPr>
          <w:b w:val="1"/>
          <w:sz w:val="24"/>
          <w:szCs w:val="24"/>
          <w:rtl w:val="0"/>
        </w:rPr>
        <w:t xml:space="preserve">Disfarce: </w:t>
      </w:r>
      <w:r w:rsidDel="00000000" w:rsidR="00000000" w:rsidRPr="00000000">
        <w:rPr>
          <w:sz w:val="24"/>
          <w:szCs w:val="24"/>
          <w:rtl w:val="0"/>
        </w:rPr>
        <w:t xml:space="preserve">Fingir ser outra entidade para obter acesso não autorizado.</w:t>
      </w:r>
    </w:p>
    <w:p w:rsidR="00000000" w:rsidDel="00000000" w:rsidP="00000000" w:rsidRDefault="00000000" w:rsidRPr="00000000" w14:paraId="00000020">
      <w:pPr>
        <w:widowControl w:val="0"/>
        <w:numPr>
          <w:ilvl w:val="0"/>
          <w:numId w:val="3"/>
        </w:numPr>
        <w:spacing w:after="0" w:afterAutospacing="0" w:before="0" w:beforeAutospacing="0" w:line="276" w:lineRule="auto"/>
        <w:ind w:left="720" w:right="-22.795275590551114" w:hanging="360"/>
        <w:jc w:val="both"/>
        <w:rPr>
          <w:b w:val="1"/>
          <w:sz w:val="24"/>
          <w:szCs w:val="24"/>
          <w:u w:val="none"/>
        </w:rPr>
      </w:pPr>
      <w:r w:rsidDel="00000000" w:rsidR="00000000" w:rsidRPr="00000000">
        <w:rPr>
          <w:b w:val="1"/>
          <w:sz w:val="24"/>
          <w:szCs w:val="24"/>
          <w:rtl w:val="0"/>
        </w:rPr>
        <w:t xml:space="preserve">Repasse: </w:t>
      </w:r>
      <w:r w:rsidDel="00000000" w:rsidR="00000000" w:rsidRPr="00000000">
        <w:rPr>
          <w:sz w:val="24"/>
          <w:szCs w:val="24"/>
          <w:rtl w:val="0"/>
        </w:rPr>
        <w:t xml:space="preserve">Capturar e retransmitir dados para produzir um efeito não autorizado.</w:t>
      </w:r>
    </w:p>
    <w:p w:rsidR="00000000" w:rsidDel="00000000" w:rsidP="00000000" w:rsidRDefault="00000000" w:rsidRPr="00000000" w14:paraId="00000021">
      <w:pPr>
        <w:widowControl w:val="0"/>
        <w:numPr>
          <w:ilvl w:val="0"/>
          <w:numId w:val="3"/>
        </w:numPr>
        <w:spacing w:after="0" w:afterAutospacing="0" w:before="0" w:beforeAutospacing="0" w:line="276" w:lineRule="auto"/>
        <w:ind w:left="720" w:right="-22.795275590551114" w:hanging="360"/>
        <w:jc w:val="both"/>
        <w:rPr>
          <w:b w:val="1"/>
          <w:sz w:val="24"/>
          <w:szCs w:val="24"/>
          <w:u w:val="none"/>
        </w:rPr>
      </w:pPr>
      <w:r w:rsidDel="00000000" w:rsidR="00000000" w:rsidRPr="00000000">
        <w:rPr>
          <w:b w:val="1"/>
          <w:sz w:val="24"/>
          <w:szCs w:val="24"/>
          <w:rtl w:val="0"/>
        </w:rPr>
        <w:t xml:space="preserve">Modificação de Mensagens: </w:t>
      </w:r>
      <w:r w:rsidDel="00000000" w:rsidR="00000000" w:rsidRPr="00000000">
        <w:rPr>
          <w:sz w:val="24"/>
          <w:szCs w:val="24"/>
          <w:rtl w:val="0"/>
        </w:rPr>
        <w:t xml:space="preserve">Alterar partes de uma mensagem legítima para alcançar um resultado não autorizado.</w:t>
      </w:r>
    </w:p>
    <w:p w:rsidR="00000000" w:rsidDel="00000000" w:rsidP="00000000" w:rsidRDefault="00000000" w:rsidRPr="00000000" w14:paraId="00000022">
      <w:pPr>
        <w:widowControl w:val="0"/>
        <w:numPr>
          <w:ilvl w:val="0"/>
          <w:numId w:val="3"/>
        </w:numPr>
        <w:spacing w:before="0" w:beforeAutospacing="0" w:line="276" w:lineRule="auto"/>
        <w:ind w:left="720" w:right="-22.795275590551114" w:hanging="360"/>
        <w:jc w:val="both"/>
        <w:rPr>
          <w:b w:val="1"/>
          <w:sz w:val="24"/>
          <w:szCs w:val="24"/>
          <w:u w:val="none"/>
        </w:rPr>
      </w:pPr>
      <w:r w:rsidDel="00000000" w:rsidR="00000000" w:rsidRPr="00000000">
        <w:rPr>
          <w:b w:val="1"/>
          <w:sz w:val="24"/>
          <w:szCs w:val="24"/>
          <w:rtl w:val="0"/>
        </w:rPr>
        <w:t xml:space="preserve">Negação de Serviço: </w:t>
      </w:r>
      <w:r w:rsidDel="00000000" w:rsidR="00000000" w:rsidRPr="00000000">
        <w:rPr>
          <w:sz w:val="24"/>
          <w:szCs w:val="24"/>
          <w:rtl w:val="0"/>
        </w:rPr>
        <w:t xml:space="preserve">Inibir ou impedir o uso normal de instalações de comunicação, seja direcionado ataques a um alvo específico ou perturbando toda uma rede.</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23388671875" w:line="276" w:lineRule="auto"/>
        <w:ind w:left="118.35113525390625" w:right="1231.42578125" w:firstLine="3.054504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Liste e defina resumidamente as categorias dos serviços de segurança.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23388671875" w:line="276" w:lineRule="auto"/>
        <w:ind w:left="118.35113525390625" w:right="1231.42578125" w:firstLine="3.05450439453125"/>
        <w:jc w:val="left"/>
        <w:rPr>
          <w:b w:val="1"/>
          <w:sz w:val="24"/>
          <w:szCs w:val="24"/>
        </w:rPr>
      </w:pPr>
      <w:r w:rsidDel="00000000" w:rsidR="00000000" w:rsidRPr="00000000">
        <w:rPr>
          <w:b w:val="1"/>
          <w:sz w:val="24"/>
          <w:szCs w:val="24"/>
          <w:rtl w:val="0"/>
        </w:rPr>
        <w:t xml:space="preserve">R -</w:t>
      </w:r>
    </w:p>
    <w:p w:rsidR="00000000" w:rsidDel="00000000" w:rsidP="00000000" w:rsidRDefault="00000000" w:rsidRPr="00000000" w14:paraId="00000025">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jc w:val="both"/>
      </w:pPr>
      <w:r w:rsidDel="00000000" w:rsidR="00000000" w:rsidRPr="00000000">
        <w:rPr>
          <w:rFonts w:ascii="Roboto" w:cs="Roboto" w:eastAsia="Roboto" w:hAnsi="Roboto"/>
          <w:b w:val="1"/>
          <w:color w:val="0d0d0d"/>
          <w:sz w:val="24"/>
          <w:szCs w:val="24"/>
          <w:rtl w:val="0"/>
        </w:rPr>
        <w:t xml:space="preserve">Autenticação: </w:t>
      </w:r>
      <w:r w:rsidDel="00000000" w:rsidR="00000000" w:rsidRPr="00000000">
        <w:rPr>
          <w:rFonts w:ascii="Roboto" w:cs="Roboto" w:eastAsia="Roboto" w:hAnsi="Roboto"/>
          <w:color w:val="0d0d0d"/>
          <w:sz w:val="24"/>
          <w:szCs w:val="24"/>
          <w:rtl w:val="0"/>
        </w:rPr>
        <w:t xml:space="preserve">Garante a certeza de que a entidade comunicante é realmente quem afirma ser. Isso inclui autenticação da entidade pareada, que verifica a identidade das entidades em uma conexão, e autenticação da origem de dados, que autentica a origem de uma unidade de dados.</w:t>
      </w:r>
    </w:p>
    <w:p w:rsidR="00000000" w:rsidDel="00000000" w:rsidP="00000000" w:rsidRDefault="00000000" w:rsidRPr="00000000" w14:paraId="00000026">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jc w:val="both"/>
      </w:pPr>
      <w:r w:rsidDel="00000000" w:rsidR="00000000" w:rsidRPr="00000000">
        <w:rPr>
          <w:rFonts w:ascii="Roboto" w:cs="Roboto" w:eastAsia="Roboto" w:hAnsi="Roboto"/>
          <w:b w:val="1"/>
          <w:color w:val="0d0d0d"/>
          <w:sz w:val="24"/>
          <w:szCs w:val="24"/>
          <w:rtl w:val="0"/>
        </w:rPr>
        <w:t xml:space="preserve">Controle de Acesso:</w:t>
      </w:r>
      <w:r w:rsidDel="00000000" w:rsidR="00000000" w:rsidRPr="00000000">
        <w:rPr>
          <w:rFonts w:ascii="Roboto" w:cs="Roboto" w:eastAsia="Roboto" w:hAnsi="Roboto"/>
          <w:color w:val="0d0d0d"/>
          <w:sz w:val="24"/>
          <w:szCs w:val="24"/>
          <w:rtl w:val="0"/>
        </w:rPr>
        <w:t xml:space="preserve"> Previne o uso não autorizado de recursos, controlando quem pode acessá-los, sob que condições e o que é permitido para quem acessa.</w:t>
      </w:r>
    </w:p>
    <w:p w:rsidR="00000000" w:rsidDel="00000000" w:rsidP="00000000" w:rsidRDefault="00000000" w:rsidRPr="00000000" w14:paraId="00000027">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jc w:val="both"/>
      </w:pPr>
      <w:r w:rsidDel="00000000" w:rsidR="00000000" w:rsidRPr="00000000">
        <w:rPr>
          <w:rFonts w:ascii="Roboto" w:cs="Roboto" w:eastAsia="Roboto" w:hAnsi="Roboto"/>
          <w:b w:val="1"/>
          <w:color w:val="0d0d0d"/>
          <w:sz w:val="24"/>
          <w:szCs w:val="24"/>
          <w:rtl w:val="0"/>
        </w:rPr>
        <w:t xml:space="preserve">Confidencialidade dos Dados: </w:t>
      </w:r>
      <w:r w:rsidDel="00000000" w:rsidR="00000000" w:rsidRPr="00000000">
        <w:rPr>
          <w:rFonts w:ascii="Roboto" w:cs="Roboto" w:eastAsia="Roboto" w:hAnsi="Roboto"/>
          <w:color w:val="0d0d0d"/>
          <w:sz w:val="24"/>
          <w:szCs w:val="24"/>
          <w:rtl w:val="0"/>
        </w:rPr>
        <w:t xml:space="preserve">Protege os dados contra divulgação não autorizada. Isso pode incluir a confidencialidade da conexão, confidencialidade sem conexão, confidencialidade com campo seletivo e confidencialidade do fluxo de tráfego.</w:t>
      </w:r>
    </w:p>
    <w:p w:rsidR="00000000" w:rsidDel="00000000" w:rsidP="00000000" w:rsidRDefault="00000000" w:rsidRPr="00000000" w14:paraId="00000028">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jc w:val="both"/>
      </w:pPr>
      <w:r w:rsidDel="00000000" w:rsidR="00000000" w:rsidRPr="00000000">
        <w:rPr>
          <w:rFonts w:ascii="Roboto" w:cs="Roboto" w:eastAsia="Roboto" w:hAnsi="Roboto"/>
          <w:b w:val="1"/>
          <w:color w:val="0d0d0d"/>
          <w:sz w:val="24"/>
          <w:szCs w:val="24"/>
          <w:rtl w:val="0"/>
        </w:rPr>
        <w:t xml:space="preserve">Integridade dos Dados:</w:t>
      </w:r>
      <w:r w:rsidDel="00000000" w:rsidR="00000000" w:rsidRPr="00000000">
        <w:rPr>
          <w:rFonts w:ascii="Roboto" w:cs="Roboto" w:eastAsia="Roboto" w:hAnsi="Roboto"/>
          <w:color w:val="0d0d0d"/>
          <w:sz w:val="24"/>
          <w:szCs w:val="24"/>
          <w:rtl w:val="0"/>
        </w:rPr>
        <w:t xml:space="preserve"> Garante que os dados recebidos sejam exatamente conforme enviados por uma entidade autorizada, sem modificações, inserções, exclusões ou repasses. Isso pode envolver integridade da conexão com recuperação, integridade da conexão sem recuperação, integridade da conexão com campo seletivo, integridade sem conexão e integridade sem conexão com campo seletivo.</w:t>
      </w:r>
    </w:p>
    <w:p w:rsidR="00000000" w:rsidDel="00000000" w:rsidP="00000000" w:rsidRDefault="00000000" w:rsidRPr="00000000" w14:paraId="00000029">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jc w:val="both"/>
      </w:pPr>
      <w:r w:rsidDel="00000000" w:rsidR="00000000" w:rsidRPr="00000000">
        <w:rPr>
          <w:rFonts w:ascii="Roboto" w:cs="Roboto" w:eastAsia="Roboto" w:hAnsi="Roboto"/>
          <w:b w:val="1"/>
          <w:color w:val="0d0d0d"/>
          <w:sz w:val="24"/>
          <w:szCs w:val="24"/>
          <w:rtl w:val="0"/>
        </w:rPr>
        <w:t xml:space="preserve">Irretratabilidade:</w:t>
      </w:r>
      <w:r w:rsidDel="00000000" w:rsidR="00000000" w:rsidRPr="00000000">
        <w:rPr>
          <w:rFonts w:ascii="Roboto" w:cs="Roboto" w:eastAsia="Roboto" w:hAnsi="Roboto"/>
          <w:color w:val="0d0d0d"/>
          <w:sz w:val="24"/>
          <w:szCs w:val="24"/>
          <w:rtl w:val="0"/>
        </w:rPr>
        <w:t xml:space="preserve"> Impede que o emissor ou o receptor neguem uma mensagem transmitida, fornecendo prova de que a mensagem foi enviada pela parte especificada (irretratabilidade de origem) ou prova de que a mensagem foi recebida pela parte especificada (irretratabilidade de destino).</w:t>
      </w:r>
    </w:p>
    <w:p w:rsidR="00000000" w:rsidDel="00000000" w:rsidP="00000000" w:rsidRDefault="00000000" w:rsidRPr="00000000" w14:paraId="0000002A">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jc w:val="both"/>
      </w:pPr>
      <w:r w:rsidDel="00000000" w:rsidR="00000000" w:rsidRPr="00000000">
        <w:rPr>
          <w:rFonts w:ascii="Roboto" w:cs="Roboto" w:eastAsia="Roboto" w:hAnsi="Roboto"/>
          <w:b w:val="1"/>
          <w:color w:val="0d0d0d"/>
          <w:sz w:val="24"/>
          <w:szCs w:val="24"/>
          <w:rtl w:val="0"/>
        </w:rPr>
        <w:t xml:space="preserve">Serviço de Disponibilidade: </w:t>
      </w:r>
      <w:r w:rsidDel="00000000" w:rsidR="00000000" w:rsidRPr="00000000">
        <w:rPr>
          <w:rFonts w:ascii="Roboto" w:cs="Roboto" w:eastAsia="Roboto" w:hAnsi="Roboto"/>
          <w:color w:val="0d0d0d"/>
          <w:sz w:val="24"/>
          <w:szCs w:val="24"/>
          <w:rtl w:val="0"/>
        </w:rPr>
        <w:t xml:space="preserve">Garante que um sistema ou recurso do sistema seja acessível e utilizável sob demanda por uma entidade autorizada, de acordo com as especificações de desempenho. Isso inclui proteção contra ataques de negação de serviço e depende do gerenciamento adequado dos recursos do sistema.</w:t>
      </w:r>
    </w:p>
    <w:p w:rsidR="00000000" w:rsidDel="00000000" w:rsidP="00000000" w:rsidRDefault="00000000" w:rsidRPr="00000000" w14:paraId="0000002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45556640625" w:line="276" w:lineRule="auto"/>
        <w:ind w:left="123.3692932128906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liste e defina resumidamente as categorias dos mecanismos de segurança.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45556640625" w:line="276" w:lineRule="auto"/>
        <w:ind w:left="123.36929321289062" w:right="0" w:firstLine="0"/>
        <w:jc w:val="both"/>
        <w:rPr>
          <w:b w:val="1"/>
          <w:sz w:val="24"/>
          <w:szCs w:val="24"/>
        </w:rPr>
      </w:pPr>
      <w:r w:rsidDel="00000000" w:rsidR="00000000" w:rsidRPr="00000000">
        <w:rPr>
          <w:b w:val="1"/>
          <w:sz w:val="24"/>
          <w:szCs w:val="24"/>
          <w:rtl w:val="0"/>
        </w:rPr>
        <w:t xml:space="preserve">R -</w:t>
      </w:r>
    </w:p>
    <w:p w:rsidR="00000000" w:rsidDel="00000000" w:rsidP="00000000" w:rsidRDefault="00000000" w:rsidRPr="00000000" w14:paraId="0000002E">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b w:val="1"/>
        </w:rPr>
      </w:pPr>
      <w:r w:rsidDel="00000000" w:rsidR="00000000" w:rsidRPr="00000000">
        <w:rPr>
          <w:rFonts w:ascii="Roboto" w:cs="Roboto" w:eastAsia="Roboto" w:hAnsi="Roboto"/>
          <w:b w:val="1"/>
          <w:color w:val="0d0d0d"/>
          <w:sz w:val="24"/>
          <w:szCs w:val="24"/>
          <w:rtl w:val="0"/>
        </w:rPr>
        <w:t xml:space="preserve">Mecanismos de segurança específicos:</w:t>
      </w:r>
    </w:p>
    <w:p w:rsidR="00000000" w:rsidDel="00000000" w:rsidP="00000000" w:rsidRDefault="00000000" w:rsidRPr="00000000" w14:paraId="0000002F">
      <w:pPr>
        <w:widowControl w:val="0"/>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Roboto" w:cs="Roboto" w:eastAsia="Roboto" w:hAnsi="Roboto"/>
          <w:b w:val="1"/>
          <w:color w:val="0d0d0d"/>
          <w:sz w:val="24"/>
          <w:szCs w:val="24"/>
          <w:rtl w:val="0"/>
        </w:rPr>
        <w:t xml:space="preserve">Codificação</w:t>
      </w:r>
      <w:r w:rsidDel="00000000" w:rsidR="00000000" w:rsidRPr="00000000">
        <w:rPr>
          <w:rFonts w:ascii="Roboto" w:cs="Roboto" w:eastAsia="Roboto" w:hAnsi="Roboto"/>
          <w:color w:val="0d0d0d"/>
          <w:sz w:val="24"/>
          <w:szCs w:val="24"/>
          <w:rtl w:val="0"/>
        </w:rPr>
        <w:t xml:space="preserve">: Utilização de algoritmos matemáticos para transformar os dados em um formato não prontamente inteligível, geralmente com o uso de chaves de encriptação.</w:t>
      </w:r>
    </w:p>
    <w:p w:rsidR="00000000" w:rsidDel="00000000" w:rsidP="00000000" w:rsidRDefault="00000000" w:rsidRPr="00000000" w14:paraId="00000030">
      <w:pPr>
        <w:widowControl w:val="0"/>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Roboto" w:cs="Roboto" w:eastAsia="Roboto" w:hAnsi="Roboto"/>
          <w:b w:val="1"/>
          <w:color w:val="0d0d0d"/>
          <w:sz w:val="24"/>
          <w:szCs w:val="24"/>
          <w:rtl w:val="0"/>
        </w:rPr>
        <w:t xml:space="preserve">Assinatura digital:</w:t>
      </w:r>
      <w:r w:rsidDel="00000000" w:rsidR="00000000" w:rsidRPr="00000000">
        <w:rPr>
          <w:rFonts w:ascii="Roboto" w:cs="Roboto" w:eastAsia="Roboto" w:hAnsi="Roboto"/>
          <w:color w:val="0d0d0d"/>
          <w:sz w:val="24"/>
          <w:szCs w:val="24"/>
          <w:rtl w:val="0"/>
        </w:rPr>
        <w:t xml:space="preserve"> Dados anexados a uma unidade de dados que permitem que o destinatário prove sua origem e integridade e protege contra falsificação.</w:t>
      </w:r>
    </w:p>
    <w:p w:rsidR="00000000" w:rsidDel="00000000" w:rsidP="00000000" w:rsidRDefault="00000000" w:rsidRPr="00000000" w14:paraId="00000031">
      <w:pPr>
        <w:widowControl w:val="0"/>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Roboto" w:cs="Roboto" w:eastAsia="Roboto" w:hAnsi="Roboto"/>
          <w:b w:val="1"/>
          <w:color w:val="0d0d0d"/>
          <w:sz w:val="24"/>
          <w:szCs w:val="24"/>
          <w:rtl w:val="0"/>
        </w:rPr>
        <w:t xml:space="preserve">Controle de acesso:</w:t>
      </w:r>
      <w:r w:rsidDel="00000000" w:rsidR="00000000" w:rsidRPr="00000000">
        <w:rPr>
          <w:rFonts w:ascii="Roboto" w:cs="Roboto" w:eastAsia="Roboto" w:hAnsi="Roboto"/>
          <w:color w:val="0d0d0d"/>
          <w:sz w:val="24"/>
          <w:szCs w:val="24"/>
          <w:rtl w:val="0"/>
        </w:rPr>
        <w:t xml:space="preserve"> Conjunto de mecanismos que impõem direitos de acesso aos recursos.</w:t>
      </w:r>
    </w:p>
    <w:p w:rsidR="00000000" w:rsidDel="00000000" w:rsidP="00000000" w:rsidRDefault="00000000" w:rsidRPr="00000000" w14:paraId="00000032">
      <w:pPr>
        <w:widowControl w:val="0"/>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Roboto" w:cs="Roboto" w:eastAsia="Roboto" w:hAnsi="Roboto"/>
          <w:b w:val="1"/>
          <w:color w:val="0d0d0d"/>
          <w:sz w:val="24"/>
          <w:szCs w:val="24"/>
          <w:rtl w:val="0"/>
        </w:rPr>
        <w:t xml:space="preserve">Integridade de dados:</w:t>
      </w:r>
      <w:r w:rsidDel="00000000" w:rsidR="00000000" w:rsidRPr="00000000">
        <w:rPr>
          <w:rFonts w:ascii="Roboto" w:cs="Roboto" w:eastAsia="Roboto" w:hAnsi="Roboto"/>
          <w:color w:val="0d0d0d"/>
          <w:sz w:val="24"/>
          <w:szCs w:val="24"/>
          <w:rtl w:val="0"/>
        </w:rPr>
        <w:t xml:space="preserve"> Conjunto de mecanismos usados para garantir a integridade de uma unidade de dados ou fluxo de unidades de dados.</w:t>
      </w:r>
    </w:p>
    <w:p w:rsidR="00000000" w:rsidDel="00000000" w:rsidP="00000000" w:rsidRDefault="00000000" w:rsidRPr="00000000" w14:paraId="00000033">
      <w:pPr>
        <w:widowControl w:val="0"/>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Roboto" w:cs="Roboto" w:eastAsia="Roboto" w:hAnsi="Roboto"/>
          <w:b w:val="1"/>
          <w:color w:val="0d0d0d"/>
          <w:sz w:val="24"/>
          <w:szCs w:val="24"/>
          <w:rtl w:val="0"/>
        </w:rPr>
        <w:t xml:space="preserve">Troca de autenticação: </w:t>
      </w:r>
      <w:r w:rsidDel="00000000" w:rsidR="00000000" w:rsidRPr="00000000">
        <w:rPr>
          <w:rFonts w:ascii="Roboto" w:cs="Roboto" w:eastAsia="Roboto" w:hAnsi="Roboto"/>
          <w:color w:val="0d0d0d"/>
          <w:sz w:val="24"/>
          <w:szCs w:val="24"/>
          <w:rtl w:val="0"/>
        </w:rPr>
        <w:t xml:space="preserve">Mecanismo para garantir a identidade de uma entidade por meio da troca de informações.</w:t>
      </w:r>
    </w:p>
    <w:p w:rsidR="00000000" w:rsidDel="00000000" w:rsidP="00000000" w:rsidRDefault="00000000" w:rsidRPr="00000000" w14:paraId="00000034">
      <w:pPr>
        <w:widowControl w:val="0"/>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Roboto" w:cs="Roboto" w:eastAsia="Roboto" w:hAnsi="Roboto"/>
          <w:b w:val="1"/>
          <w:color w:val="0d0d0d"/>
          <w:sz w:val="24"/>
          <w:szCs w:val="24"/>
          <w:rtl w:val="0"/>
        </w:rPr>
        <w:t xml:space="preserve">Preenchimento de tráfego: </w:t>
      </w:r>
      <w:r w:rsidDel="00000000" w:rsidR="00000000" w:rsidRPr="00000000">
        <w:rPr>
          <w:rFonts w:ascii="Roboto" w:cs="Roboto" w:eastAsia="Roboto" w:hAnsi="Roboto"/>
          <w:color w:val="0d0d0d"/>
          <w:sz w:val="24"/>
          <w:szCs w:val="24"/>
          <w:rtl w:val="0"/>
        </w:rPr>
        <w:t xml:space="preserve">Inserção de bits nas lacunas de um fluxo de dados para frustrar análises de tráfego.</w:t>
      </w:r>
    </w:p>
    <w:p w:rsidR="00000000" w:rsidDel="00000000" w:rsidP="00000000" w:rsidRDefault="00000000" w:rsidRPr="00000000" w14:paraId="00000035">
      <w:pPr>
        <w:widowControl w:val="0"/>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Roboto" w:cs="Roboto" w:eastAsia="Roboto" w:hAnsi="Roboto"/>
          <w:b w:val="1"/>
          <w:color w:val="0d0d0d"/>
          <w:sz w:val="24"/>
          <w:szCs w:val="24"/>
          <w:rtl w:val="0"/>
        </w:rPr>
        <w:t xml:space="preserve">Controle de roteamento: </w:t>
      </w:r>
      <w:r w:rsidDel="00000000" w:rsidR="00000000" w:rsidRPr="00000000">
        <w:rPr>
          <w:rFonts w:ascii="Roboto" w:cs="Roboto" w:eastAsia="Roboto" w:hAnsi="Roboto"/>
          <w:color w:val="0d0d0d"/>
          <w:sz w:val="24"/>
          <w:szCs w:val="24"/>
          <w:rtl w:val="0"/>
        </w:rPr>
        <w:t xml:space="preserve">Permite a seleção de rotas seguras para determinados dados e mudanças de roteamento.</w:t>
      </w:r>
    </w:p>
    <w:p w:rsidR="00000000" w:rsidDel="00000000" w:rsidP="00000000" w:rsidRDefault="00000000" w:rsidRPr="00000000" w14:paraId="00000036">
      <w:pPr>
        <w:widowControl w:val="0"/>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Roboto" w:cs="Roboto" w:eastAsia="Roboto" w:hAnsi="Roboto"/>
          <w:b w:val="1"/>
          <w:color w:val="0d0d0d"/>
          <w:sz w:val="24"/>
          <w:szCs w:val="24"/>
          <w:rtl w:val="0"/>
        </w:rPr>
        <w:t xml:space="preserve">Notarização</w:t>
      </w:r>
      <w:r w:rsidDel="00000000" w:rsidR="00000000" w:rsidRPr="00000000">
        <w:rPr>
          <w:rFonts w:ascii="Roboto" w:cs="Roboto" w:eastAsia="Roboto" w:hAnsi="Roboto"/>
          <w:color w:val="0d0d0d"/>
          <w:sz w:val="24"/>
          <w:szCs w:val="24"/>
          <w:rtl w:val="0"/>
        </w:rPr>
        <w:t xml:space="preserve">: Uso de um terceiro confiável para garantir certas propriedades de uma troca de dados.</w:t>
      </w:r>
    </w:p>
    <w:p w:rsidR="00000000" w:rsidDel="00000000" w:rsidP="00000000" w:rsidRDefault="00000000" w:rsidRPr="00000000" w14:paraId="00000037">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pPr>
      <w:r w:rsidDel="00000000" w:rsidR="00000000" w:rsidRPr="00000000">
        <w:rPr>
          <w:rFonts w:ascii="Roboto" w:cs="Roboto" w:eastAsia="Roboto" w:hAnsi="Roboto"/>
          <w:color w:val="0d0d0d"/>
          <w:sz w:val="24"/>
          <w:szCs w:val="24"/>
          <w:rtl w:val="0"/>
        </w:rPr>
        <w:t xml:space="preserve">Mecanismos de segurança difusos:</w:t>
      </w:r>
    </w:p>
    <w:p w:rsidR="00000000" w:rsidDel="00000000" w:rsidP="00000000" w:rsidRDefault="00000000" w:rsidRPr="00000000" w14:paraId="00000038">
      <w:pPr>
        <w:widowControl w:val="0"/>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Roboto" w:cs="Roboto" w:eastAsia="Roboto" w:hAnsi="Roboto"/>
          <w:b w:val="1"/>
          <w:color w:val="0d0d0d"/>
          <w:sz w:val="24"/>
          <w:szCs w:val="24"/>
          <w:rtl w:val="0"/>
        </w:rPr>
        <w:t xml:space="preserve">Funcionalidade confiada:</w:t>
      </w:r>
      <w:r w:rsidDel="00000000" w:rsidR="00000000" w:rsidRPr="00000000">
        <w:rPr>
          <w:rFonts w:ascii="Roboto" w:cs="Roboto" w:eastAsia="Roboto" w:hAnsi="Roboto"/>
          <w:color w:val="0d0d0d"/>
          <w:sz w:val="24"/>
          <w:szCs w:val="24"/>
          <w:rtl w:val="0"/>
        </w:rPr>
        <w:t xml:space="preserve"> Aquilo que é percebido como correto de acordo com critérios estabelecidos por uma política de segurança.</w:t>
      </w:r>
    </w:p>
    <w:p w:rsidR="00000000" w:rsidDel="00000000" w:rsidP="00000000" w:rsidRDefault="00000000" w:rsidRPr="00000000" w14:paraId="00000039">
      <w:pPr>
        <w:widowControl w:val="0"/>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Roboto" w:cs="Roboto" w:eastAsia="Roboto" w:hAnsi="Roboto"/>
          <w:b w:val="1"/>
          <w:color w:val="0d0d0d"/>
          <w:sz w:val="24"/>
          <w:szCs w:val="24"/>
          <w:rtl w:val="0"/>
        </w:rPr>
        <w:t xml:space="preserve">Rótulo de segurança:</w:t>
      </w:r>
      <w:r w:rsidDel="00000000" w:rsidR="00000000" w:rsidRPr="00000000">
        <w:rPr>
          <w:rFonts w:ascii="Roboto" w:cs="Roboto" w:eastAsia="Roboto" w:hAnsi="Roboto"/>
          <w:color w:val="0d0d0d"/>
          <w:sz w:val="24"/>
          <w:szCs w:val="24"/>
          <w:rtl w:val="0"/>
        </w:rPr>
        <w:t xml:space="preserve"> Marcação vinculada a um recurso que nomeia ou designa os atributos de segurança desse recurso.</w:t>
      </w:r>
    </w:p>
    <w:p w:rsidR="00000000" w:rsidDel="00000000" w:rsidP="00000000" w:rsidRDefault="00000000" w:rsidRPr="00000000" w14:paraId="0000003A">
      <w:pPr>
        <w:widowControl w:val="0"/>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Roboto" w:cs="Roboto" w:eastAsia="Roboto" w:hAnsi="Roboto"/>
          <w:b w:val="1"/>
          <w:color w:val="0d0d0d"/>
          <w:sz w:val="24"/>
          <w:szCs w:val="24"/>
          <w:rtl w:val="0"/>
        </w:rPr>
        <w:t xml:space="preserve">Detecção de evento:</w:t>
      </w:r>
      <w:r w:rsidDel="00000000" w:rsidR="00000000" w:rsidRPr="00000000">
        <w:rPr>
          <w:rFonts w:ascii="Roboto" w:cs="Roboto" w:eastAsia="Roboto" w:hAnsi="Roboto"/>
          <w:color w:val="0d0d0d"/>
          <w:sz w:val="24"/>
          <w:szCs w:val="24"/>
          <w:rtl w:val="0"/>
        </w:rPr>
        <w:t xml:space="preserve"> Detecção de eventos relevantes à segurança.</w:t>
      </w:r>
    </w:p>
    <w:p w:rsidR="00000000" w:rsidDel="00000000" w:rsidP="00000000" w:rsidRDefault="00000000" w:rsidRPr="00000000" w14:paraId="0000003B">
      <w:pPr>
        <w:widowControl w:val="0"/>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Roboto" w:cs="Roboto" w:eastAsia="Roboto" w:hAnsi="Roboto"/>
          <w:b w:val="1"/>
          <w:color w:val="0d0d0d"/>
          <w:sz w:val="24"/>
          <w:szCs w:val="24"/>
          <w:rtl w:val="0"/>
        </w:rPr>
        <w:t xml:space="preserve">Trilha de auditoria de segurança: </w:t>
      </w:r>
      <w:r w:rsidDel="00000000" w:rsidR="00000000" w:rsidRPr="00000000">
        <w:rPr>
          <w:rFonts w:ascii="Roboto" w:cs="Roboto" w:eastAsia="Roboto" w:hAnsi="Roboto"/>
          <w:color w:val="0d0d0d"/>
          <w:sz w:val="24"/>
          <w:szCs w:val="24"/>
          <w:rtl w:val="0"/>
        </w:rPr>
        <w:t xml:space="preserve">Dados coletados e potencialmente utilizados para facilitar uma auditoria de segurança.</w:t>
      </w:r>
    </w:p>
    <w:p w:rsidR="00000000" w:rsidDel="00000000" w:rsidP="00000000" w:rsidRDefault="00000000" w:rsidRPr="00000000" w14:paraId="0000003C">
      <w:pPr>
        <w:widowControl w:val="0"/>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Roboto" w:cs="Roboto" w:eastAsia="Roboto" w:hAnsi="Roboto"/>
          <w:b w:val="1"/>
          <w:color w:val="0d0d0d"/>
          <w:sz w:val="24"/>
          <w:szCs w:val="24"/>
          <w:rtl w:val="0"/>
        </w:rPr>
        <w:t xml:space="preserve">Recuperação de segurança</w:t>
      </w:r>
      <w:r w:rsidDel="00000000" w:rsidR="00000000" w:rsidRPr="00000000">
        <w:rPr>
          <w:rFonts w:ascii="Roboto" w:cs="Roboto" w:eastAsia="Roboto" w:hAnsi="Roboto"/>
          <w:color w:val="0d0d0d"/>
          <w:sz w:val="24"/>
          <w:szCs w:val="24"/>
          <w:rtl w:val="0"/>
        </w:rPr>
        <w:t xml:space="preserve">: Lida com solicitações de mecanismos de tratamento e gerenciamento de eventos e toma medidas de recuperação.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45556640625" w:line="276" w:lineRule="auto"/>
        <w:ind w:left="123.36929321289062" w:right="0" w:firstLine="0"/>
        <w:jc w:val="left"/>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23388671875" w:line="276" w:lineRule="auto"/>
        <w:ind w:left="396.6473388671875" w:right="264.111328125" w:hanging="275.2416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Considere um caixa eletrônico, ATM no qual os usuários fornecem um cartão e um número de identificação pessoal (senha). Dê exemplos de requisitos de confidencialidade, integridade e disponibilidade associados com esse sistema e, em cada caso, indique o grau de importância desses requisitos.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23388671875" w:line="276" w:lineRule="auto"/>
        <w:ind w:left="396.6473388671875" w:right="264.111328125" w:hanging="275.24169921875"/>
        <w:jc w:val="both"/>
        <w:rPr>
          <w:b w:val="1"/>
          <w:sz w:val="24"/>
          <w:szCs w:val="24"/>
        </w:rPr>
      </w:pPr>
      <w:r w:rsidDel="00000000" w:rsidR="00000000" w:rsidRPr="00000000">
        <w:rPr>
          <w:b w:val="1"/>
          <w:sz w:val="24"/>
          <w:szCs w:val="24"/>
          <w:rtl w:val="0"/>
        </w:rPr>
        <w:t xml:space="preserve">R -</w:t>
      </w:r>
    </w:p>
    <w:p w:rsidR="00000000" w:rsidDel="00000000" w:rsidP="00000000" w:rsidRDefault="00000000" w:rsidRPr="00000000" w14:paraId="00000040">
      <w:pPr>
        <w:widowControl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b w:val="1"/>
        </w:rPr>
      </w:pPr>
      <w:r w:rsidDel="00000000" w:rsidR="00000000" w:rsidRPr="00000000">
        <w:rPr>
          <w:rFonts w:ascii="Roboto" w:cs="Roboto" w:eastAsia="Roboto" w:hAnsi="Roboto"/>
          <w:b w:val="1"/>
          <w:color w:val="0d0d0d"/>
          <w:sz w:val="24"/>
          <w:szCs w:val="24"/>
          <w:rtl w:val="0"/>
        </w:rPr>
        <w:t xml:space="preserve">Confidencialidade:</w:t>
      </w:r>
    </w:p>
    <w:p w:rsidR="00000000" w:rsidDel="00000000" w:rsidP="00000000" w:rsidRDefault="00000000" w:rsidRPr="00000000" w14:paraId="00000041">
      <w:pPr>
        <w:widowControl w:val="0"/>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Roboto" w:cs="Roboto" w:eastAsia="Roboto" w:hAnsi="Roboto"/>
          <w:b w:val="1"/>
          <w:color w:val="0d0d0d"/>
          <w:sz w:val="24"/>
          <w:szCs w:val="24"/>
          <w:rtl w:val="0"/>
        </w:rPr>
        <w:t xml:space="preserve">Requisito</w:t>
      </w:r>
      <w:r w:rsidDel="00000000" w:rsidR="00000000" w:rsidRPr="00000000">
        <w:rPr>
          <w:rFonts w:ascii="Roboto" w:cs="Roboto" w:eastAsia="Roboto" w:hAnsi="Roboto"/>
          <w:color w:val="0d0d0d"/>
          <w:sz w:val="24"/>
          <w:szCs w:val="24"/>
          <w:rtl w:val="0"/>
        </w:rPr>
        <w:t xml:space="preserve">: Garantir que as informações pessoais dos usuários, como números de conta e senhas, sejam mantidas em sigilo e não sejam acessíveis a pessoas não autorizadas.</w:t>
      </w:r>
    </w:p>
    <w:p w:rsidR="00000000" w:rsidDel="00000000" w:rsidP="00000000" w:rsidRDefault="00000000" w:rsidRPr="00000000" w14:paraId="00000042">
      <w:pPr>
        <w:widowControl w:val="0"/>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Roboto" w:cs="Roboto" w:eastAsia="Roboto" w:hAnsi="Roboto"/>
          <w:b w:val="1"/>
          <w:color w:val="0d0d0d"/>
          <w:sz w:val="24"/>
          <w:szCs w:val="24"/>
          <w:rtl w:val="0"/>
        </w:rPr>
        <w:t xml:space="preserve">Importância</w:t>
      </w:r>
      <w:r w:rsidDel="00000000" w:rsidR="00000000" w:rsidRPr="00000000">
        <w:rPr>
          <w:rFonts w:ascii="Roboto" w:cs="Roboto" w:eastAsia="Roboto" w:hAnsi="Roboto"/>
          <w:color w:val="0d0d0d"/>
          <w:sz w:val="24"/>
          <w:szCs w:val="24"/>
          <w:rtl w:val="0"/>
        </w:rPr>
        <w:t xml:space="preserve">: Muito alta. A confidencialidade é fundamental para proteger os dados sensíveis dos clientes contra acesso não autorizado, prevenindo assim o roubo de identidade e a fraude financeira.</w:t>
      </w:r>
    </w:p>
    <w:p w:rsidR="00000000" w:rsidDel="00000000" w:rsidP="00000000" w:rsidRDefault="00000000" w:rsidRPr="00000000" w14:paraId="00000043">
      <w:pPr>
        <w:widowControl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pPr>
      <w:r w:rsidDel="00000000" w:rsidR="00000000" w:rsidRPr="00000000">
        <w:rPr>
          <w:rFonts w:ascii="Roboto" w:cs="Roboto" w:eastAsia="Roboto" w:hAnsi="Roboto"/>
          <w:b w:val="1"/>
          <w:color w:val="0d0d0d"/>
          <w:sz w:val="24"/>
          <w:szCs w:val="24"/>
          <w:rtl w:val="0"/>
        </w:rPr>
        <w:t xml:space="preserve">Integridade</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44">
      <w:pPr>
        <w:widowControl w:val="0"/>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Roboto" w:cs="Roboto" w:eastAsia="Roboto" w:hAnsi="Roboto"/>
          <w:b w:val="1"/>
          <w:color w:val="0d0d0d"/>
          <w:sz w:val="24"/>
          <w:szCs w:val="24"/>
          <w:rtl w:val="0"/>
        </w:rPr>
        <w:t xml:space="preserve">Requisito</w:t>
      </w:r>
      <w:r w:rsidDel="00000000" w:rsidR="00000000" w:rsidRPr="00000000">
        <w:rPr>
          <w:rFonts w:ascii="Roboto" w:cs="Roboto" w:eastAsia="Roboto" w:hAnsi="Roboto"/>
          <w:color w:val="0d0d0d"/>
          <w:sz w:val="24"/>
          <w:szCs w:val="24"/>
          <w:rtl w:val="0"/>
        </w:rPr>
        <w:t xml:space="preserve">: Assegurar que as transações realizadas pelos usuários não sejam alteradas durante o processo de transferência de dados entre o ATM e o banco.</w:t>
      </w:r>
    </w:p>
    <w:p w:rsidR="00000000" w:rsidDel="00000000" w:rsidP="00000000" w:rsidRDefault="00000000" w:rsidRPr="00000000" w14:paraId="00000045">
      <w:pPr>
        <w:widowControl w:val="0"/>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Roboto" w:cs="Roboto" w:eastAsia="Roboto" w:hAnsi="Roboto"/>
          <w:b w:val="1"/>
          <w:color w:val="0d0d0d"/>
          <w:sz w:val="24"/>
          <w:szCs w:val="24"/>
          <w:rtl w:val="0"/>
        </w:rPr>
        <w:t xml:space="preserve">Importância</w:t>
      </w:r>
      <w:r w:rsidDel="00000000" w:rsidR="00000000" w:rsidRPr="00000000">
        <w:rPr>
          <w:rFonts w:ascii="Roboto" w:cs="Roboto" w:eastAsia="Roboto" w:hAnsi="Roboto"/>
          <w:color w:val="0d0d0d"/>
          <w:sz w:val="24"/>
          <w:szCs w:val="24"/>
          <w:rtl w:val="0"/>
        </w:rPr>
        <w:t xml:space="preserve">: Alta. A integridade garante que as transações sejam processadas conforme a intenção do usuário e que não sejam adulteradas ou corrompidas no meio do caminho, evitando assim a perda de fundos e problemas de contabilidade.</w:t>
      </w:r>
    </w:p>
    <w:p w:rsidR="00000000" w:rsidDel="00000000" w:rsidP="00000000" w:rsidRDefault="00000000" w:rsidRPr="00000000" w14:paraId="00000046">
      <w:pPr>
        <w:widowControl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pPr>
      <w:r w:rsidDel="00000000" w:rsidR="00000000" w:rsidRPr="00000000">
        <w:rPr>
          <w:rFonts w:ascii="Roboto" w:cs="Roboto" w:eastAsia="Roboto" w:hAnsi="Roboto"/>
          <w:b w:val="1"/>
          <w:color w:val="0d0d0d"/>
          <w:sz w:val="24"/>
          <w:szCs w:val="24"/>
          <w:rtl w:val="0"/>
        </w:rPr>
        <w:t xml:space="preserve">Disponibilidade</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47">
      <w:pPr>
        <w:widowControl w:val="0"/>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Roboto" w:cs="Roboto" w:eastAsia="Roboto" w:hAnsi="Roboto"/>
          <w:b w:val="1"/>
          <w:color w:val="0d0d0d"/>
          <w:sz w:val="24"/>
          <w:szCs w:val="24"/>
          <w:rtl w:val="0"/>
        </w:rPr>
        <w:t xml:space="preserve">Requisito</w:t>
      </w:r>
      <w:r w:rsidDel="00000000" w:rsidR="00000000" w:rsidRPr="00000000">
        <w:rPr>
          <w:rFonts w:ascii="Roboto" w:cs="Roboto" w:eastAsia="Roboto" w:hAnsi="Roboto"/>
          <w:color w:val="0d0d0d"/>
          <w:sz w:val="24"/>
          <w:szCs w:val="24"/>
          <w:rtl w:val="0"/>
        </w:rPr>
        <w:t xml:space="preserve">: Garantir que o sistema ATM esteja sempre disponível para os usuários realizarem transações, sem interrupções significativas ou tempos de inatividade prolongados.</w:t>
      </w:r>
    </w:p>
    <w:p w:rsidR="00000000" w:rsidDel="00000000" w:rsidP="00000000" w:rsidRDefault="00000000" w:rsidRPr="00000000" w14:paraId="00000048">
      <w:pPr>
        <w:widowControl w:val="0"/>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jc w:val="both"/>
      </w:pPr>
      <w:r w:rsidDel="00000000" w:rsidR="00000000" w:rsidRPr="00000000">
        <w:rPr>
          <w:rFonts w:ascii="Roboto" w:cs="Roboto" w:eastAsia="Roboto" w:hAnsi="Roboto"/>
          <w:b w:val="1"/>
          <w:color w:val="0d0d0d"/>
          <w:sz w:val="24"/>
          <w:szCs w:val="24"/>
          <w:rtl w:val="0"/>
        </w:rPr>
        <w:t xml:space="preserve">Importância</w:t>
      </w:r>
      <w:r w:rsidDel="00000000" w:rsidR="00000000" w:rsidRPr="00000000">
        <w:rPr>
          <w:rFonts w:ascii="Roboto" w:cs="Roboto" w:eastAsia="Roboto" w:hAnsi="Roboto"/>
          <w:color w:val="0d0d0d"/>
          <w:sz w:val="24"/>
          <w:szCs w:val="24"/>
          <w:rtl w:val="0"/>
        </w:rPr>
        <w:t xml:space="preserve">: Muito alta. A disponibilidade é crucial para garantir que os clientes possam acessar seus fundos a qualquer momento, especialmente em situações de emergência. Qualquer interrupção no serviço pode causar inconvenientes aos usuários e afetar a reputação do banco.</w:t>
      </w:r>
    </w:p>
    <w:p w:rsidR="00000000" w:rsidDel="00000000" w:rsidP="00000000" w:rsidRDefault="00000000" w:rsidRPr="00000000" w14:paraId="0000004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Esses requisitos são fundamentais para garantir a segurança e o bom funcionamento de um sistema ATM, e sua importância é refletida na necessidade de implementar medidas robustas de segurança e manutenção para atender a esses requisitos.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23388671875" w:line="276" w:lineRule="auto"/>
        <w:ind w:left="0" w:right="264.111328125" w:firstLine="0"/>
        <w:jc w:val="both"/>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716796875" w:line="276" w:lineRule="auto"/>
        <w:ind w:left="484.39849853515625" w:right="264.725341796875" w:hanging="359.9383544921875"/>
        <w:jc w:val="left"/>
        <w:rPr>
          <w:sz w:val="24"/>
          <w:szCs w:val="24"/>
        </w:rPr>
      </w:pPr>
      <w:r w:rsidDel="00000000" w:rsidR="00000000" w:rsidRPr="00000000">
        <w:rPr>
          <w:rtl w:val="0"/>
        </w:rPr>
      </w:r>
    </w:p>
    <w:p w:rsidR="00000000" w:rsidDel="00000000" w:rsidP="00000000" w:rsidRDefault="00000000" w:rsidRPr="00000000" w14:paraId="0000004C">
      <w:pPr>
        <w:widowControl w:val="0"/>
        <w:spacing w:before="27.6861572265625" w:lineRule="auto"/>
        <w:ind w:left="472.3585510253906" w:right="264.764404296875" w:firstLine="0"/>
        <w:jc w:val="both"/>
        <w:rPr>
          <w:sz w:val="24"/>
          <w:szCs w:val="24"/>
        </w:rPr>
      </w:pPr>
      <w:r w:rsidDel="00000000" w:rsidR="00000000" w:rsidRPr="00000000">
        <w:rPr>
          <w:sz w:val="24"/>
          <w:szCs w:val="24"/>
          <w:rtl w:val="0"/>
        </w:rPr>
        <w:t xml:space="preserve">7. Para responder as letras abaixo, por favor, consulte o livro-texto da disciplina:</w:t>
      </w:r>
    </w:p>
    <w:p w:rsidR="00000000" w:rsidDel="00000000" w:rsidP="00000000" w:rsidRDefault="00000000" w:rsidRPr="00000000" w14:paraId="0000004D">
      <w:pPr>
        <w:widowControl w:val="0"/>
        <w:spacing w:before="27.6861572265625" w:lineRule="auto"/>
        <w:ind w:left="856.3185119628906" w:right="264.764404296875" w:hanging="383.9599609375"/>
        <w:jc w:val="both"/>
        <w:rPr>
          <w:sz w:val="24"/>
          <w:szCs w:val="24"/>
        </w:rPr>
      </w:pPr>
      <w:r w:rsidDel="00000000" w:rsidR="00000000" w:rsidRPr="00000000">
        <w:rPr>
          <w:sz w:val="24"/>
          <w:szCs w:val="24"/>
          <w:rtl w:val="0"/>
        </w:rPr>
        <w:t xml:space="preserve">(a) Desenhe uma matriz similar ao Quadro 1.4 que mostre o relacionamento entre serviços de segurança e ataques.</w:t>
      </w:r>
    </w:p>
    <w:p w:rsidR="00000000" w:rsidDel="00000000" w:rsidP="00000000" w:rsidRDefault="00000000" w:rsidRPr="00000000" w14:paraId="0000004E">
      <w:pPr>
        <w:widowControl w:val="0"/>
        <w:spacing w:before="16.36138916015625" w:lineRule="auto"/>
        <w:ind w:left="15.761871337890625" w:right="789.652099609375" w:firstLine="0"/>
        <w:jc w:val="center"/>
        <w:rPr>
          <w:sz w:val="24"/>
          <w:szCs w:val="24"/>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tbl>
      <w:tblPr>
        <w:tblStyle w:val="Table2"/>
        <w:tblW w:w="89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275"/>
        <w:gridCol w:w="1290"/>
        <w:gridCol w:w="1290"/>
        <w:gridCol w:w="1290"/>
        <w:gridCol w:w="1290"/>
        <w:gridCol w:w="945"/>
        <w:tblGridChange w:id="0">
          <w:tblGrid>
            <w:gridCol w:w="1530"/>
            <w:gridCol w:w="1275"/>
            <w:gridCol w:w="1290"/>
            <w:gridCol w:w="1290"/>
            <w:gridCol w:w="1290"/>
            <w:gridCol w:w="1290"/>
            <w:gridCol w:w="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18"/>
                <w:szCs w:val="18"/>
              </w:rPr>
            </w:pPr>
            <w:r w:rsidDel="00000000" w:rsidR="00000000" w:rsidRPr="00000000">
              <w:rPr>
                <w:sz w:val="18"/>
                <w:szCs w:val="18"/>
                <w:rtl w:val="0"/>
              </w:rPr>
              <w:t xml:space="preserve">Ataques</w:t>
            </w:r>
          </w:p>
          <w:p w:rsidR="00000000" w:rsidDel="00000000" w:rsidP="00000000" w:rsidRDefault="00000000" w:rsidRPr="00000000" w14:paraId="00000051">
            <w:pPr>
              <w:widowControl w:val="0"/>
              <w:spacing w:line="240" w:lineRule="auto"/>
              <w:jc w:val="center"/>
              <w:rPr>
                <w:sz w:val="18"/>
                <w:szCs w:val="18"/>
              </w:rPr>
            </w:pPr>
            <w:r w:rsidDel="00000000" w:rsidR="00000000" w:rsidRPr="00000000">
              <w:rPr>
                <w:sz w:val="18"/>
                <w:szCs w:val="18"/>
                <w:rtl w:val="0"/>
              </w:rPr>
              <w:t xml:space="preserve">X</w:t>
            </w:r>
          </w:p>
          <w:p w:rsidR="00000000" w:rsidDel="00000000" w:rsidP="00000000" w:rsidRDefault="00000000" w:rsidRPr="00000000" w14:paraId="00000052">
            <w:pPr>
              <w:widowControl w:val="0"/>
              <w:spacing w:line="240" w:lineRule="auto"/>
              <w:jc w:val="center"/>
              <w:rPr>
                <w:sz w:val="18"/>
                <w:szCs w:val="18"/>
              </w:rPr>
            </w:pPr>
            <w:r w:rsidDel="00000000" w:rsidR="00000000" w:rsidRPr="00000000">
              <w:rPr>
                <w:sz w:val="18"/>
                <w:szCs w:val="18"/>
                <w:rtl w:val="0"/>
              </w:rPr>
              <w:t xml:space="preserve">Segurança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18"/>
                <w:szCs w:val="18"/>
              </w:rPr>
            </w:pPr>
            <w:r w:rsidDel="00000000" w:rsidR="00000000" w:rsidRPr="00000000">
              <w:rPr>
                <w:sz w:val="18"/>
                <w:szCs w:val="18"/>
                <w:rtl w:val="0"/>
              </w:rPr>
              <w:t xml:space="preserve">Vazamento de conteúdo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18"/>
                <w:szCs w:val="18"/>
              </w:rPr>
            </w:pPr>
            <w:r w:rsidDel="00000000" w:rsidR="00000000" w:rsidRPr="00000000">
              <w:rPr>
                <w:sz w:val="18"/>
                <w:szCs w:val="18"/>
                <w:rtl w:val="0"/>
              </w:rPr>
              <w:t xml:space="preserve">Analise de trafego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18"/>
                <w:szCs w:val="18"/>
              </w:rPr>
            </w:pPr>
            <w:r w:rsidDel="00000000" w:rsidR="00000000" w:rsidRPr="00000000">
              <w:rPr>
                <w:sz w:val="18"/>
                <w:szCs w:val="18"/>
                <w:rtl w:val="0"/>
              </w:rPr>
              <w:t xml:space="preserve">Disfarce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18"/>
                <w:szCs w:val="18"/>
              </w:rPr>
            </w:pPr>
            <w:r w:rsidDel="00000000" w:rsidR="00000000" w:rsidRPr="00000000">
              <w:rPr>
                <w:sz w:val="18"/>
                <w:szCs w:val="18"/>
                <w:rtl w:val="0"/>
              </w:rPr>
              <w:t xml:space="preserve">Repasse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18"/>
                <w:szCs w:val="18"/>
              </w:rPr>
            </w:pPr>
            <w:r w:rsidDel="00000000" w:rsidR="00000000" w:rsidRPr="00000000">
              <w:rPr>
                <w:sz w:val="18"/>
                <w:szCs w:val="18"/>
                <w:rtl w:val="0"/>
              </w:rPr>
              <w:t xml:space="preserve">Modificação de mensagem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18"/>
                <w:szCs w:val="18"/>
              </w:rPr>
            </w:pPr>
            <w:r w:rsidDel="00000000" w:rsidR="00000000" w:rsidRPr="00000000">
              <w:rPr>
                <w:sz w:val="18"/>
                <w:szCs w:val="18"/>
                <w:rtl w:val="0"/>
              </w:rPr>
              <w:t xml:space="preserve">Negação de serviço</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18"/>
                <w:szCs w:val="18"/>
              </w:rPr>
            </w:pPr>
            <w:r w:rsidDel="00000000" w:rsidR="00000000" w:rsidRPr="00000000">
              <w:rPr>
                <w:sz w:val="18"/>
                <w:szCs w:val="18"/>
                <w:rtl w:val="0"/>
              </w:rPr>
              <w:t xml:space="preserve">Autenticação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18"/>
                <w:szCs w:val="18"/>
              </w:rPr>
            </w:pPr>
            <w:r w:rsidDel="00000000" w:rsidR="00000000" w:rsidRPr="00000000">
              <w:rPr>
                <w:sz w:val="18"/>
                <w:szCs w:val="18"/>
                <w:rtl w:val="0"/>
              </w:rPr>
              <w:t xml:space="preserve">Controle de Acesso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18"/>
                <w:szCs w:val="18"/>
              </w:rPr>
            </w:pPr>
            <w:r w:rsidDel="00000000" w:rsidR="00000000" w:rsidRPr="00000000">
              <w:rPr>
                <w:sz w:val="18"/>
                <w:szCs w:val="18"/>
                <w:rtl w:val="0"/>
              </w:rPr>
              <w:t xml:space="preserve">Conf.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18"/>
                <w:szCs w:val="18"/>
              </w:rPr>
            </w:pPr>
            <w:r w:rsidDel="00000000" w:rsidR="00000000" w:rsidRPr="00000000">
              <w:rPr>
                <w:sz w:val="18"/>
                <w:szCs w:val="18"/>
                <w:rtl w:val="0"/>
              </w:rPr>
              <w:t xml:space="preserve">Int.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18"/>
                <w:szCs w:val="18"/>
              </w:rPr>
            </w:pPr>
            <w:r w:rsidDel="00000000" w:rsidR="00000000" w:rsidRPr="00000000">
              <w:rPr>
                <w:sz w:val="18"/>
                <w:szCs w:val="18"/>
                <w:rtl w:val="0"/>
              </w:rPr>
              <w:t xml:space="preserve">Irretratabilidade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right="-115.39370078740092"/>
              <w:jc w:val="center"/>
              <w:rPr/>
            </w:pPr>
            <w:r w:rsidDel="00000000" w:rsidR="00000000" w:rsidRPr="00000000">
              <w:rPr>
                <w:rtl w:val="0"/>
              </w:rPr>
              <w:t xml:space="preserve">X</w:t>
            </w:r>
          </w:p>
        </w:tc>
      </w:tr>
    </w:tbl>
    <w:p w:rsidR="00000000" w:rsidDel="00000000" w:rsidP="00000000" w:rsidRDefault="00000000" w:rsidRPr="00000000" w14:paraId="0000007C">
      <w:pPr>
        <w:widowControl w:val="0"/>
        <w:spacing w:before="27.6861572265625" w:lineRule="auto"/>
        <w:ind w:left="0" w:right="264.764404296875" w:firstLine="0"/>
        <w:jc w:val="both"/>
        <w:rPr>
          <w:sz w:val="24"/>
          <w:szCs w:val="24"/>
        </w:rPr>
      </w:pPr>
      <w:r w:rsidDel="00000000" w:rsidR="00000000" w:rsidRPr="00000000">
        <w:rPr>
          <w:rtl w:val="0"/>
        </w:rPr>
      </w:r>
    </w:p>
    <w:p w:rsidR="00000000" w:rsidDel="00000000" w:rsidP="00000000" w:rsidRDefault="00000000" w:rsidRPr="00000000" w14:paraId="0000007D">
      <w:pPr>
        <w:widowControl w:val="0"/>
        <w:spacing w:before="27.6861572265625" w:lineRule="auto"/>
        <w:ind w:left="0" w:right="264.764404296875" w:firstLine="0"/>
        <w:jc w:val="both"/>
        <w:rPr>
          <w:sz w:val="24"/>
          <w:szCs w:val="24"/>
        </w:rPr>
      </w:pPr>
      <w:r w:rsidDel="00000000" w:rsidR="00000000" w:rsidRPr="00000000">
        <w:rPr>
          <w:rtl w:val="0"/>
        </w:rPr>
      </w:r>
    </w:p>
    <w:p w:rsidR="00000000" w:rsidDel="00000000" w:rsidP="00000000" w:rsidRDefault="00000000" w:rsidRPr="00000000" w14:paraId="0000007E">
      <w:pPr>
        <w:widowControl w:val="0"/>
        <w:spacing w:before="27.6861572265625" w:lineRule="auto"/>
        <w:ind w:left="0" w:right="264.764404296875" w:firstLine="0"/>
        <w:jc w:val="both"/>
        <w:rPr/>
      </w:pPr>
      <w:r w:rsidDel="00000000" w:rsidR="00000000" w:rsidRPr="00000000">
        <w:rPr>
          <w:sz w:val="24"/>
          <w:szCs w:val="24"/>
          <w:rtl w:val="0"/>
        </w:rPr>
        <w:t xml:space="preserve">(b) Desenhe uma matriz similar ao Quadro 1.4 que mostre o relacionamento entre mecanismos de segurança e ataques.</w:t>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tbl>
      <w:tblPr>
        <w:tblStyle w:val="Table3"/>
        <w:tblW w:w="96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4.857142857143"/>
        <w:gridCol w:w="1374.857142857143"/>
        <w:gridCol w:w="1374.857142857143"/>
        <w:gridCol w:w="1374.857142857143"/>
        <w:gridCol w:w="1374.857142857143"/>
        <w:gridCol w:w="1374.857142857143"/>
        <w:gridCol w:w="1374.857142857143"/>
        <w:tblGridChange w:id="0">
          <w:tblGrid>
            <w:gridCol w:w="1374.857142857143"/>
            <w:gridCol w:w="1374.857142857143"/>
            <w:gridCol w:w="1374.857142857143"/>
            <w:gridCol w:w="1374.857142857143"/>
            <w:gridCol w:w="1374.857142857143"/>
            <w:gridCol w:w="1374.857142857143"/>
            <w:gridCol w:w="1374.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18"/>
                <w:szCs w:val="18"/>
              </w:rPr>
            </w:pPr>
            <w:r w:rsidDel="00000000" w:rsidR="00000000" w:rsidRPr="00000000">
              <w:rPr>
                <w:sz w:val="18"/>
                <w:szCs w:val="18"/>
                <w:rtl w:val="0"/>
              </w:rPr>
              <w:t xml:space="preserve">Ataques</w:t>
            </w:r>
          </w:p>
          <w:p w:rsidR="00000000" w:rsidDel="00000000" w:rsidP="00000000" w:rsidRDefault="00000000" w:rsidRPr="00000000" w14:paraId="00000082">
            <w:pPr>
              <w:widowControl w:val="0"/>
              <w:spacing w:line="240" w:lineRule="auto"/>
              <w:jc w:val="center"/>
              <w:rPr>
                <w:sz w:val="18"/>
                <w:szCs w:val="18"/>
              </w:rPr>
            </w:pPr>
            <w:r w:rsidDel="00000000" w:rsidR="00000000" w:rsidRPr="00000000">
              <w:rPr>
                <w:sz w:val="18"/>
                <w:szCs w:val="18"/>
                <w:rtl w:val="0"/>
              </w:rPr>
              <w:t xml:space="preserve">X</w:t>
            </w:r>
          </w:p>
          <w:p w:rsidR="00000000" w:rsidDel="00000000" w:rsidP="00000000" w:rsidRDefault="00000000" w:rsidRPr="00000000" w14:paraId="00000083">
            <w:pPr>
              <w:widowControl w:val="0"/>
              <w:spacing w:line="240" w:lineRule="auto"/>
              <w:jc w:val="center"/>
              <w:rPr>
                <w:sz w:val="18"/>
                <w:szCs w:val="18"/>
              </w:rPr>
            </w:pPr>
            <w:r w:rsidDel="00000000" w:rsidR="00000000" w:rsidRPr="00000000">
              <w:rPr>
                <w:sz w:val="18"/>
                <w:szCs w:val="18"/>
                <w:rtl w:val="0"/>
              </w:rPr>
              <w:t xml:space="preserve">Mecanismos</w:t>
            </w:r>
          </w:p>
          <w:p w:rsidR="00000000" w:rsidDel="00000000" w:rsidP="00000000" w:rsidRDefault="00000000" w:rsidRPr="00000000" w14:paraId="00000084">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18"/>
                <w:szCs w:val="18"/>
              </w:rPr>
            </w:pPr>
            <w:r w:rsidDel="00000000" w:rsidR="00000000" w:rsidRPr="00000000">
              <w:rPr>
                <w:sz w:val="18"/>
                <w:szCs w:val="18"/>
                <w:rtl w:val="0"/>
              </w:rPr>
              <w:t xml:space="preserve">Vazamento de conteúdo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18"/>
                <w:szCs w:val="18"/>
              </w:rPr>
            </w:pPr>
            <w:r w:rsidDel="00000000" w:rsidR="00000000" w:rsidRPr="00000000">
              <w:rPr>
                <w:sz w:val="18"/>
                <w:szCs w:val="18"/>
                <w:rtl w:val="0"/>
              </w:rPr>
              <w:t xml:space="preserve">Analise de trafego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18"/>
                <w:szCs w:val="18"/>
              </w:rPr>
            </w:pPr>
            <w:r w:rsidDel="00000000" w:rsidR="00000000" w:rsidRPr="00000000">
              <w:rPr>
                <w:sz w:val="18"/>
                <w:szCs w:val="18"/>
                <w:rtl w:val="0"/>
              </w:rPr>
              <w:t xml:space="preserve">Disfarce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18"/>
                <w:szCs w:val="18"/>
              </w:rPr>
            </w:pPr>
            <w:r w:rsidDel="00000000" w:rsidR="00000000" w:rsidRPr="00000000">
              <w:rPr>
                <w:sz w:val="18"/>
                <w:szCs w:val="18"/>
                <w:rtl w:val="0"/>
              </w:rPr>
              <w:t xml:space="preserve">Repasse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18"/>
                <w:szCs w:val="18"/>
              </w:rPr>
            </w:pPr>
            <w:r w:rsidDel="00000000" w:rsidR="00000000" w:rsidRPr="00000000">
              <w:rPr>
                <w:sz w:val="18"/>
                <w:szCs w:val="18"/>
                <w:rtl w:val="0"/>
              </w:rPr>
              <w:t xml:space="preserve">Modificação de mensagem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18"/>
                <w:szCs w:val="18"/>
              </w:rPr>
            </w:pPr>
            <w:r w:rsidDel="00000000" w:rsidR="00000000" w:rsidRPr="00000000">
              <w:rPr>
                <w:sz w:val="18"/>
                <w:szCs w:val="18"/>
                <w:rtl w:val="0"/>
              </w:rPr>
              <w:t xml:space="preserve">Negação de serviço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18"/>
                <w:szCs w:val="18"/>
              </w:rPr>
            </w:pPr>
            <w:r w:rsidDel="00000000" w:rsidR="00000000" w:rsidRPr="00000000">
              <w:rPr>
                <w:sz w:val="18"/>
                <w:szCs w:val="18"/>
                <w:rtl w:val="0"/>
              </w:rPr>
              <w:t xml:space="preserve">Codificação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18"/>
                <w:szCs w:val="18"/>
              </w:rPr>
            </w:pPr>
            <w:r w:rsidDel="00000000" w:rsidR="00000000" w:rsidRPr="00000000">
              <w:rPr>
                <w:sz w:val="18"/>
                <w:szCs w:val="18"/>
                <w:rtl w:val="0"/>
              </w:rPr>
              <w:t xml:space="preserve">Assinatura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18"/>
                <w:szCs w:val="18"/>
              </w:rPr>
            </w:pPr>
            <w:r w:rsidDel="00000000" w:rsidR="00000000" w:rsidRPr="00000000">
              <w:rPr>
                <w:sz w:val="18"/>
                <w:szCs w:val="18"/>
                <w:rtl w:val="0"/>
              </w:rPr>
              <w:t xml:space="preserve">Controle de Acesso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18"/>
                <w:szCs w:val="18"/>
              </w:rPr>
            </w:pPr>
            <w:r w:rsidDel="00000000" w:rsidR="00000000" w:rsidRPr="00000000">
              <w:rPr>
                <w:sz w:val="18"/>
                <w:szCs w:val="18"/>
                <w:rtl w:val="0"/>
              </w:rPr>
              <w:t xml:space="preserve">Integridade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18"/>
                <w:szCs w:val="18"/>
              </w:rPr>
            </w:pPr>
            <w:r w:rsidDel="00000000" w:rsidR="00000000" w:rsidRPr="00000000">
              <w:rPr>
                <w:sz w:val="18"/>
                <w:szCs w:val="18"/>
                <w:rtl w:val="0"/>
              </w:rPr>
              <w:t xml:space="preserve">Troca de Autenticação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18"/>
                <w:szCs w:val="18"/>
              </w:rPr>
            </w:pPr>
            <w:r w:rsidDel="00000000" w:rsidR="00000000" w:rsidRPr="00000000">
              <w:rPr>
                <w:sz w:val="18"/>
                <w:szCs w:val="18"/>
                <w:rtl w:val="0"/>
              </w:rPr>
              <w:t xml:space="preserve">Preen. de Trafego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18"/>
                <w:szCs w:val="18"/>
              </w:rPr>
            </w:pPr>
            <w:r w:rsidDel="00000000" w:rsidR="00000000" w:rsidRPr="00000000">
              <w:rPr>
                <w:sz w:val="18"/>
                <w:szCs w:val="18"/>
                <w:rtl w:val="0"/>
              </w:rPr>
              <w:t xml:space="preserve">Contr. de Roteamento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18"/>
                <w:szCs w:val="18"/>
              </w:rPr>
            </w:pPr>
            <w:r w:rsidDel="00000000" w:rsidR="00000000" w:rsidRPr="00000000">
              <w:rPr>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18"/>
                <w:szCs w:val="18"/>
              </w:rPr>
            </w:pPr>
            <w:r w:rsidDel="00000000" w:rsidR="00000000" w:rsidRPr="00000000">
              <w:rPr>
                <w:sz w:val="18"/>
                <w:szCs w:val="18"/>
                <w:rtl w:val="0"/>
              </w:rPr>
              <w:t xml:space="preserve">Notalização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right="-68.85826771653512"/>
              <w:jc w:val="center"/>
              <w:rPr/>
            </w:pPr>
            <w:r w:rsidDel="00000000" w:rsidR="00000000" w:rsidRPr="00000000">
              <w:rPr>
                <w:rtl w:val="0"/>
              </w:rPr>
            </w:r>
          </w:p>
        </w:tc>
      </w:tr>
    </w:tbl>
    <w:p w:rsidR="00000000" w:rsidDel="00000000" w:rsidP="00000000" w:rsidRDefault="00000000" w:rsidRPr="00000000" w14:paraId="000000C3">
      <w:pPr>
        <w:jc w:val="both"/>
        <w:rPr>
          <w:sz w:val="24"/>
          <w:szCs w:val="24"/>
        </w:rPr>
      </w:pPr>
      <w:r w:rsidDel="00000000" w:rsidR="00000000" w:rsidRPr="00000000">
        <w:rPr>
          <w:rtl w:val="0"/>
        </w:rPr>
      </w:r>
    </w:p>
    <w:sectPr>
      <w:pgSz w:h="15840" w:w="12240" w:orient="portrait"/>
      <w:pgMar w:bottom="932.1583557128906" w:top="1436.19140625" w:left="1436.0198974609375" w:right="1180.96069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