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59359073638916" w:lineRule="auto"/>
        <w:ind w:left="40" w:right="290" w:firstLine="0"/>
        <w:jc w:val="both"/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695d46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775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3819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695d46"/>
          <w:sz w:val="84"/>
          <w:szCs w:val="84"/>
          <w:u w:val="none"/>
          <w:shd w:fill="auto" w:val="clear"/>
          <w:vertAlign w:val="baseline"/>
          <w:rtl w:val="0"/>
        </w:rPr>
        <w:t xml:space="preserve">Especificação de Requisitos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29150390625" w:line="240" w:lineRule="auto"/>
        <w:ind w:left="25.399932861328125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06396484375" w:line="240" w:lineRule="auto"/>
        <w:ind w:left="6.39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─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9.15771484375" w:line="240" w:lineRule="auto"/>
        <w:ind w:left="23.76007080078125" w:right="0" w:firstLine="0"/>
        <w:jc w:val="left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8575"/>
          <w:sz w:val="32"/>
          <w:szCs w:val="32"/>
          <w:u w:val="none"/>
          <w:shd w:fill="auto" w:val="clear"/>
          <w:vertAlign w:val="baseline"/>
          <w:rtl w:val="0"/>
        </w:rPr>
        <w:t xml:space="preserve">Grupo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24658203125" w:line="240" w:lineRule="auto"/>
        <w:ind w:left="27.920074462890625" w:right="0" w:firstLine="0"/>
        <w:jc w:val="left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Arthur Luiz Batista de Araujo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24658203125" w:line="240" w:lineRule="auto"/>
        <w:ind w:left="27.920074462890625" w:right="0" w:firstLine="0"/>
        <w:jc w:val="left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João Vitor </w:t>
      </w: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Ângelo</w:t>
      </w: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 Pereira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24658203125" w:line="240" w:lineRule="auto"/>
        <w:ind w:left="27.920074462890625" w:right="0" w:firstLine="0"/>
        <w:jc w:val="left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Lucas Müller Corrêa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24658203125" w:line="240" w:lineRule="auto"/>
        <w:ind w:left="27.920074462890625" w:right="0" w:firstLine="0"/>
        <w:jc w:val="left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Luiz Paulo Pereira de Lima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24658203125" w:line="240" w:lineRule="auto"/>
        <w:ind w:left="27.920074462890625" w:right="0" w:firstLine="0"/>
        <w:jc w:val="left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Raffael Thobias de Lima Rodrigues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24658203125" w:line="240" w:lineRule="auto"/>
        <w:ind w:left="27.920074462890625" w:right="0" w:firstLine="0"/>
        <w:jc w:val="left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Vinicius Lopes da Silva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24658203125" w:line="240" w:lineRule="auto"/>
        <w:ind w:left="27.920074462890625" w:right="0" w:firstLine="0"/>
        <w:jc w:val="left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24658203125" w:line="240" w:lineRule="auto"/>
        <w:ind w:left="27.920074462890625" w:right="0" w:firstLine="0"/>
        <w:jc w:val="left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24658203125" w:line="240" w:lineRule="auto"/>
        <w:ind w:left="27.920074462890625" w:right="0" w:firstLine="0"/>
        <w:jc w:val="left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24658203125" w:line="240" w:lineRule="auto"/>
        <w:ind w:left="27.920074462890625" w:right="0" w:firstLine="0"/>
        <w:jc w:val="left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24658203125" w:line="240" w:lineRule="auto"/>
        <w:ind w:left="27.920074462890625" w:right="0" w:firstLine="0"/>
        <w:jc w:val="left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0" w:firstLine="0"/>
        <w:jc w:val="left"/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ff5e0e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ff5e0e"/>
          <w:sz w:val="48"/>
          <w:szCs w:val="48"/>
          <w:u w:val="none"/>
          <w:shd w:fill="auto" w:val="clear"/>
          <w:vertAlign w:val="baseline"/>
          <w:rtl w:val="0"/>
        </w:rPr>
        <w:t xml:space="preserve">Nome do Sistema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3427734375" w:line="240" w:lineRule="auto"/>
        <w:ind w:left="729.0400695800781" w:right="1077.855224609375" w:hanging="20.37865225724346"/>
        <w:jc w:val="left"/>
        <w:rPr>
          <w:rFonts w:ascii="PT Sans Narrow" w:cs="PT Sans Narrow" w:eastAsia="PT Sans Narrow" w:hAnsi="PT Sans Narrow"/>
          <w:b w:val="1"/>
          <w:color w:val="ff5e0e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O nome do sistema é </w:t>
      </w:r>
      <w:r w:rsidDel="00000000" w:rsidR="00000000" w:rsidRPr="00000000">
        <w:rPr>
          <w:color w:val="695d46"/>
          <w:rtl w:val="0"/>
        </w:rPr>
        <w:t xml:space="preserve">META_MInA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. Um sistema de </w:t>
      </w:r>
      <w:r w:rsidDel="00000000" w:rsidR="00000000" w:rsidRPr="00000000">
        <w:rPr>
          <w:color w:val="695d46"/>
          <w:rtl w:val="0"/>
        </w:rPr>
        <w:t xml:space="preserve">simulação de sensores industriais.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3427734375" w:line="360" w:lineRule="auto"/>
        <w:ind w:left="0" w:right="1077.855224609375" w:firstLine="0"/>
        <w:jc w:val="left"/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ff5e0e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ff5e0e"/>
          <w:sz w:val="48"/>
          <w:szCs w:val="48"/>
          <w:u w:val="none"/>
          <w:shd w:fill="auto" w:val="clear"/>
          <w:vertAlign w:val="baseline"/>
          <w:rtl w:val="0"/>
        </w:rPr>
        <w:t xml:space="preserve">Áreas envolvidas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1. Levantamento de requisitos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34716796875" w:line="240" w:lineRule="auto"/>
        <w:ind w:left="109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2. Análise de requisitos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34716796875" w:line="240" w:lineRule="auto"/>
        <w:ind w:left="109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3. Análise financeira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34716796875" w:line="240" w:lineRule="auto"/>
        <w:ind w:left="109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4. Produção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34716796875" w:line="240" w:lineRule="auto"/>
        <w:ind w:left="109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5. Teste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34716796875" w:line="240" w:lineRule="auto"/>
        <w:ind w:left="1098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6. Implementação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117431640625" w:line="240" w:lineRule="auto"/>
        <w:ind w:left="0" w:right="0" w:firstLine="0"/>
        <w:jc w:val="left"/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ff5e0e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ff5e0e"/>
          <w:sz w:val="48"/>
          <w:szCs w:val="48"/>
          <w:u w:val="none"/>
          <w:shd w:fill="auto" w:val="clear"/>
          <w:vertAlign w:val="baseline"/>
          <w:rtl w:val="0"/>
        </w:rPr>
        <w:t xml:space="preserve">Objetivos do Sistema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3427734375" w:line="275.86618423461914" w:lineRule="auto"/>
        <w:ind w:left="24.080047607421875" w:right="292.108154296875" w:firstLine="695.9199523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O sistema a ser desenvolvido tem como objetivo ser uma ferramenta ágil e </w:t>
      </w:r>
      <w:r w:rsidDel="00000000" w:rsidR="00000000" w:rsidRPr="00000000">
        <w:rPr>
          <w:color w:val="695d46"/>
          <w:rtl w:val="0"/>
        </w:rPr>
        <w:t xml:space="preserve">confiável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695d46"/>
          <w:rtl w:val="0"/>
        </w:rPr>
        <w:t xml:space="preserve">facilitando a simulação de cenários de chão de fábrica.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138427734375" w:line="240" w:lineRule="auto"/>
        <w:ind w:left="0" w:right="0" w:firstLine="0"/>
        <w:jc w:val="left"/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ff5e0e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ff5e0e"/>
          <w:sz w:val="48"/>
          <w:szCs w:val="48"/>
          <w:u w:val="none"/>
          <w:shd w:fill="auto" w:val="clear"/>
          <w:vertAlign w:val="baseline"/>
          <w:rtl w:val="0"/>
        </w:rPr>
        <w:t xml:space="preserve">Restrições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28173828125" w:line="48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1. Prazo: O sistema deve ter como prazo final para entrega</w:t>
      </w:r>
      <w:r w:rsidDel="00000000" w:rsidR="00000000" w:rsidRPr="00000000">
        <w:rPr>
          <w:color w:val="695d46"/>
          <w:rtl w:val="0"/>
        </w:rPr>
        <w:t xml:space="preserve"> 30/05/22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ff5e0e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ff5e0e"/>
          <w:sz w:val="46"/>
          <w:szCs w:val="46"/>
          <w:u w:val="none"/>
          <w:shd w:fill="auto" w:val="clear"/>
          <w:vertAlign w:val="baseline"/>
          <w:rtl w:val="0"/>
        </w:rPr>
        <w:t xml:space="preserve">Requisitos Funcionais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6618423461914" w:lineRule="auto"/>
        <w:ind w:left="18.58001708984375" w:right="290.7080078125" w:firstLine="1.97998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695d46"/>
          <w:highlight w:val="whit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highlight w:val="white"/>
          <w:u w:val="none"/>
          <w:vertAlign w:val="baseline"/>
          <w:rtl w:val="0"/>
        </w:rPr>
        <w:t xml:space="preserve">Os requisitos funcionais representam as funcionalidades presentes no sistema. Neste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highlight w:val="white"/>
          <w:u w:val="none"/>
          <w:vertAlign w:val="baseline"/>
          <w:rtl w:val="0"/>
        </w:rPr>
        <w:t xml:space="preserve">capítulo, abordaremos os requisitos licitados e validados até o presente momento pela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highlight w:val="white"/>
          <w:u w:val="none"/>
          <w:vertAlign w:val="baseline"/>
          <w:rtl w:val="0"/>
        </w:rPr>
        <w:t xml:space="preserve">nossa equipe.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079650878906" w:line="360" w:lineRule="auto"/>
        <w:ind w:left="750.4800415039062" w:right="0" w:firstLine="0"/>
        <w:jc w:val="left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8575"/>
          <w:sz w:val="32"/>
          <w:szCs w:val="32"/>
          <w:u w:val="none"/>
          <w:shd w:fill="auto" w:val="clear"/>
          <w:vertAlign w:val="baseline"/>
          <w:rtl w:val="0"/>
        </w:rPr>
        <w:t xml:space="preserve">Resumo dos Requisitos Funcionais</w:t>
      </w:r>
      <w:r w:rsidDel="00000000" w:rsidR="00000000" w:rsidRPr="00000000">
        <w:rPr>
          <w:rtl w:val="0"/>
        </w:rPr>
      </w:r>
    </w:p>
    <w:tbl>
      <w:tblPr>
        <w:tblStyle w:val="Table1"/>
        <w:tblW w:w="9370.000000000002" w:type="dxa"/>
        <w:jc w:val="left"/>
        <w:tblInd w:w="7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.0000000000005"/>
        <w:gridCol w:w="3550.0000000000005"/>
        <w:gridCol w:w="2900"/>
        <w:tblGridChange w:id="0">
          <w:tblGrid>
            <w:gridCol w:w="2920.0000000000005"/>
            <w:gridCol w:w="3550.0000000000005"/>
            <w:gridCol w:w="2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[RF001]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Manter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8575"/>
          <w:sz w:val="32"/>
          <w:szCs w:val="32"/>
          <w:u w:val="none"/>
          <w:shd w:fill="auto" w:val="clear"/>
          <w:vertAlign w:val="baseline"/>
          <w:rtl w:val="0"/>
        </w:rPr>
        <w:t xml:space="preserve">Descrição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.4800415039062" w:right="0" w:firstLine="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[RF001] </w:t>
      </w: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Manter Sensor</w:t>
      </w: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865"/>
        <w:gridCol w:w="2340"/>
        <w:gridCol w:w="2340"/>
        <w:tblGridChange w:id="0">
          <w:tblGrid>
            <w:gridCol w:w="1860"/>
            <w:gridCol w:w="2865"/>
            <w:gridCol w:w="2340"/>
            <w:gridCol w:w="23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689636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Identificação: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[RF001] </w:t>
            </w: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Manter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5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48956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.86618423461914" w:lineRule="auto"/>
              <w:ind w:left="687.39990234375" w:right="631.361083984375" w:firstLine="0"/>
              <w:jc w:val="left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deverá ser capaz de manter os </w:t>
            </w: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Sensores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.86618423461914" w:lineRule="auto"/>
              <w:ind w:left="687.39990234375" w:right="631.36108398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Sensor deverá ser controlado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6885986328125" w:line="240" w:lineRule="auto"/>
              <w:ind w:left="687.3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Sensor poderá ser alternado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48956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(X) 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(  ) Importante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(   ) Desejável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ff5e0e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ff5e0e"/>
          <w:sz w:val="46"/>
          <w:szCs w:val="46"/>
          <w:u w:val="none"/>
          <w:shd w:fill="auto" w:val="clear"/>
          <w:vertAlign w:val="baseline"/>
          <w:rtl w:val="0"/>
        </w:rPr>
        <w:t xml:space="preserve">Requisitos Não-Funcionais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660411834717" w:lineRule="auto"/>
        <w:ind w:left="17.20001220703125" w:right="287.63671875" w:firstLine="702.7999877929688"/>
        <w:jc w:val="both"/>
        <w:rPr>
          <w:color w:val="695d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660411834717" w:lineRule="auto"/>
        <w:ind w:left="17.20001220703125" w:right="287.63671875" w:firstLine="702.7999877929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95d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highlight w:val="white"/>
          <w:u w:val="none"/>
          <w:vertAlign w:val="baseline"/>
          <w:rtl w:val="0"/>
        </w:rPr>
        <w:t xml:space="preserve">Os requisitos não-funcionais descrevem restrições e aspectos de qualidade relacionados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highlight w:val="white"/>
          <w:u w:val="none"/>
          <w:vertAlign w:val="baseline"/>
          <w:rtl w:val="0"/>
        </w:rPr>
        <w:t xml:space="preserve">ao sistema e ao seu processo de desenvolvimento. Os requisitos abaixo referem-se às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highlight w:val="white"/>
          <w:u w:val="none"/>
          <w:vertAlign w:val="baseline"/>
          <w:rtl w:val="0"/>
        </w:rPr>
        <w:t xml:space="preserve">características desejadas que um sistema deve fornecer, bem como requisitos 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highlight w:val="white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highlight w:val="white"/>
          <w:u w:val="none"/>
          <w:vertAlign w:val="baseline"/>
          <w:rtl w:val="0"/>
        </w:rPr>
        <w:t xml:space="preserve">processo de desenvolvimento do sistema e, também, relacionado a informações sobre o domínio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u w:val="none"/>
          <w:shd w:fill="auto" w:val="clear"/>
          <w:vertAlign w:val="baseline"/>
          <w:rtl w:val="0"/>
        </w:rPr>
        <w:t xml:space="preserve"> aplicação, considerações organizacionais e restrições de projeto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5107421875" w:line="360" w:lineRule="auto"/>
        <w:ind w:left="750.4800415039062" w:right="0" w:firstLine="0"/>
        <w:jc w:val="left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8575"/>
          <w:sz w:val="32"/>
          <w:szCs w:val="32"/>
          <w:u w:val="none"/>
          <w:shd w:fill="auto" w:val="clear"/>
          <w:vertAlign w:val="baseline"/>
          <w:rtl w:val="0"/>
        </w:rPr>
        <w:t xml:space="preserve">Resumo dos Requisitos Não-Funcionais</w:t>
      </w:r>
      <w:r w:rsidDel="00000000" w:rsidR="00000000" w:rsidRPr="00000000">
        <w:rPr>
          <w:rtl w:val="0"/>
        </w:rPr>
      </w:r>
    </w:p>
    <w:tbl>
      <w:tblPr>
        <w:tblStyle w:val="Table3"/>
        <w:tblW w:w="9370.000000000002" w:type="dxa"/>
        <w:jc w:val="left"/>
        <w:tblInd w:w="7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.0000000000005"/>
        <w:gridCol w:w="3550.0000000000005"/>
        <w:gridCol w:w="2900"/>
        <w:tblGridChange w:id="0">
          <w:tblGrid>
            <w:gridCol w:w="2920.0000000000005"/>
            <w:gridCol w:w="3550.0000000000005"/>
            <w:gridCol w:w="2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[RNF001]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 Simples e Objetiva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[RNF002]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[RNF003]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Dispositivos a Serem Usados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8575"/>
          <w:sz w:val="32"/>
          <w:szCs w:val="32"/>
          <w:u w:val="none"/>
          <w:shd w:fill="auto" w:val="clear"/>
          <w:vertAlign w:val="baseline"/>
          <w:rtl w:val="0"/>
        </w:rPr>
        <w:t xml:space="preserve">Descrição dos 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7.9200744628906" w:right="0" w:firstLine="0"/>
        <w:jc w:val="left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[RNF001] Interface Simples e Objetiva </w:t>
      </w: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865"/>
        <w:gridCol w:w="2340"/>
        <w:gridCol w:w="2340"/>
        <w:tblGridChange w:id="0">
          <w:tblGrid>
            <w:gridCol w:w="1830"/>
            <w:gridCol w:w="2865"/>
            <w:gridCol w:w="2340"/>
            <w:gridCol w:w="23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Identificação: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30.234375" w:firstLine="0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[RNF001] Interface Simples e Objetiva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Descrição: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08.6614173228347" w:firstLine="0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● </w:t>
            </w: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O sistema deve apresentar uma interface clara e formal, para que de maneira rápida o usuário possa realizar operações que a mesma oferece.</w:t>
            </w:r>
          </w:p>
        </w:tc>
      </w:tr>
      <w:tr>
        <w:trPr>
          <w:cantSplit w:val="0"/>
          <w:trHeight w:val="1195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5.875940322876" w:lineRule="auto"/>
              <w:ind w:left="0" w:right="167.2576904296875" w:firstLine="0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Casos de Uso Relacionados: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5.86618423461914" w:lineRule="auto"/>
              <w:ind w:left="687.39990234375" w:right="631.361083984375" w:firstLine="0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● </w:t>
            </w: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6.48956298828125" w:firstLine="0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(X) 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( 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(   ) Desejável 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7.9200744628906" w:right="0" w:firstLine="0"/>
        <w:jc w:val="left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[RNF002] </w:t>
      </w: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Confiável</w:t>
      </w: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865"/>
        <w:gridCol w:w="2340"/>
        <w:gridCol w:w="2340"/>
        <w:tblGridChange w:id="0">
          <w:tblGrid>
            <w:gridCol w:w="1830"/>
            <w:gridCol w:w="2865"/>
            <w:gridCol w:w="2340"/>
            <w:gridCol w:w="23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Identificação: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130.234375" w:firstLine="0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[RNF001] Confiável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Descrição: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08.6614173228347" w:firstLine="0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● </w:t>
            </w: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O sistema deve assegurar que o sensor simulado responda exatamente da forma que for configurado.</w:t>
            </w:r>
          </w:p>
        </w:tc>
      </w:tr>
      <w:tr>
        <w:trPr>
          <w:cantSplit w:val="0"/>
          <w:trHeight w:val="1195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5.875940322876" w:lineRule="auto"/>
              <w:ind w:right="167.2576904296875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Casos de Uso Relacionados: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5.86618423461914" w:lineRule="auto"/>
              <w:ind w:left="687.39990234375" w:right="631.361083984375" w:firstLine="0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● </w:t>
            </w: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Simulação de Sensor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6.48956298828125" w:firstLine="0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(X) 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( 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(   ) Desejável 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7.9200744628906" w:right="0" w:firstLine="0"/>
        <w:jc w:val="left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695d46"/>
          <w:sz w:val="28"/>
          <w:szCs w:val="28"/>
          <w:u w:val="none"/>
          <w:shd w:fill="auto" w:val="clear"/>
          <w:vertAlign w:val="baseline"/>
          <w:rtl w:val="0"/>
        </w:rPr>
        <w:t xml:space="preserve">[RNF003] Dispositivos à serem Usados </w:t>
      </w:r>
      <w:r w:rsidDel="00000000" w:rsidR="00000000" w:rsidRPr="00000000">
        <w:rPr>
          <w:rtl w:val="0"/>
        </w:rPr>
      </w:r>
    </w:p>
    <w:tbl>
      <w:tblPr>
        <w:tblStyle w:val="Table6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865"/>
        <w:gridCol w:w="2340"/>
        <w:gridCol w:w="2340"/>
        <w:tblGridChange w:id="0">
          <w:tblGrid>
            <w:gridCol w:w="1830"/>
            <w:gridCol w:w="2865"/>
            <w:gridCol w:w="2340"/>
            <w:gridCol w:w="23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Identificação: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130.234375" w:firstLine="0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[RNF001] Dispositivos à serem Usados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Descrição: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08.6614173228347" w:firstLine="0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● </w:t>
            </w: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O sistema deverá ser desktop e utilizar Arduino</w:t>
            </w:r>
          </w:p>
        </w:tc>
      </w:tr>
      <w:tr>
        <w:trPr>
          <w:cantSplit w:val="0"/>
          <w:trHeight w:val="1195.00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5.875940322876" w:lineRule="auto"/>
              <w:ind w:right="167.2576904296875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Casos de Uso Relacionados: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5.86618423461914" w:lineRule="auto"/>
              <w:ind w:left="687.39990234375" w:right="631.361083984375" w:firstLine="0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● </w:t>
            </w: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Todos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76.48956298828125" w:firstLine="0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(X) 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(  )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color w:val="695d46"/>
                <w:sz w:val="20"/>
                <w:szCs w:val="20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rtl w:val="0"/>
              </w:rPr>
              <w:t xml:space="preserve">(  ) Desejável 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ff5e0e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ff5e0e"/>
          <w:sz w:val="48"/>
          <w:szCs w:val="48"/>
          <w:u w:val="none"/>
          <w:shd w:fill="auto" w:val="clear"/>
          <w:vertAlign w:val="baseline"/>
          <w:rtl w:val="0"/>
        </w:rPr>
        <w:t xml:space="preserve">Casos de Uso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6618423461914" w:lineRule="auto"/>
        <w:ind w:left="17.480010986328125" w:right="292.69287109375" w:firstLine="237.478790283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highlight w:val="white"/>
          <w:u w:val="none"/>
          <w:vertAlign w:val="baseline"/>
          <w:rtl w:val="0"/>
        </w:rPr>
        <w:t xml:space="preserve">Neste capítulo, os requisitos funcionais descritos no capítulo 2 são modelados através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highlight w:val="white"/>
          <w:u w:val="none"/>
          <w:vertAlign w:val="baseline"/>
          <w:rtl w:val="0"/>
        </w:rPr>
        <w:t xml:space="preserve">diagramas de Caso de Uso.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6618423461914" w:lineRule="auto"/>
        <w:ind w:left="17.480010986328125" w:right="292.69287109375" w:firstLine="237.47879028320312"/>
        <w:jc w:val="left"/>
        <w:rPr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.480010986328125" w:right="292.69287109375" w:firstLine="702.5199890136719"/>
        <w:jc w:val="left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8575"/>
          <w:sz w:val="32"/>
          <w:szCs w:val="32"/>
          <w:u w:val="none"/>
          <w:shd w:fill="auto" w:val="clear"/>
          <w:vertAlign w:val="baseline"/>
          <w:rtl w:val="0"/>
        </w:rPr>
        <w:t xml:space="preserve">Resumo dos Casos de Uso </w:t>
      </w:r>
      <w:r w:rsidDel="00000000" w:rsidR="00000000" w:rsidRPr="00000000">
        <w:rPr>
          <w:rtl w:val="0"/>
        </w:rPr>
      </w:r>
    </w:p>
    <w:tbl>
      <w:tblPr>
        <w:tblStyle w:val="Table7"/>
        <w:tblW w:w="9370.000000000002" w:type="dxa"/>
        <w:jc w:val="left"/>
        <w:tblInd w:w="7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.0000000000005"/>
        <w:gridCol w:w="3550.0000000000005"/>
        <w:gridCol w:w="2900"/>
        <w:tblGridChange w:id="0">
          <w:tblGrid>
            <w:gridCol w:w="2920.0000000000005"/>
            <w:gridCol w:w="3550.0000000000005"/>
            <w:gridCol w:w="2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Relacionado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[UC001]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Configurar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[UC002]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Ativar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[UC003]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Desativar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[UC004]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Gerar Código para Arduino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T Sans Narrow" w:cs="PT Sans Narrow" w:eastAsia="PT Sans Narrow" w:hAnsi="PT Sans Narrow"/>
          <w:color w:val="00857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857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8575"/>
          <w:sz w:val="32"/>
          <w:szCs w:val="32"/>
          <w:highlight w:val="white"/>
          <w:u w:val="none"/>
          <w:vertAlign w:val="baseline"/>
          <w:rtl w:val="0"/>
        </w:rPr>
        <w:t xml:space="preserve">Descrição dos Casos de Uso</w:t>
      </w:r>
      <w:r w:rsidDel="00000000" w:rsidR="00000000" w:rsidRPr="00000000">
        <w:rPr>
          <w:rFonts w:ascii="PT Sans Narrow" w:cs="PT Sans Narrow" w:eastAsia="PT Sans Narrow" w:hAnsi="PT Sans Narrow"/>
          <w:b w:val="0"/>
          <w:i w:val="0"/>
          <w:smallCaps w:val="0"/>
          <w:strike w:val="0"/>
          <w:color w:val="008575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PT Sans Narrow" w:cs="PT Sans Narrow" w:eastAsia="PT Sans Narrow" w:hAnsi="PT Sans Narrow"/>
          <w:i w:val="0"/>
          <w:smallCaps w:val="0"/>
          <w:strike w:val="0"/>
          <w:color w:val="695d46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i w:val="0"/>
          <w:smallCaps w:val="0"/>
          <w:strike w:val="0"/>
          <w:color w:val="695d46"/>
          <w:sz w:val="28"/>
          <w:szCs w:val="28"/>
          <w:highlight w:val="white"/>
          <w:u w:val="none"/>
          <w:vertAlign w:val="baseline"/>
          <w:rtl w:val="0"/>
        </w:rPr>
        <w:t xml:space="preserve">[UC 001] Configurar Sensor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635"/>
        <w:tblGridChange w:id="0">
          <w:tblGrid>
            <w:gridCol w:w="4725"/>
            <w:gridCol w:w="46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Identificador: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[UC001] Configurar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Descrição: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Configurar sensor a ser simulado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Prioridade: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135" w:firstLine="0"/>
              <w:jc w:val="left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3"/>
              </w:numPr>
              <w:spacing w:line="275.86618423461914" w:lineRule="auto"/>
              <w:ind w:left="566.9291338582675" w:right="617.5543212890625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Configurações a serem feitas: unidades, intervalo, taxa de falhas.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13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Pós-condições: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4"/>
              </w:numPr>
              <w:spacing w:line="240" w:lineRule="auto"/>
              <w:ind w:left="566.9291338582675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Código gerado com configurações alteradas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174.79995727539062" w:firstLine="0"/>
              <w:rPr>
                <w:b w:val="1"/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695d46"/>
                <w:sz w:val="20"/>
                <w:szCs w:val="20"/>
                <w:highlight w:val="white"/>
                <w:rtl w:val="0"/>
              </w:rPr>
              <w:t xml:space="preserve">Fluxo de Eventos Principal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ator inicia o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ator clica em ”Sensor Digital (1, 2 ,3 ,4)”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ator seleciona o sensor na lista de sensores disponíveis.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ator altera os atributos.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6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ator clica em “Ativar”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39993286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color w:val="695d46"/>
                <w:sz w:val="20"/>
                <w:szCs w:val="20"/>
                <w:highlight w:val="white"/>
                <w:rtl w:val="0"/>
              </w:rPr>
              <w:t xml:space="preserve">Fluxo Secundário</w:t>
            </w:r>
            <w:r w:rsidDel="00000000" w:rsidR="00000000" w:rsidRPr="00000000">
              <w:rPr>
                <w:b w:val="1"/>
                <w:color w:val="695d4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0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ator clica em ”(Nome do sensor)”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ator altera os atributos.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0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ator clica em “Ativar”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.39993286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95d46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color w:val="695d46"/>
                <w:sz w:val="20"/>
                <w:szCs w:val="20"/>
                <w:highlight w:val="white"/>
                <w:rtl w:val="0"/>
              </w:rPr>
              <w:t xml:space="preserve">Requisitos Não Funcionais Específicos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.79986572265625" w:right="0" w:firstLine="0"/>
              <w:jc w:val="left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[RNF001]; [RNF002]</w:t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firstLine="720"/>
        <w:rPr>
          <w:rFonts w:ascii="PT Sans Narrow" w:cs="PT Sans Narrow" w:eastAsia="PT Sans Narrow" w:hAnsi="PT Sans Narrow"/>
          <w:color w:val="695d46"/>
          <w:sz w:val="28"/>
          <w:szCs w:val="28"/>
          <w:highlight w:val="whit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highlight w:val="white"/>
          <w:rtl w:val="0"/>
        </w:rPr>
        <w:t xml:space="preserve">[UC 002] Ativar Sensor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635"/>
        <w:tblGridChange w:id="0">
          <w:tblGrid>
            <w:gridCol w:w="4725"/>
            <w:gridCol w:w="46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13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Identificador: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720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[UC002] Ativar Sensor</w:t>
            </w:r>
          </w:p>
        </w:tc>
      </w:tr>
      <w:tr>
        <w:trPr>
          <w:cantSplit w:val="0"/>
          <w:trHeight w:val="48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13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Descrição: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720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Ativar simulação do sensor</w:t>
            </w:r>
          </w:p>
        </w:tc>
      </w:tr>
      <w:tr>
        <w:trPr>
          <w:cantSplit w:val="0"/>
          <w:trHeight w:val="51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13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Ator: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720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Usuário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13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Prioridade: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720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Essencial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35" w:firstLine="0"/>
              <w:jc w:val="left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9"/>
              </w:numPr>
              <w:spacing w:line="275.86618423461914" w:lineRule="auto"/>
              <w:ind w:left="720" w:right="173.0314960629937" w:hanging="360"/>
              <w:rPr>
                <w:color w:val="695d46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Simulação do sensor desativada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40.39993286132812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Pós-condições: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Simulação do sensor desativa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174.79995727539062" w:firstLine="0"/>
              <w:rPr>
                <w:b w:val="1"/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695d46"/>
                <w:sz w:val="20"/>
                <w:szCs w:val="20"/>
                <w:highlight w:val="white"/>
                <w:rtl w:val="0"/>
              </w:rPr>
              <w:t xml:space="preserve">Fluxo de Eventos Principal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ator clica no switch ao lado do botão (Nome do sensor).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175.39993286132812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695d46"/>
                <w:sz w:val="20"/>
                <w:szCs w:val="20"/>
                <w:highlight w:val="white"/>
                <w:rtl w:val="0"/>
              </w:rPr>
              <w:t xml:space="preserve">Fluxo Secundário</w:t>
            </w:r>
            <w:r w:rsidDel="00000000" w:rsidR="00000000" w:rsidRPr="00000000">
              <w:rPr>
                <w:b w:val="1"/>
                <w:color w:val="695d4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ator executa o UC001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175.39993286132812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695d46"/>
                <w:sz w:val="20"/>
                <w:szCs w:val="20"/>
                <w:highlight w:val="white"/>
                <w:rtl w:val="0"/>
              </w:rPr>
              <w:t xml:space="preserve">Requisitos Não Funcionais Específicos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180.7998657226562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[RNF001]; [RNF002]</w:t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rPr>
          <w:b w:val="1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b w:val="1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firstLine="720"/>
        <w:rPr>
          <w:rFonts w:ascii="PT Sans Narrow" w:cs="PT Sans Narrow" w:eastAsia="PT Sans Narrow" w:hAnsi="PT Sans Narrow"/>
          <w:color w:val="695d46"/>
          <w:sz w:val="28"/>
          <w:szCs w:val="28"/>
          <w:highlight w:val="whit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highlight w:val="white"/>
          <w:rtl w:val="0"/>
        </w:rPr>
        <w:t xml:space="preserve">[UC 003] Desativa Sensor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635"/>
        <w:tblGridChange w:id="0">
          <w:tblGrid>
            <w:gridCol w:w="4725"/>
            <w:gridCol w:w="46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13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Identificador: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566.9291338582675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[UC003] Desativar Sensor</w:t>
            </w:r>
          </w:p>
        </w:tc>
      </w:tr>
      <w:tr>
        <w:trPr>
          <w:cantSplit w:val="0"/>
          <w:trHeight w:val="48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13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Descrição: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566.9291338582675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Desativar simulação do sensor</w:t>
            </w:r>
          </w:p>
        </w:tc>
      </w:tr>
      <w:tr>
        <w:trPr>
          <w:cantSplit w:val="0"/>
          <w:trHeight w:val="51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13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Ator: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566.9291338582675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Usuário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13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Prioridade: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566.9291338582675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Essencial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13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3"/>
              </w:numPr>
              <w:spacing w:line="275.86618423461914" w:lineRule="auto"/>
              <w:ind w:left="566.9291338582675" w:right="617.5543212890625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Simulação do sensor ativa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13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Pós-condições: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4"/>
              </w:numPr>
              <w:spacing w:line="240" w:lineRule="auto"/>
              <w:ind w:left="566.9291338582675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Simulação do sensor desativada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174.79995727539062" w:firstLine="0"/>
              <w:rPr>
                <w:b w:val="1"/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695d46"/>
                <w:sz w:val="20"/>
                <w:szCs w:val="20"/>
                <w:highlight w:val="white"/>
                <w:rtl w:val="0"/>
              </w:rPr>
              <w:t xml:space="preserve">Fluxo de Eventos Principal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ator executa o UC001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ator clica switch ao lado do botão (Nome do sensor).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175.39993286132812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695d46"/>
                <w:sz w:val="20"/>
                <w:szCs w:val="20"/>
                <w:highlight w:val="white"/>
                <w:rtl w:val="0"/>
              </w:rPr>
              <w:t xml:space="preserve">Fluxo Secundário</w:t>
            </w:r>
            <w:r w:rsidDel="00000000" w:rsidR="00000000" w:rsidRPr="00000000">
              <w:rPr>
                <w:b w:val="1"/>
                <w:color w:val="695d4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ator executa o UC002.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ator clica switch ao lado do botão (Nome do sensor).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175.39993286132812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695d46"/>
                <w:sz w:val="20"/>
                <w:szCs w:val="20"/>
                <w:highlight w:val="white"/>
                <w:rtl w:val="0"/>
              </w:rPr>
              <w:t xml:space="preserve">Requisitos Não Funcionais Específicos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180.7998657226562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[RNF001]; [RNF002]</w:t>
            </w:r>
          </w:p>
        </w:tc>
      </w:tr>
    </w:tbl>
    <w:p w:rsidR="00000000" w:rsidDel="00000000" w:rsidP="00000000" w:rsidRDefault="00000000" w:rsidRPr="00000000" w14:paraId="000000EB">
      <w:pPr>
        <w:widowControl w:val="0"/>
        <w:spacing w:line="240" w:lineRule="auto"/>
        <w:rPr>
          <w:b w:val="1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b w:val="1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firstLine="720"/>
        <w:rPr>
          <w:rFonts w:ascii="PT Sans Narrow" w:cs="PT Sans Narrow" w:eastAsia="PT Sans Narrow" w:hAnsi="PT Sans Narrow"/>
          <w:color w:val="695d46"/>
          <w:sz w:val="28"/>
          <w:szCs w:val="28"/>
          <w:highlight w:val="white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highlight w:val="white"/>
          <w:rtl w:val="0"/>
        </w:rPr>
        <w:t xml:space="preserve">[UC 004] Gerar Código Para Arduino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635"/>
        <w:tblGridChange w:id="0">
          <w:tblGrid>
            <w:gridCol w:w="4725"/>
            <w:gridCol w:w="46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13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Identificador: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566.9291338582675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[UC004] Gerar Codigo Para Arduino</w:t>
            </w:r>
          </w:p>
        </w:tc>
      </w:tr>
      <w:tr>
        <w:trPr>
          <w:cantSplit w:val="0"/>
          <w:trHeight w:val="48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13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Descrição: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566.9291338582675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Desativar simulação do sensor</w:t>
            </w:r>
          </w:p>
        </w:tc>
      </w:tr>
      <w:tr>
        <w:trPr>
          <w:cantSplit w:val="0"/>
          <w:trHeight w:val="51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13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Ator: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566.9291338582675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META_MInA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13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Prioridade: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566.9291338582675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Essencial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13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3"/>
              </w:numPr>
              <w:spacing w:line="275.86618423461914" w:lineRule="auto"/>
              <w:ind w:left="566.9291338582675" w:right="617.5543212890625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Sensor configurado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13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Pós-condições: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4"/>
              </w:numPr>
              <w:spacing w:line="240" w:lineRule="auto"/>
              <w:ind w:left="566.9291338582675" w:hanging="36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Código de arduino montado com configurações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174.79995727539062" w:firstLine="0"/>
              <w:rPr>
                <w:b w:val="1"/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695d46"/>
                <w:sz w:val="20"/>
                <w:szCs w:val="20"/>
                <w:highlight w:val="white"/>
                <w:rtl w:val="0"/>
              </w:rPr>
              <w:t xml:space="preserve">Fluxo de Eventos Principal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ator executa o UC001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175.39993286132812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695d46"/>
                <w:sz w:val="20"/>
                <w:szCs w:val="20"/>
                <w:highlight w:val="white"/>
                <w:rtl w:val="0"/>
              </w:rPr>
              <w:t xml:space="preserve">Fluxo Secundário</w:t>
            </w:r>
            <w:r w:rsidDel="00000000" w:rsidR="00000000" w:rsidRPr="00000000">
              <w:rPr>
                <w:b w:val="1"/>
                <w:color w:val="695d4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 ator executa o UC002.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175.39993286132812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695d46"/>
                <w:sz w:val="20"/>
                <w:szCs w:val="20"/>
                <w:highlight w:val="white"/>
                <w:rtl w:val="0"/>
              </w:rPr>
              <w:t xml:space="preserve">Requisitos Não Funcionais Específicos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180.79986572265625" w:firstLine="0"/>
              <w:rPr>
                <w:color w:val="695d4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95d46"/>
                <w:sz w:val="20"/>
                <w:szCs w:val="20"/>
                <w:highlight w:val="white"/>
                <w:rtl w:val="0"/>
              </w:rPr>
              <w:t xml:space="preserve">[RNF001]; [RNF002]</w:t>
            </w:r>
          </w:p>
        </w:tc>
      </w:tr>
    </w:tbl>
    <w:p w:rsidR="00000000" w:rsidDel="00000000" w:rsidP="00000000" w:rsidRDefault="00000000" w:rsidRPr="00000000" w14:paraId="00000104">
      <w:pPr>
        <w:widowControl w:val="0"/>
        <w:spacing w:line="240" w:lineRule="auto"/>
        <w:rPr>
          <w:b w:val="1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ff5e0e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i w:val="0"/>
          <w:smallCaps w:val="0"/>
          <w:strike w:val="0"/>
          <w:color w:val="ff5e0e"/>
          <w:sz w:val="46"/>
          <w:szCs w:val="46"/>
          <w:u w:val="none"/>
          <w:shd w:fill="auto" w:val="clear"/>
          <w:vertAlign w:val="baseline"/>
          <w:rtl w:val="0"/>
        </w:rPr>
        <w:t xml:space="preserve">Histórias dos Usuários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Destacamos abaixo algumas histórias de usuários que identificamos no texto: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50.408935546875" w:line="275.86618423461914" w:lineRule="auto"/>
        <w:ind w:left="720" w:right="288.1494140625" w:hanging="360"/>
        <w:jc w:val="left"/>
        <w:rPr>
          <w:color w:val="695d46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  <w:rtl w:val="0"/>
        </w:rPr>
        <w:t xml:space="preserve">Como usuário, eu gostaria </w:t>
      </w:r>
      <w:r w:rsidDel="00000000" w:rsidR="00000000" w:rsidRPr="00000000">
        <w:rPr>
          <w:color w:val="695d46"/>
          <w:rtl w:val="0"/>
        </w:rPr>
        <w:t xml:space="preserve">que o sistema fosse fácil de usar.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86618423461914" w:lineRule="auto"/>
        <w:ind w:left="720" w:right="288.1494140625" w:hanging="360"/>
        <w:jc w:val="left"/>
        <w:rPr>
          <w:color w:val="695d46"/>
          <w:u w:val="none"/>
        </w:rPr>
      </w:pPr>
      <w:r w:rsidDel="00000000" w:rsidR="00000000" w:rsidRPr="00000000">
        <w:rPr>
          <w:color w:val="695d46"/>
          <w:rtl w:val="0"/>
        </w:rPr>
        <w:t xml:space="preserve">Como usuário, eu gostaria que o sistema fosse confiável.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86618423461914" w:lineRule="auto"/>
        <w:ind w:left="720" w:right="288.1494140625" w:hanging="360"/>
        <w:jc w:val="left"/>
        <w:rPr>
          <w:color w:val="695d46"/>
          <w:u w:val="none"/>
        </w:rPr>
      </w:pPr>
      <w:r w:rsidDel="00000000" w:rsidR="00000000" w:rsidRPr="00000000">
        <w:rPr>
          <w:color w:val="695d46"/>
          <w:rtl w:val="0"/>
        </w:rPr>
        <w:t xml:space="preserve">Como usuário, eu gostaria de poder escolher o sensor que vou simular.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5.86618423461914" w:lineRule="auto"/>
        <w:ind w:left="720" w:right="288.1494140625" w:hanging="360"/>
        <w:jc w:val="left"/>
        <w:rPr>
          <w:color w:val="695d46"/>
          <w:u w:val="none"/>
        </w:rPr>
      </w:pPr>
      <w:r w:rsidDel="00000000" w:rsidR="00000000" w:rsidRPr="00000000">
        <w:rPr>
          <w:color w:val="695d46"/>
          <w:rtl w:val="0"/>
        </w:rPr>
        <w:t xml:space="preserve">Como usuário, gostaria de poder controlar o sensor.</w:t>
      </w:r>
    </w:p>
    <w:sectPr>
      <w:pgSz w:h="16840" w:w="11920" w:orient="portrait"/>
      <w:pgMar w:bottom="1609.9993896484375" w:top="1430" w:left="1430" w:right="11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