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8517B" w14:textId="33C86273" w:rsidR="00DD1017" w:rsidRDefault="00EF3A0F" w:rsidP="00456B77">
      <w:pPr>
        <w:spacing w:after="480"/>
        <w:jc w:val="center"/>
        <w:rPr>
          <w:rFonts w:ascii="Arial" w:hAnsi="Arial" w:cs="Arial"/>
          <w:b/>
          <w:bCs/>
          <w:szCs w:val="24"/>
        </w:rPr>
      </w:pPr>
      <w:r w:rsidRPr="00456B77">
        <w:rPr>
          <w:rFonts w:ascii="Arial" w:hAnsi="Arial" w:cs="Arial"/>
          <w:b/>
          <w:bCs/>
          <w:szCs w:val="24"/>
        </w:rPr>
        <w:t>FACULDADE VANGUARDA</w:t>
      </w:r>
    </w:p>
    <w:p w14:paraId="78F43396" w14:textId="77777777" w:rsidR="004332E5" w:rsidRDefault="004332E5" w:rsidP="00456B77">
      <w:pPr>
        <w:spacing w:after="480"/>
        <w:jc w:val="center"/>
        <w:rPr>
          <w:rFonts w:ascii="Arial" w:hAnsi="Arial" w:cs="Arial"/>
          <w:b/>
          <w:bCs/>
          <w:szCs w:val="24"/>
        </w:rPr>
      </w:pPr>
    </w:p>
    <w:p w14:paraId="059C939B" w14:textId="77777777" w:rsidR="004332E5" w:rsidRDefault="004332E5" w:rsidP="00456B77">
      <w:pPr>
        <w:spacing w:after="480"/>
        <w:jc w:val="center"/>
        <w:rPr>
          <w:rFonts w:ascii="Arial" w:hAnsi="Arial" w:cs="Arial"/>
          <w:b/>
          <w:bCs/>
          <w:szCs w:val="24"/>
        </w:rPr>
      </w:pPr>
    </w:p>
    <w:p w14:paraId="3FBD2832" w14:textId="1BAE212E" w:rsidR="00EF3A0F" w:rsidRPr="00ED11BA" w:rsidRDefault="00ED11BA" w:rsidP="004332E5">
      <w:pPr>
        <w:spacing w:after="240"/>
        <w:jc w:val="center"/>
        <w:rPr>
          <w:rFonts w:ascii="Arial" w:hAnsi="Arial" w:cs="Arial"/>
          <w:szCs w:val="24"/>
        </w:rPr>
      </w:pPr>
      <w:r w:rsidRPr="00ED11BA">
        <w:rPr>
          <w:rFonts w:ascii="Arial" w:hAnsi="Arial" w:cs="Arial"/>
          <w:szCs w:val="24"/>
        </w:rPr>
        <w:t>LUIZ GUSTAVO FRANCISCO DE SOUZA</w:t>
      </w:r>
    </w:p>
    <w:p w14:paraId="7DA06712" w14:textId="1AC8AF55" w:rsidR="00452887" w:rsidRPr="004332E5" w:rsidRDefault="00452887" w:rsidP="004332E5">
      <w:pPr>
        <w:spacing w:after="240"/>
        <w:jc w:val="center"/>
        <w:rPr>
          <w:rFonts w:ascii="Arial" w:hAnsi="Arial" w:cs="Arial"/>
          <w:color w:val="FF0000"/>
          <w:szCs w:val="24"/>
        </w:rPr>
      </w:pPr>
    </w:p>
    <w:p w14:paraId="5380AB0B" w14:textId="721EF15F" w:rsidR="00EF3A0F" w:rsidRDefault="00EF3A0F" w:rsidP="00A80142">
      <w:pPr>
        <w:spacing w:after="480"/>
        <w:jc w:val="center"/>
        <w:rPr>
          <w:rFonts w:ascii="Arial" w:hAnsi="Arial" w:cs="Arial"/>
          <w:szCs w:val="24"/>
        </w:rPr>
      </w:pPr>
    </w:p>
    <w:p w14:paraId="63CC583D" w14:textId="77777777" w:rsidR="004332E5" w:rsidRDefault="004332E5" w:rsidP="00A80142">
      <w:pPr>
        <w:spacing w:after="480"/>
        <w:jc w:val="center"/>
        <w:rPr>
          <w:rFonts w:ascii="Arial" w:hAnsi="Arial" w:cs="Arial"/>
          <w:szCs w:val="24"/>
        </w:rPr>
      </w:pPr>
    </w:p>
    <w:p w14:paraId="3B72A230" w14:textId="77777777" w:rsidR="00A80142" w:rsidRDefault="00A80142" w:rsidP="00A80142">
      <w:pPr>
        <w:spacing w:after="480"/>
        <w:jc w:val="center"/>
        <w:rPr>
          <w:rFonts w:ascii="Arial" w:hAnsi="Arial" w:cs="Arial"/>
          <w:szCs w:val="24"/>
        </w:rPr>
      </w:pPr>
    </w:p>
    <w:p w14:paraId="45B78F72" w14:textId="30C77376" w:rsidR="00DD1017" w:rsidRPr="00456B77" w:rsidRDefault="00A80142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ATIVIDADES PRÁTICAS SUPERVISIONADAS - APR</w:t>
      </w:r>
    </w:p>
    <w:p w14:paraId="36D6CE1E" w14:textId="77777777" w:rsidR="004332E5" w:rsidRDefault="004332E5">
      <w:pPr>
        <w:spacing w:after="240"/>
        <w:jc w:val="center"/>
        <w:rPr>
          <w:rFonts w:ascii="Arial" w:hAnsi="Arial" w:cs="Arial"/>
          <w:szCs w:val="24"/>
        </w:rPr>
      </w:pPr>
      <w:r w:rsidRPr="004332E5">
        <w:rPr>
          <w:rFonts w:ascii="Arial" w:hAnsi="Arial" w:cs="Arial"/>
          <w:szCs w:val="24"/>
        </w:rPr>
        <w:t>Desenvolvimento de aplicação utilizando técnicas criptográficas</w:t>
      </w:r>
    </w:p>
    <w:p w14:paraId="26050C0C" w14:textId="6FD0A0F7" w:rsidR="004332E5" w:rsidRPr="00ED11BA" w:rsidRDefault="00ED11BA">
      <w:pPr>
        <w:spacing w:after="240"/>
        <w:jc w:val="center"/>
        <w:rPr>
          <w:rFonts w:ascii="Arial" w:hAnsi="Arial" w:cs="Arial"/>
          <w:szCs w:val="24"/>
        </w:rPr>
      </w:pPr>
      <w:r w:rsidRPr="00ED11BA">
        <w:rPr>
          <w:rFonts w:ascii="Arial" w:hAnsi="Arial" w:cs="Arial"/>
        </w:rPr>
        <w:t>CRIPTOGRAFIA SIMÉTRICA COM PERMUTAÇÃO DE BYTES INSPIRADO NO AES</w:t>
      </w:r>
    </w:p>
    <w:p w14:paraId="3557CA16" w14:textId="77777777" w:rsidR="004332E5" w:rsidRDefault="004332E5">
      <w:pPr>
        <w:spacing w:after="240"/>
        <w:jc w:val="center"/>
        <w:rPr>
          <w:rFonts w:ascii="Arial" w:hAnsi="Arial" w:cs="Arial"/>
          <w:szCs w:val="24"/>
        </w:rPr>
      </w:pPr>
    </w:p>
    <w:p w14:paraId="3C97F390" w14:textId="77777777" w:rsidR="004332E5" w:rsidRDefault="004332E5">
      <w:pPr>
        <w:spacing w:after="240"/>
        <w:jc w:val="center"/>
        <w:rPr>
          <w:rFonts w:ascii="Arial" w:hAnsi="Arial" w:cs="Arial"/>
          <w:szCs w:val="24"/>
        </w:rPr>
      </w:pPr>
    </w:p>
    <w:p w14:paraId="1F0568B7" w14:textId="24936E7A" w:rsidR="004332E5" w:rsidRDefault="004332E5">
      <w:pPr>
        <w:spacing w:after="240"/>
        <w:jc w:val="center"/>
        <w:rPr>
          <w:rFonts w:ascii="Arial" w:hAnsi="Arial" w:cs="Arial"/>
          <w:szCs w:val="24"/>
        </w:rPr>
      </w:pPr>
    </w:p>
    <w:p w14:paraId="33D92BED" w14:textId="77777777" w:rsidR="005016FA" w:rsidRDefault="005016FA">
      <w:pPr>
        <w:spacing w:after="240"/>
        <w:jc w:val="center"/>
        <w:rPr>
          <w:rFonts w:ascii="Arial" w:hAnsi="Arial" w:cs="Arial"/>
          <w:szCs w:val="24"/>
        </w:rPr>
      </w:pPr>
    </w:p>
    <w:p w14:paraId="55A2EEB9" w14:textId="77777777" w:rsidR="004332E5" w:rsidRDefault="004332E5">
      <w:pPr>
        <w:spacing w:after="240"/>
        <w:jc w:val="center"/>
        <w:rPr>
          <w:rFonts w:ascii="Arial" w:hAnsi="Arial" w:cs="Arial"/>
          <w:szCs w:val="24"/>
        </w:rPr>
      </w:pPr>
    </w:p>
    <w:p w14:paraId="0A4FC4A1" w14:textId="7F950A43" w:rsidR="00F26782" w:rsidRDefault="00F26782">
      <w:pPr>
        <w:spacing w:after="240"/>
        <w:jc w:val="center"/>
        <w:rPr>
          <w:rFonts w:ascii="Arial" w:hAnsi="Arial" w:cs="Arial"/>
          <w:szCs w:val="24"/>
        </w:rPr>
      </w:pPr>
    </w:p>
    <w:p w14:paraId="3B128FDB" w14:textId="77777777" w:rsidR="00ED11BA" w:rsidRDefault="00ED11BA">
      <w:pPr>
        <w:spacing w:after="240"/>
        <w:jc w:val="center"/>
        <w:rPr>
          <w:rFonts w:ascii="Arial" w:hAnsi="Arial" w:cs="Arial"/>
          <w:szCs w:val="24"/>
        </w:rPr>
      </w:pPr>
    </w:p>
    <w:p w14:paraId="28C32EB0" w14:textId="77777777" w:rsidR="00F26782" w:rsidRDefault="00F26782">
      <w:pPr>
        <w:spacing w:after="240"/>
        <w:jc w:val="center"/>
        <w:rPr>
          <w:rFonts w:ascii="Arial" w:hAnsi="Arial" w:cs="Arial"/>
          <w:szCs w:val="24"/>
        </w:rPr>
      </w:pPr>
    </w:p>
    <w:p w14:paraId="5733E384" w14:textId="734345E5" w:rsidR="00DD1017" w:rsidRPr="00456B77" w:rsidRDefault="004332E5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São José dos Campos</w:t>
      </w:r>
    </w:p>
    <w:p w14:paraId="739B9A42" w14:textId="20E971E8" w:rsidR="00DD1017" w:rsidRPr="00456B77" w:rsidRDefault="004332E5" w:rsidP="00F26782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2025</w:t>
      </w:r>
      <w:r w:rsidR="00B636B5" w:rsidRPr="00456B77">
        <w:rPr>
          <w:rFonts w:ascii="Arial" w:hAnsi="Arial" w:cs="Arial"/>
          <w:szCs w:val="24"/>
        </w:rPr>
        <w:br w:type="page"/>
      </w:r>
    </w:p>
    <w:p w14:paraId="6C205F84" w14:textId="7F951A4B" w:rsidR="001E15CF" w:rsidRPr="00ED11BA" w:rsidRDefault="00ED11BA" w:rsidP="001E15CF">
      <w:pPr>
        <w:spacing w:after="240"/>
        <w:jc w:val="center"/>
        <w:rPr>
          <w:rFonts w:ascii="Arial" w:hAnsi="Arial" w:cs="Arial"/>
          <w:szCs w:val="24"/>
        </w:rPr>
      </w:pPr>
      <w:r w:rsidRPr="00ED11BA">
        <w:rPr>
          <w:rFonts w:ascii="Arial" w:hAnsi="Arial" w:cs="Arial"/>
          <w:szCs w:val="24"/>
        </w:rPr>
        <w:lastRenderedPageBreak/>
        <w:t>LUIZ GUSTAVO FRANCISCO DE SOUZA</w:t>
      </w:r>
    </w:p>
    <w:p w14:paraId="30FD478F" w14:textId="0F791F21" w:rsidR="001E15CF" w:rsidRPr="004332E5" w:rsidRDefault="001E15CF" w:rsidP="001E15CF">
      <w:pPr>
        <w:spacing w:after="240"/>
        <w:jc w:val="center"/>
        <w:rPr>
          <w:rFonts w:ascii="Arial" w:hAnsi="Arial" w:cs="Arial"/>
          <w:color w:val="FF0000"/>
          <w:szCs w:val="24"/>
        </w:rPr>
      </w:pPr>
    </w:p>
    <w:p w14:paraId="483FE88C" w14:textId="77777777" w:rsidR="001E15CF" w:rsidRDefault="001E15CF">
      <w:pPr>
        <w:spacing w:after="240"/>
        <w:jc w:val="center"/>
        <w:rPr>
          <w:rFonts w:ascii="Arial" w:hAnsi="Arial" w:cs="Arial"/>
          <w:b/>
          <w:szCs w:val="24"/>
        </w:rPr>
      </w:pPr>
    </w:p>
    <w:p w14:paraId="2EFFB950" w14:textId="77777777" w:rsidR="008F5932" w:rsidRDefault="008F5932">
      <w:pPr>
        <w:spacing w:after="240"/>
        <w:jc w:val="center"/>
        <w:rPr>
          <w:rFonts w:ascii="Arial" w:hAnsi="Arial" w:cs="Arial"/>
          <w:b/>
          <w:szCs w:val="24"/>
        </w:rPr>
      </w:pPr>
    </w:p>
    <w:p w14:paraId="587C3BFF" w14:textId="77777777" w:rsidR="008F5932" w:rsidRDefault="008F5932">
      <w:pPr>
        <w:spacing w:after="240"/>
        <w:jc w:val="center"/>
        <w:rPr>
          <w:rFonts w:ascii="Arial" w:hAnsi="Arial" w:cs="Arial"/>
          <w:b/>
          <w:szCs w:val="24"/>
        </w:rPr>
      </w:pPr>
    </w:p>
    <w:p w14:paraId="473F1BD4" w14:textId="77777777" w:rsidR="008F5932" w:rsidRDefault="008F5932">
      <w:pPr>
        <w:spacing w:after="240"/>
        <w:jc w:val="center"/>
        <w:rPr>
          <w:rFonts w:ascii="Arial" w:hAnsi="Arial" w:cs="Arial"/>
          <w:b/>
          <w:szCs w:val="24"/>
        </w:rPr>
      </w:pPr>
    </w:p>
    <w:p w14:paraId="1FEF3B0C" w14:textId="77777777" w:rsidR="008F5932" w:rsidRPr="00456B77" w:rsidRDefault="008F5932" w:rsidP="008F5932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ATIVIDADES PRÁTICAS SUPERVISIONADAS - APR</w:t>
      </w:r>
    </w:p>
    <w:p w14:paraId="37B8FE59" w14:textId="77777777" w:rsidR="008F5932" w:rsidRDefault="008F5932" w:rsidP="008F5932">
      <w:pPr>
        <w:spacing w:after="240"/>
        <w:jc w:val="center"/>
        <w:rPr>
          <w:rFonts w:ascii="Arial" w:hAnsi="Arial" w:cs="Arial"/>
          <w:szCs w:val="24"/>
        </w:rPr>
      </w:pPr>
      <w:r w:rsidRPr="004332E5">
        <w:rPr>
          <w:rFonts w:ascii="Arial" w:hAnsi="Arial" w:cs="Arial"/>
          <w:szCs w:val="24"/>
        </w:rPr>
        <w:t>Desenvolvimento de aplicação utilizando técnicas criptográficas</w:t>
      </w:r>
    </w:p>
    <w:p w14:paraId="6A16ECD2" w14:textId="3163F39C" w:rsidR="00ED11BA" w:rsidRPr="00ED11BA" w:rsidRDefault="00ED11BA" w:rsidP="00ED11BA">
      <w:pPr>
        <w:spacing w:after="240"/>
        <w:jc w:val="center"/>
        <w:rPr>
          <w:rFonts w:ascii="Arial" w:hAnsi="Arial" w:cs="Arial"/>
          <w:szCs w:val="24"/>
        </w:rPr>
      </w:pPr>
      <w:r w:rsidRPr="00ED11BA">
        <w:rPr>
          <w:rFonts w:ascii="Arial" w:hAnsi="Arial" w:cs="Arial"/>
        </w:rPr>
        <w:t>CRIPTOGRAFIA SIMÉTRICA COM PERMUTAÇÃO DE BYTES INSPIRADO NO AES</w:t>
      </w:r>
    </w:p>
    <w:p w14:paraId="1CDA197A" w14:textId="77777777" w:rsidR="001E15CF" w:rsidRDefault="001E15CF">
      <w:pPr>
        <w:spacing w:after="240"/>
        <w:jc w:val="center"/>
        <w:rPr>
          <w:rFonts w:ascii="Arial" w:hAnsi="Arial" w:cs="Arial"/>
          <w:b/>
          <w:szCs w:val="24"/>
        </w:rPr>
      </w:pPr>
    </w:p>
    <w:p w14:paraId="070308B6" w14:textId="77777777" w:rsidR="005016FA" w:rsidRDefault="005016FA">
      <w:pPr>
        <w:spacing w:after="240"/>
        <w:jc w:val="center"/>
        <w:rPr>
          <w:rFonts w:ascii="Arial" w:hAnsi="Arial" w:cs="Arial"/>
          <w:b/>
          <w:szCs w:val="24"/>
        </w:rPr>
      </w:pPr>
    </w:p>
    <w:p w14:paraId="488AE1F2" w14:textId="77777777" w:rsidR="005016FA" w:rsidRPr="00AA0A47" w:rsidRDefault="005016FA">
      <w:pPr>
        <w:spacing w:after="240"/>
        <w:jc w:val="center"/>
        <w:rPr>
          <w:rFonts w:ascii="Arial" w:hAnsi="Arial" w:cs="Arial"/>
          <w:b/>
          <w:szCs w:val="24"/>
        </w:rPr>
      </w:pPr>
    </w:p>
    <w:p w14:paraId="420DA1A8" w14:textId="430B11C2" w:rsidR="00E27AAA" w:rsidRDefault="00AA0A47" w:rsidP="00AD5970">
      <w:pPr>
        <w:spacing w:after="240" w:line="360" w:lineRule="auto"/>
        <w:ind w:left="467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Atividades Práticas Supervisionadas </w:t>
      </w:r>
      <w:r w:rsidR="00AD5970">
        <w:rPr>
          <w:rFonts w:ascii="Arial" w:hAnsi="Arial" w:cs="Arial"/>
          <w:szCs w:val="24"/>
        </w:rPr>
        <w:t>do</w:t>
      </w:r>
      <w:r w:rsidR="00B636B5" w:rsidRPr="00456B77">
        <w:rPr>
          <w:rFonts w:ascii="Arial" w:hAnsi="Arial" w:cs="Arial"/>
          <w:szCs w:val="24"/>
        </w:rPr>
        <w:t xml:space="preserve"> curso de </w:t>
      </w:r>
      <w:r w:rsidR="00F55375">
        <w:rPr>
          <w:rFonts w:ascii="Arial" w:hAnsi="Arial" w:cs="Arial"/>
          <w:szCs w:val="24"/>
        </w:rPr>
        <w:t>ENGENHARIA DA COMPUTAÇÃO</w:t>
      </w:r>
      <w:r w:rsidR="00B636B5" w:rsidRPr="00456B77">
        <w:rPr>
          <w:rFonts w:ascii="Arial" w:hAnsi="Arial" w:cs="Arial"/>
          <w:szCs w:val="24"/>
        </w:rPr>
        <w:t xml:space="preserve"> da </w:t>
      </w:r>
      <w:r w:rsidR="00F55375">
        <w:rPr>
          <w:rFonts w:ascii="Arial" w:hAnsi="Arial" w:cs="Arial"/>
          <w:szCs w:val="24"/>
        </w:rPr>
        <w:t>FACULDADE VANGUARDA</w:t>
      </w:r>
      <w:r w:rsidR="00E12314">
        <w:rPr>
          <w:rFonts w:ascii="Arial" w:hAnsi="Arial" w:cs="Arial"/>
          <w:szCs w:val="24"/>
        </w:rPr>
        <w:t xml:space="preserve">, </w:t>
      </w:r>
      <w:r w:rsidR="00B636B5" w:rsidRPr="00456B77">
        <w:rPr>
          <w:rFonts w:ascii="Arial" w:hAnsi="Arial" w:cs="Arial"/>
          <w:szCs w:val="24"/>
        </w:rPr>
        <w:t xml:space="preserve">sob orientação </w:t>
      </w:r>
      <w:r w:rsidR="00E27AAA">
        <w:rPr>
          <w:rFonts w:ascii="Arial" w:hAnsi="Arial" w:cs="Arial"/>
          <w:szCs w:val="24"/>
        </w:rPr>
        <w:t>de:</w:t>
      </w:r>
      <w:r w:rsidR="00B636B5" w:rsidRPr="00456B77">
        <w:rPr>
          <w:rFonts w:ascii="Arial" w:hAnsi="Arial" w:cs="Arial"/>
          <w:szCs w:val="24"/>
        </w:rPr>
        <w:t xml:space="preserve"> </w:t>
      </w:r>
    </w:p>
    <w:p w14:paraId="1DA1C4CA" w14:textId="1C452083" w:rsidR="00DD1017" w:rsidRDefault="00E27AAA" w:rsidP="00AD5970">
      <w:pPr>
        <w:spacing w:after="240" w:line="360" w:lineRule="auto"/>
        <w:ind w:left="467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Profa. Dra. Ivana Yoshie Sumida</w:t>
      </w:r>
      <w:r w:rsidR="00AD5970">
        <w:rPr>
          <w:rFonts w:ascii="Arial" w:hAnsi="Arial" w:cs="Arial"/>
          <w:szCs w:val="24"/>
        </w:rPr>
        <w:t xml:space="preserve"> – Prof.  Responsável:</w:t>
      </w:r>
    </w:p>
    <w:p w14:paraId="17A0AE0E" w14:textId="2618F736" w:rsidR="00E27AAA" w:rsidRDefault="00E27AAA" w:rsidP="00AD5970">
      <w:pPr>
        <w:spacing w:after="240" w:line="360" w:lineRule="auto"/>
        <w:ind w:left="467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Prof. </w:t>
      </w:r>
      <w:proofErr w:type="spellStart"/>
      <w:r w:rsidR="00AD5970">
        <w:rPr>
          <w:rFonts w:ascii="Arial" w:hAnsi="Arial" w:cs="Arial"/>
          <w:szCs w:val="24"/>
        </w:rPr>
        <w:t>MSc</w:t>
      </w:r>
      <w:proofErr w:type="spellEnd"/>
      <w:r w:rsidR="00AD5970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 xml:space="preserve">André </w:t>
      </w:r>
      <w:proofErr w:type="spellStart"/>
      <w:r>
        <w:rPr>
          <w:rFonts w:ascii="Arial" w:hAnsi="Arial" w:cs="Arial"/>
          <w:szCs w:val="24"/>
        </w:rPr>
        <w:t>Yoshimi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Kusumoto</w:t>
      </w:r>
      <w:proofErr w:type="spellEnd"/>
      <w:r w:rsidR="00AD5970">
        <w:rPr>
          <w:rFonts w:ascii="Arial" w:hAnsi="Arial" w:cs="Arial"/>
          <w:szCs w:val="24"/>
        </w:rPr>
        <w:t xml:space="preserve"> – Coordenador:</w:t>
      </w:r>
    </w:p>
    <w:p w14:paraId="6133C93F" w14:textId="77777777" w:rsidR="005016FA" w:rsidRDefault="005016FA">
      <w:pPr>
        <w:spacing w:after="240" w:line="360" w:lineRule="auto"/>
        <w:jc w:val="both"/>
        <w:rPr>
          <w:rFonts w:ascii="Arial" w:hAnsi="Arial" w:cs="Arial"/>
          <w:szCs w:val="24"/>
        </w:rPr>
      </w:pPr>
    </w:p>
    <w:p w14:paraId="47BB282E" w14:textId="77777777" w:rsidR="005016FA" w:rsidRPr="00456B77" w:rsidRDefault="005016FA">
      <w:pPr>
        <w:spacing w:after="240" w:line="360" w:lineRule="auto"/>
        <w:jc w:val="both"/>
        <w:rPr>
          <w:rFonts w:ascii="Arial" w:hAnsi="Arial" w:cs="Arial"/>
          <w:szCs w:val="24"/>
        </w:rPr>
      </w:pPr>
    </w:p>
    <w:p w14:paraId="0CC779E7" w14:textId="77777777" w:rsidR="005016FA" w:rsidRPr="00456B77" w:rsidRDefault="005016FA" w:rsidP="005016FA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São José dos Campos</w:t>
      </w:r>
    </w:p>
    <w:p w14:paraId="31B18C48" w14:textId="23ED848B" w:rsidR="00DD1017" w:rsidRPr="00456B77" w:rsidRDefault="005016FA" w:rsidP="00F26782">
      <w:pPr>
        <w:spacing w:after="24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2025</w:t>
      </w:r>
      <w:r w:rsidR="00B636B5" w:rsidRPr="00456B77">
        <w:rPr>
          <w:rFonts w:ascii="Arial" w:hAnsi="Arial" w:cs="Arial"/>
          <w:szCs w:val="24"/>
        </w:rPr>
        <w:br w:type="page"/>
      </w:r>
    </w:p>
    <w:p w14:paraId="035F688C" w14:textId="77777777" w:rsidR="00DD1017" w:rsidRPr="00456B77" w:rsidRDefault="00B636B5">
      <w:pPr>
        <w:spacing w:after="240"/>
        <w:jc w:val="center"/>
        <w:rPr>
          <w:rFonts w:ascii="Arial" w:hAnsi="Arial" w:cs="Arial"/>
          <w:szCs w:val="24"/>
        </w:rPr>
      </w:pPr>
      <w:r w:rsidRPr="00456B77">
        <w:rPr>
          <w:rFonts w:ascii="Arial" w:hAnsi="Arial" w:cs="Arial"/>
          <w:b/>
          <w:szCs w:val="24"/>
        </w:rPr>
        <w:lastRenderedPageBreak/>
        <w:t>SUMÁRIO</w:t>
      </w:r>
    </w:p>
    <w:p w14:paraId="7E3A73C9" w14:textId="77777777" w:rsidR="00DD1017" w:rsidRPr="00456B77" w:rsidRDefault="00B636B5">
      <w:pPr>
        <w:spacing w:after="240" w:line="360" w:lineRule="auto"/>
        <w:jc w:val="both"/>
        <w:rPr>
          <w:rFonts w:ascii="Arial" w:hAnsi="Arial" w:cs="Arial"/>
          <w:szCs w:val="24"/>
        </w:rPr>
      </w:pPr>
      <w:r w:rsidRPr="00456B77">
        <w:rPr>
          <w:rFonts w:ascii="Arial" w:hAnsi="Arial" w:cs="Arial"/>
          <w:szCs w:val="24"/>
        </w:rPr>
        <w:t>Sumário automático gerado pelo Word após inserção dos títulos com estilo de cabeçalho.</w:t>
      </w:r>
    </w:p>
    <w:p w14:paraId="2378D750" w14:textId="77777777" w:rsidR="00DD1017" w:rsidRPr="00456B77" w:rsidRDefault="00B636B5">
      <w:pPr>
        <w:rPr>
          <w:rFonts w:ascii="Arial" w:hAnsi="Arial" w:cs="Arial"/>
          <w:szCs w:val="24"/>
        </w:rPr>
      </w:pPr>
      <w:r w:rsidRPr="00456B77">
        <w:rPr>
          <w:rFonts w:ascii="Arial" w:hAnsi="Arial" w:cs="Arial"/>
          <w:szCs w:val="24"/>
        </w:rPr>
        <w:br w:type="page"/>
      </w:r>
    </w:p>
    <w:p w14:paraId="6DE8E41D" w14:textId="184CEF1F" w:rsidR="00DD1017" w:rsidRDefault="00B636B5" w:rsidP="00E36CC7">
      <w:pPr>
        <w:pStyle w:val="Ttulo1"/>
      </w:pPr>
      <w:r w:rsidRPr="00E36CC7">
        <w:lastRenderedPageBreak/>
        <w:t>INTRODUÇÃO</w:t>
      </w:r>
    </w:p>
    <w:p w14:paraId="4DD33589" w14:textId="367217AD" w:rsidR="00F653F4" w:rsidRPr="00F653F4" w:rsidRDefault="00F653F4" w:rsidP="00732F06">
      <w:pPr>
        <w:spacing w:after="0"/>
        <w:rPr>
          <w:rFonts w:ascii="Arial" w:hAnsi="Arial" w:cs="Arial"/>
        </w:rPr>
      </w:pPr>
      <w:r w:rsidRPr="00F653F4">
        <w:rPr>
          <w:rFonts w:ascii="Arial" w:hAnsi="Arial" w:cs="Arial"/>
        </w:rPr>
        <w:t>A Atividade Prática Supervisionada (APS) tem como objetivo colocar em prática os conhecimentos adquiridos na disciplina de Algoritmos e Programação Estruturada, através do desenvolvimento de uma aplicação criptográfica utilizando a linguagem Python.</w:t>
      </w:r>
    </w:p>
    <w:p w14:paraId="52031386" w14:textId="77777777" w:rsidR="00F653F4" w:rsidRPr="00F653F4" w:rsidRDefault="00F653F4" w:rsidP="00732F06">
      <w:pPr>
        <w:spacing w:after="0"/>
        <w:rPr>
          <w:rFonts w:ascii="Arial" w:hAnsi="Arial" w:cs="Arial"/>
        </w:rPr>
      </w:pPr>
    </w:p>
    <w:p w14:paraId="3AB9A3CF" w14:textId="0DAB4938" w:rsidR="00F653F4" w:rsidRPr="00F653F4" w:rsidRDefault="00F653F4" w:rsidP="00732F06">
      <w:pPr>
        <w:spacing w:after="0"/>
        <w:rPr>
          <w:rFonts w:ascii="Arial" w:hAnsi="Arial" w:cs="Arial"/>
        </w:rPr>
      </w:pPr>
      <w:r w:rsidRPr="00F653F4">
        <w:rPr>
          <w:rFonts w:ascii="Arial" w:hAnsi="Arial" w:cs="Arial"/>
        </w:rPr>
        <w:t>O trabalho busca proporcionar não apenas a aplicação dos conteúdos teóricos aprendidos em sala de aula, mas também o desenvolvimento de habilidades importantes para a formação em Engenharia da Computação</w:t>
      </w:r>
      <w:r>
        <w:rPr>
          <w:rFonts w:ascii="Arial" w:hAnsi="Arial" w:cs="Arial"/>
        </w:rPr>
        <w:t>.</w:t>
      </w:r>
    </w:p>
    <w:p w14:paraId="7ECE0A45" w14:textId="77777777" w:rsidR="00F653F4" w:rsidRPr="00F653F4" w:rsidRDefault="00F653F4" w:rsidP="00732F06">
      <w:pPr>
        <w:spacing w:after="0"/>
        <w:ind w:firstLine="709"/>
        <w:rPr>
          <w:rFonts w:ascii="Arial" w:hAnsi="Arial" w:cs="Arial"/>
        </w:rPr>
      </w:pPr>
    </w:p>
    <w:p w14:paraId="416D039C" w14:textId="77777777" w:rsidR="00F653F4" w:rsidRPr="00F653F4" w:rsidRDefault="00F653F4" w:rsidP="00732F06">
      <w:pPr>
        <w:spacing w:after="0"/>
        <w:rPr>
          <w:rFonts w:ascii="Arial" w:hAnsi="Arial" w:cs="Arial"/>
        </w:rPr>
      </w:pPr>
      <w:r w:rsidRPr="00F653F4">
        <w:rPr>
          <w:rFonts w:ascii="Arial" w:hAnsi="Arial" w:cs="Arial"/>
        </w:rPr>
        <w:t>A escolha do tema criptografia está relacionada à sua importância no contexto atual da tecnologia, onde a proteção de dados e a privacidade são cada vez mais necessárias. Assim, o desafio de implementar um algoritmo próprio de criptografia, sem utilizar bibliotecas prontas, permitiu aprofundar o entendimento sobre como funcionam técnicas como a permutação de bytes, a geração de chaves seguras e a utilização de elementos como o vetor de inicialização (IV).</w:t>
      </w:r>
    </w:p>
    <w:p w14:paraId="0E304BF8" w14:textId="77777777" w:rsidR="00F653F4" w:rsidRPr="00F653F4" w:rsidRDefault="00F653F4" w:rsidP="00732F06">
      <w:pPr>
        <w:spacing w:after="0"/>
        <w:ind w:firstLine="709"/>
        <w:rPr>
          <w:rFonts w:ascii="Arial" w:hAnsi="Arial" w:cs="Arial"/>
        </w:rPr>
      </w:pPr>
    </w:p>
    <w:p w14:paraId="7C224F74" w14:textId="77777777" w:rsidR="00732F06" w:rsidRPr="00AB479C" w:rsidRDefault="00732F06" w:rsidP="00732F06">
      <w:pPr>
        <w:pStyle w:val="NormalWeb"/>
        <w:spacing w:line="276" w:lineRule="auto"/>
        <w:rPr>
          <w:rFonts w:ascii="Arial" w:hAnsi="Arial" w:cs="Arial"/>
        </w:rPr>
      </w:pPr>
      <w:r w:rsidRPr="00732F06">
        <w:rPr>
          <w:rFonts w:ascii="Arial" w:hAnsi="Arial" w:cs="Arial"/>
        </w:rPr>
        <w:t xml:space="preserve">Portanto, este relatório apresenta desde os fundamentos teóricos da criptografia até a descrição da técnica escolhida, finalizando com a solução desenvolvida em Python, </w:t>
      </w:r>
      <w:r w:rsidRPr="00AB479C">
        <w:rPr>
          <w:rFonts w:ascii="Arial" w:hAnsi="Arial" w:cs="Arial"/>
        </w:rPr>
        <w:t>demonstrando sua aplicação prática.</w:t>
      </w:r>
    </w:p>
    <w:p w14:paraId="4B4F199D" w14:textId="74495F03" w:rsidR="00732F06" w:rsidRPr="00732F06" w:rsidRDefault="00AB479C" w:rsidP="00732F06">
      <w:pPr>
        <w:pStyle w:val="NormalWeb"/>
        <w:spacing w:line="276" w:lineRule="auto"/>
        <w:rPr>
          <w:rFonts w:ascii="Arial" w:hAnsi="Arial" w:cs="Arial"/>
        </w:rPr>
      </w:pPr>
      <w:r w:rsidRPr="00AB479C">
        <w:rPr>
          <w:rFonts w:ascii="Arial" w:hAnsi="Arial" w:cs="Arial"/>
        </w:rPr>
        <w:t>Particularmente</w:t>
      </w:r>
      <w:r w:rsidR="00732F06" w:rsidRPr="00732F06">
        <w:rPr>
          <w:rFonts w:ascii="Arial" w:hAnsi="Arial" w:cs="Arial"/>
        </w:rPr>
        <w:t xml:space="preserve">, uma experiência pessoal que reforçou meu interesse pelo tema foi assistir ao filme </w:t>
      </w:r>
      <w:r w:rsidR="00732F06" w:rsidRPr="00732F06">
        <w:rPr>
          <w:rStyle w:val="nfase"/>
          <w:rFonts w:ascii="Arial" w:hAnsi="Arial" w:cs="Arial"/>
        </w:rPr>
        <w:t>O Jogo da Imitação</w:t>
      </w:r>
      <w:r w:rsidR="00732F06" w:rsidRPr="00732F06">
        <w:rPr>
          <w:rFonts w:ascii="Arial" w:hAnsi="Arial" w:cs="Arial"/>
        </w:rPr>
        <w:t xml:space="preserve"> (</w:t>
      </w:r>
      <w:r w:rsidR="00732F06" w:rsidRPr="00732F06">
        <w:rPr>
          <w:rStyle w:val="nfase"/>
          <w:rFonts w:ascii="Arial" w:hAnsi="Arial" w:cs="Arial"/>
        </w:rPr>
        <w:t xml:space="preserve">The </w:t>
      </w:r>
      <w:proofErr w:type="spellStart"/>
      <w:r w:rsidR="00732F06" w:rsidRPr="00732F06">
        <w:rPr>
          <w:rStyle w:val="nfase"/>
          <w:rFonts w:ascii="Arial" w:hAnsi="Arial" w:cs="Arial"/>
        </w:rPr>
        <w:t>Imitation</w:t>
      </w:r>
      <w:proofErr w:type="spellEnd"/>
      <w:r w:rsidR="00732F06" w:rsidRPr="00732F06">
        <w:rPr>
          <w:rStyle w:val="nfase"/>
          <w:rFonts w:ascii="Arial" w:hAnsi="Arial" w:cs="Arial"/>
        </w:rPr>
        <w:t xml:space="preserve"> Game</w:t>
      </w:r>
      <w:r w:rsidR="00732F06" w:rsidRPr="00732F06">
        <w:rPr>
          <w:rFonts w:ascii="Arial" w:hAnsi="Arial" w:cs="Arial"/>
        </w:rPr>
        <w:t>, 2014), que retrata a quebra da Máquina Enigma durante a Segunda Guerra Mundial. A Enigma era uma avançada máquina de criptografia utilizada pelos alemães para proteger comunicações militares. O desafio de decifrar seus códigos exigiu um esforço significativo da inteligência britânica, liderada por Alan Turing, que desenvolveu uma máquina capaz de automatizar a criptoanálise. Esse episódio histórico não só mostra a importância da criptografia, mas também como sua aplicação pode ter impactos profundos na sociedade. Essa conexão histórica trouxe ainda mais motivação para me aprofundar no estudo e desenvolvimento de técnicas criptográficas.</w:t>
      </w:r>
    </w:p>
    <w:p w14:paraId="327CC2BA" w14:textId="77777777" w:rsidR="00F653F4" w:rsidRDefault="00F653F4" w:rsidP="00F653F4">
      <w:pPr>
        <w:spacing w:after="0" w:line="360" w:lineRule="auto"/>
      </w:pPr>
    </w:p>
    <w:p w14:paraId="1A841463" w14:textId="2554A7D2" w:rsidR="00DD1017" w:rsidRDefault="00C80898" w:rsidP="00F653F4">
      <w:pPr>
        <w:spacing w:after="0" w:line="360" w:lineRule="auto"/>
        <w:ind w:firstLine="709"/>
        <w:jc w:val="both"/>
        <w:rPr>
          <w:rFonts w:ascii="Arial" w:hAnsi="Arial" w:cs="Arial"/>
          <w:color w:val="FF0000"/>
          <w:szCs w:val="24"/>
        </w:rPr>
      </w:pPr>
      <w:r w:rsidRPr="00C80898">
        <w:rPr>
          <w:rFonts w:ascii="Arial" w:hAnsi="Arial" w:cs="Arial"/>
          <w:color w:val="FF0000"/>
          <w:szCs w:val="24"/>
        </w:rPr>
        <w:t>EXPLIQUE</w:t>
      </w:r>
      <w:r>
        <w:rPr>
          <w:rFonts w:ascii="Arial" w:hAnsi="Arial" w:cs="Arial"/>
          <w:color w:val="FF0000"/>
          <w:szCs w:val="24"/>
        </w:rPr>
        <w:t xml:space="preserve"> QUAL É O OBJETIVO DA APS.</w:t>
      </w:r>
    </w:p>
    <w:p w14:paraId="5A5C9461" w14:textId="77777777" w:rsidR="00ED11BA" w:rsidRPr="00AC64B2" w:rsidRDefault="00ED11BA" w:rsidP="00AC64B2">
      <w:pPr>
        <w:spacing w:after="0" w:line="360" w:lineRule="auto"/>
        <w:ind w:firstLine="709"/>
        <w:jc w:val="both"/>
        <w:rPr>
          <w:rFonts w:ascii="Arial" w:hAnsi="Arial" w:cs="Arial"/>
          <w:color w:val="FF0000"/>
          <w:szCs w:val="24"/>
        </w:rPr>
      </w:pPr>
    </w:p>
    <w:p w14:paraId="454ED4D5" w14:textId="77777777" w:rsidR="0074512E" w:rsidRDefault="0074512E">
      <w:pPr>
        <w:rPr>
          <w:rFonts w:ascii="Arial" w:eastAsiaTheme="majorEastAsia" w:hAnsi="Arial" w:cs="Arial"/>
          <w:b/>
          <w:bCs/>
          <w:szCs w:val="24"/>
        </w:rPr>
      </w:pPr>
      <w:r>
        <w:br w:type="page"/>
      </w:r>
    </w:p>
    <w:p w14:paraId="580EEA83" w14:textId="07201958" w:rsidR="00DD1017" w:rsidRDefault="00AC64B2" w:rsidP="00E36CC7">
      <w:pPr>
        <w:pStyle w:val="Ttulo1"/>
      </w:pPr>
      <w:r w:rsidRPr="00AC64B2">
        <w:lastRenderedPageBreak/>
        <w:t>FUNDAMENTOS DE CRIPTOGRAFIA</w:t>
      </w:r>
    </w:p>
    <w:p w14:paraId="16CD1F35" w14:textId="77777777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 xml:space="preserve">A criptografia é uma área da ciência da computação e da matemática aplicada que estuda técnicas para proteger a informação contra acessos não autorizados. Seu principal objetivo é garantir a </w:t>
      </w:r>
      <w:r w:rsidRPr="00AB479C">
        <w:rPr>
          <w:rFonts w:ascii="Arial" w:hAnsi="Arial" w:cs="Arial"/>
          <w:b/>
          <w:bCs/>
          <w:szCs w:val="24"/>
          <w:lang w:eastAsia="pt-BR"/>
        </w:rPr>
        <w:t>confidencialidade</w:t>
      </w:r>
      <w:r w:rsidRPr="00AB479C">
        <w:rPr>
          <w:rFonts w:ascii="Arial" w:hAnsi="Arial" w:cs="Arial"/>
          <w:szCs w:val="24"/>
          <w:lang w:eastAsia="pt-BR"/>
        </w:rPr>
        <w:t xml:space="preserve">, </w:t>
      </w:r>
      <w:r w:rsidRPr="00AB479C">
        <w:rPr>
          <w:rFonts w:ascii="Arial" w:hAnsi="Arial" w:cs="Arial"/>
          <w:b/>
          <w:bCs/>
          <w:szCs w:val="24"/>
          <w:lang w:eastAsia="pt-BR"/>
        </w:rPr>
        <w:t>integridade</w:t>
      </w:r>
      <w:r w:rsidRPr="00AB479C">
        <w:rPr>
          <w:rFonts w:ascii="Arial" w:hAnsi="Arial" w:cs="Arial"/>
          <w:szCs w:val="24"/>
          <w:lang w:eastAsia="pt-BR"/>
        </w:rPr>
        <w:t xml:space="preserve">, </w:t>
      </w:r>
      <w:r w:rsidRPr="00AB479C">
        <w:rPr>
          <w:rFonts w:ascii="Arial" w:hAnsi="Arial" w:cs="Arial"/>
          <w:b/>
          <w:bCs/>
          <w:szCs w:val="24"/>
          <w:lang w:eastAsia="pt-BR"/>
        </w:rPr>
        <w:t>autenticidade</w:t>
      </w:r>
      <w:r w:rsidRPr="00AB479C">
        <w:rPr>
          <w:rFonts w:ascii="Arial" w:hAnsi="Arial" w:cs="Arial"/>
          <w:szCs w:val="24"/>
          <w:lang w:eastAsia="pt-BR"/>
        </w:rPr>
        <w:t xml:space="preserve"> e, em alguns casos, a </w:t>
      </w:r>
      <w:proofErr w:type="spellStart"/>
      <w:r w:rsidRPr="00AB479C">
        <w:rPr>
          <w:rFonts w:ascii="Arial" w:hAnsi="Arial" w:cs="Arial"/>
          <w:b/>
          <w:bCs/>
          <w:szCs w:val="24"/>
          <w:lang w:eastAsia="pt-BR"/>
        </w:rPr>
        <w:t>irrestrutibilidade</w:t>
      </w:r>
      <w:proofErr w:type="spellEnd"/>
      <w:r w:rsidRPr="00AB479C">
        <w:rPr>
          <w:rFonts w:ascii="Arial" w:hAnsi="Arial" w:cs="Arial"/>
          <w:szCs w:val="24"/>
          <w:lang w:eastAsia="pt-BR"/>
        </w:rPr>
        <w:t xml:space="preserve"> dos dados durante a comunicação ou armazenamento.</w:t>
      </w:r>
    </w:p>
    <w:p w14:paraId="5632FE95" w14:textId="77777777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 xml:space="preserve">Existem dois principais tipos de criptografia: </w:t>
      </w:r>
      <w:r w:rsidRPr="00AB479C">
        <w:rPr>
          <w:rFonts w:ascii="Arial" w:hAnsi="Arial" w:cs="Arial"/>
          <w:b/>
          <w:bCs/>
          <w:szCs w:val="24"/>
          <w:lang w:eastAsia="pt-BR"/>
        </w:rPr>
        <w:t>simétrica</w:t>
      </w:r>
      <w:r w:rsidRPr="00AB479C">
        <w:rPr>
          <w:rFonts w:ascii="Arial" w:hAnsi="Arial" w:cs="Arial"/>
          <w:szCs w:val="24"/>
          <w:lang w:eastAsia="pt-BR"/>
        </w:rPr>
        <w:t xml:space="preserve"> e </w:t>
      </w:r>
      <w:r w:rsidRPr="00AB479C">
        <w:rPr>
          <w:rFonts w:ascii="Arial" w:hAnsi="Arial" w:cs="Arial"/>
          <w:b/>
          <w:bCs/>
          <w:szCs w:val="24"/>
          <w:lang w:eastAsia="pt-BR"/>
        </w:rPr>
        <w:t>assimétrica</w:t>
      </w:r>
      <w:r w:rsidRPr="00AB479C">
        <w:rPr>
          <w:rFonts w:ascii="Arial" w:hAnsi="Arial" w:cs="Arial"/>
          <w:szCs w:val="24"/>
          <w:lang w:eastAsia="pt-BR"/>
        </w:rPr>
        <w:t>.</w:t>
      </w:r>
    </w:p>
    <w:p w14:paraId="7D5D7B28" w14:textId="77777777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 xml:space="preserve">Na </w:t>
      </w:r>
      <w:r w:rsidRPr="00AB479C">
        <w:rPr>
          <w:rFonts w:ascii="Arial" w:hAnsi="Arial" w:cs="Arial"/>
          <w:b/>
          <w:bCs/>
          <w:szCs w:val="24"/>
          <w:lang w:eastAsia="pt-BR"/>
        </w:rPr>
        <w:t>criptografia simétrica</w:t>
      </w:r>
      <w:r w:rsidRPr="00AB479C">
        <w:rPr>
          <w:rFonts w:ascii="Arial" w:hAnsi="Arial" w:cs="Arial"/>
          <w:szCs w:val="24"/>
          <w:lang w:eastAsia="pt-BR"/>
        </w:rPr>
        <w:t>, o mesmo segredo (ou chave) é usado tanto para cifrar quanto para decifrar a informação. É um modelo eficiente em termos de desempenho, mas que exige um método seguro de compartilhamento da chave entre as partes. Algoritmos clássicos desse tipo incluem o AES (</w:t>
      </w:r>
      <w:proofErr w:type="spellStart"/>
      <w:r w:rsidRPr="00AB479C">
        <w:rPr>
          <w:rFonts w:ascii="Arial" w:hAnsi="Arial" w:cs="Arial"/>
          <w:szCs w:val="24"/>
          <w:lang w:eastAsia="pt-BR"/>
        </w:rPr>
        <w:t>Advanced</w:t>
      </w:r>
      <w:proofErr w:type="spellEnd"/>
      <w:r w:rsidRPr="00AB479C">
        <w:rPr>
          <w:rFonts w:ascii="Arial" w:hAnsi="Arial" w:cs="Arial"/>
          <w:szCs w:val="24"/>
          <w:lang w:eastAsia="pt-BR"/>
        </w:rPr>
        <w:t xml:space="preserve"> </w:t>
      </w:r>
      <w:proofErr w:type="spellStart"/>
      <w:r w:rsidRPr="00AB479C">
        <w:rPr>
          <w:rFonts w:ascii="Arial" w:hAnsi="Arial" w:cs="Arial"/>
          <w:szCs w:val="24"/>
          <w:lang w:eastAsia="pt-BR"/>
        </w:rPr>
        <w:t>Encryption</w:t>
      </w:r>
      <w:proofErr w:type="spellEnd"/>
      <w:r w:rsidRPr="00AB479C">
        <w:rPr>
          <w:rFonts w:ascii="Arial" w:hAnsi="Arial" w:cs="Arial"/>
          <w:szCs w:val="24"/>
          <w:lang w:eastAsia="pt-BR"/>
        </w:rPr>
        <w:t xml:space="preserve"> Standard) e o DES (Data </w:t>
      </w:r>
      <w:proofErr w:type="spellStart"/>
      <w:r w:rsidRPr="00AB479C">
        <w:rPr>
          <w:rFonts w:ascii="Arial" w:hAnsi="Arial" w:cs="Arial"/>
          <w:szCs w:val="24"/>
          <w:lang w:eastAsia="pt-BR"/>
        </w:rPr>
        <w:t>Encryption</w:t>
      </w:r>
      <w:proofErr w:type="spellEnd"/>
      <w:r w:rsidRPr="00AB479C">
        <w:rPr>
          <w:rFonts w:ascii="Arial" w:hAnsi="Arial" w:cs="Arial"/>
          <w:szCs w:val="24"/>
          <w:lang w:eastAsia="pt-BR"/>
        </w:rPr>
        <w:t xml:space="preserve"> Standard).</w:t>
      </w:r>
    </w:p>
    <w:p w14:paraId="064AB65B" w14:textId="77777777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 xml:space="preserve">Já na </w:t>
      </w:r>
      <w:r w:rsidRPr="00AB479C">
        <w:rPr>
          <w:rFonts w:ascii="Arial" w:hAnsi="Arial" w:cs="Arial"/>
          <w:b/>
          <w:bCs/>
          <w:szCs w:val="24"/>
          <w:lang w:eastAsia="pt-BR"/>
        </w:rPr>
        <w:t>criptografia assimétrica</w:t>
      </w:r>
      <w:r w:rsidRPr="00AB479C">
        <w:rPr>
          <w:rFonts w:ascii="Arial" w:hAnsi="Arial" w:cs="Arial"/>
          <w:szCs w:val="24"/>
          <w:lang w:eastAsia="pt-BR"/>
        </w:rPr>
        <w:t xml:space="preserve">, são utilizadas duas chaves distintas: uma pública, que pode ser divulgada, e uma privada, que deve ser mantida em sigilo. O que é cifrado com uma chave só pode ser decifrado com a outra. Esse modelo é amplamente utilizado em sistemas de assinatura digital, autenticação e troca segura de chaves. Exemplos conhecidos incluem o RSA, o ECC (Criptografia de Curvas Elípticas) e o algoritmo </w:t>
      </w:r>
      <w:proofErr w:type="spellStart"/>
      <w:r w:rsidRPr="00AB479C">
        <w:rPr>
          <w:rFonts w:ascii="Arial" w:hAnsi="Arial" w:cs="Arial"/>
          <w:szCs w:val="24"/>
          <w:lang w:eastAsia="pt-BR"/>
        </w:rPr>
        <w:t>ElGamal</w:t>
      </w:r>
      <w:proofErr w:type="spellEnd"/>
      <w:r w:rsidRPr="00AB479C">
        <w:rPr>
          <w:rFonts w:ascii="Arial" w:hAnsi="Arial" w:cs="Arial"/>
          <w:szCs w:val="24"/>
          <w:lang w:eastAsia="pt-BR"/>
        </w:rPr>
        <w:t>.</w:t>
      </w:r>
    </w:p>
    <w:p w14:paraId="7B42683E" w14:textId="77777777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 xml:space="preserve">Além das técnicas de cifra, a criptografia moderna envolve outros conceitos essenciais, como a </w:t>
      </w:r>
      <w:r w:rsidRPr="00AB479C">
        <w:rPr>
          <w:rFonts w:ascii="Arial" w:hAnsi="Arial" w:cs="Arial"/>
          <w:b/>
          <w:bCs/>
          <w:szCs w:val="24"/>
          <w:lang w:eastAsia="pt-BR"/>
        </w:rPr>
        <w:t xml:space="preserve">função </w:t>
      </w:r>
      <w:proofErr w:type="spellStart"/>
      <w:r w:rsidRPr="00AB479C">
        <w:rPr>
          <w:rFonts w:ascii="Arial" w:hAnsi="Arial" w:cs="Arial"/>
          <w:b/>
          <w:bCs/>
          <w:szCs w:val="24"/>
          <w:lang w:eastAsia="pt-BR"/>
        </w:rPr>
        <w:t>hash</w:t>
      </w:r>
      <w:proofErr w:type="spellEnd"/>
      <w:r w:rsidRPr="00AB479C">
        <w:rPr>
          <w:rFonts w:ascii="Arial" w:hAnsi="Arial" w:cs="Arial"/>
          <w:szCs w:val="24"/>
          <w:lang w:eastAsia="pt-BR"/>
        </w:rPr>
        <w:t xml:space="preserve">, usada para garantir integridade dos dados, e os </w:t>
      </w:r>
      <w:r w:rsidRPr="00AB479C">
        <w:rPr>
          <w:rFonts w:ascii="Arial" w:hAnsi="Arial" w:cs="Arial"/>
          <w:b/>
          <w:bCs/>
          <w:szCs w:val="24"/>
          <w:lang w:eastAsia="pt-BR"/>
        </w:rPr>
        <w:t>vetores de inicialização (</w:t>
      </w:r>
      <w:proofErr w:type="spellStart"/>
      <w:r w:rsidRPr="00AB479C">
        <w:rPr>
          <w:rFonts w:ascii="Arial" w:hAnsi="Arial" w:cs="Arial"/>
          <w:b/>
          <w:bCs/>
          <w:szCs w:val="24"/>
          <w:lang w:eastAsia="pt-BR"/>
        </w:rPr>
        <w:t>IVs</w:t>
      </w:r>
      <w:proofErr w:type="spellEnd"/>
      <w:r w:rsidRPr="00AB479C">
        <w:rPr>
          <w:rFonts w:ascii="Arial" w:hAnsi="Arial" w:cs="Arial"/>
          <w:b/>
          <w:bCs/>
          <w:szCs w:val="24"/>
          <w:lang w:eastAsia="pt-BR"/>
        </w:rPr>
        <w:t>)</w:t>
      </w:r>
      <w:r w:rsidRPr="00AB479C">
        <w:rPr>
          <w:rFonts w:ascii="Arial" w:hAnsi="Arial" w:cs="Arial"/>
          <w:szCs w:val="24"/>
          <w:lang w:eastAsia="pt-BR"/>
        </w:rPr>
        <w:t>, que garantem aleatoriedade mesmo quando a mesma chave é usada em múltiplas operações.</w:t>
      </w:r>
    </w:p>
    <w:p w14:paraId="3DA612A7" w14:textId="77777777" w:rsidR="00AB479C" w:rsidRPr="00AB479C" w:rsidRDefault="00AB479C" w:rsidP="00AB479C">
      <w:pPr>
        <w:spacing w:before="100" w:beforeAutospacing="1" w:after="100" w:afterAutospacing="1" w:line="240" w:lineRule="auto"/>
        <w:rPr>
          <w:rFonts w:ascii="Arial" w:hAnsi="Arial" w:cs="Arial"/>
          <w:szCs w:val="24"/>
          <w:lang w:eastAsia="pt-BR"/>
        </w:rPr>
      </w:pPr>
      <w:r w:rsidRPr="00AB479C">
        <w:rPr>
          <w:rFonts w:ascii="Arial" w:hAnsi="Arial" w:cs="Arial"/>
          <w:szCs w:val="24"/>
          <w:lang w:eastAsia="pt-BR"/>
        </w:rPr>
        <w:t>A segurança criptográfica não depende apenas do sigilo do algoritmo, mas da robustez matemática contra ataques, como força bruta, análise estatística ou ataques de criptoanálise. Por isso, é comum utilizar algoritmos públicos, amplamente testados pela comunidade científica, com segredos limitados apenas às chaves utilizadas.</w:t>
      </w:r>
    </w:p>
    <w:p w14:paraId="7578EBDB" w14:textId="77777777" w:rsidR="00AB479C" w:rsidRPr="00AB479C" w:rsidRDefault="00AB479C" w:rsidP="00AB479C"/>
    <w:p w14:paraId="7FD4E7F9" w14:textId="0F227EE6" w:rsidR="00C80898" w:rsidRPr="00456B77" w:rsidRDefault="00AC64B2" w:rsidP="00AC64B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F0000"/>
          <w:szCs w:val="24"/>
        </w:rPr>
        <w:t>EXPLIQUE OS CONCEITOS BÁSICOS, TIPOS, APLICAÇÕES, ETC SOBRE CRIPTOGRAFIA</w:t>
      </w:r>
    </w:p>
    <w:p w14:paraId="33A2B791" w14:textId="77777777" w:rsidR="00DD1017" w:rsidRPr="00456B77" w:rsidRDefault="00B636B5">
      <w:pPr>
        <w:rPr>
          <w:rFonts w:ascii="Arial" w:hAnsi="Arial" w:cs="Arial"/>
          <w:szCs w:val="24"/>
        </w:rPr>
      </w:pPr>
      <w:r w:rsidRPr="00456B77">
        <w:rPr>
          <w:rFonts w:ascii="Arial" w:hAnsi="Arial" w:cs="Arial"/>
          <w:szCs w:val="24"/>
        </w:rPr>
        <w:br w:type="page"/>
      </w:r>
    </w:p>
    <w:p w14:paraId="0466A971" w14:textId="229A9CF1" w:rsidR="00AC64B2" w:rsidRDefault="00821236" w:rsidP="00AC64B2">
      <w:pPr>
        <w:pStyle w:val="Ttulo1"/>
      </w:pPr>
      <w:r w:rsidRPr="00821236">
        <w:lastRenderedPageBreak/>
        <w:t>TÉCNICA CRIPTOGRÁFICA ESCOLHIDA</w:t>
      </w:r>
    </w:p>
    <w:p w14:paraId="208380B3" w14:textId="6FED20E0" w:rsidR="00C60F1D" w:rsidRDefault="00C60F1D" w:rsidP="00C60F1D"/>
    <w:p w14:paraId="3757C735" w14:textId="77777777" w:rsidR="00FB1027" w:rsidRPr="00FB1027" w:rsidRDefault="00FB1027" w:rsidP="00FB1027">
      <w:pPr>
        <w:spacing w:before="100" w:beforeAutospacing="1" w:after="100" w:afterAutospacing="1" w:line="240" w:lineRule="auto"/>
        <w:rPr>
          <w:rFonts w:cs="Times New Roman"/>
          <w:szCs w:val="24"/>
          <w:lang w:eastAsia="pt-BR"/>
        </w:rPr>
      </w:pPr>
      <w:r w:rsidRPr="00FB1027">
        <w:rPr>
          <w:rFonts w:cs="Times New Roman"/>
          <w:szCs w:val="24"/>
          <w:lang w:eastAsia="pt-BR"/>
        </w:rPr>
        <w:t>A técnica criptográfica escolhida para este trabalho é uma combinação de cifra por permutação baseada na operação lógica XOR e derivação segura de chave utilizando PBKDF2-HMAC com SHA-256. Essa técnica utiliza princípios fundamentais da criptografia para transformar dados legíveis em um formato cifrado de forma reversível.</w:t>
      </w:r>
    </w:p>
    <w:p w14:paraId="3D8209BB" w14:textId="77777777" w:rsidR="00FB1027" w:rsidRPr="00FB1027" w:rsidRDefault="00FB1027" w:rsidP="00FB1027">
      <w:pPr>
        <w:spacing w:before="100" w:beforeAutospacing="1" w:after="100" w:afterAutospacing="1" w:line="240" w:lineRule="auto"/>
        <w:rPr>
          <w:rFonts w:cs="Times New Roman"/>
          <w:szCs w:val="24"/>
          <w:lang w:eastAsia="pt-BR"/>
        </w:rPr>
      </w:pPr>
      <w:r w:rsidRPr="00FB1027">
        <w:rPr>
          <w:rFonts w:cs="Times New Roman"/>
          <w:szCs w:val="24"/>
          <w:lang w:eastAsia="pt-BR"/>
        </w:rPr>
        <w:t xml:space="preserve">O processo inicia com a entrada de uma frase em texto claro e uma senha fornecida pelo usuário. Para aumentar a segurança, é gerado um </w:t>
      </w:r>
      <w:proofErr w:type="spellStart"/>
      <w:r w:rsidRPr="00FB1027">
        <w:rPr>
          <w:rFonts w:cs="Times New Roman"/>
          <w:szCs w:val="24"/>
          <w:lang w:eastAsia="pt-BR"/>
        </w:rPr>
        <w:t>salt</w:t>
      </w:r>
      <w:proofErr w:type="spellEnd"/>
      <w:r w:rsidRPr="00FB1027">
        <w:rPr>
          <w:rFonts w:cs="Times New Roman"/>
          <w:szCs w:val="24"/>
          <w:lang w:eastAsia="pt-BR"/>
        </w:rPr>
        <w:t xml:space="preserve"> aleatório, que serve para tornar cada chave única mesmo quando a mesma senha é utilizada, dificultando ataques de dicionário e força bruta. A senha e o </w:t>
      </w:r>
      <w:proofErr w:type="spellStart"/>
      <w:r w:rsidRPr="00FB1027">
        <w:rPr>
          <w:rFonts w:cs="Times New Roman"/>
          <w:szCs w:val="24"/>
          <w:lang w:eastAsia="pt-BR"/>
        </w:rPr>
        <w:t>salt</w:t>
      </w:r>
      <w:proofErr w:type="spellEnd"/>
      <w:r w:rsidRPr="00FB1027">
        <w:rPr>
          <w:rFonts w:cs="Times New Roman"/>
          <w:szCs w:val="24"/>
          <w:lang w:eastAsia="pt-BR"/>
        </w:rPr>
        <w:t xml:space="preserve"> são usados na função de derivação de chave PBKDF2-HMAC, que realiza múltiplas iterações do algoritmo para criar uma chave criptográfica robusta de 256 bits.</w:t>
      </w:r>
    </w:p>
    <w:p w14:paraId="40BC1DBB" w14:textId="77777777" w:rsidR="00FB1027" w:rsidRPr="00FB1027" w:rsidRDefault="00FB1027" w:rsidP="00FB1027">
      <w:pPr>
        <w:spacing w:before="100" w:beforeAutospacing="1" w:after="100" w:afterAutospacing="1" w:line="240" w:lineRule="auto"/>
        <w:rPr>
          <w:rFonts w:cs="Times New Roman"/>
          <w:szCs w:val="24"/>
          <w:lang w:eastAsia="pt-BR"/>
        </w:rPr>
      </w:pPr>
      <w:r w:rsidRPr="00FB1027">
        <w:rPr>
          <w:rFonts w:cs="Times New Roman"/>
          <w:szCs w:val="24"/>
          <w:lang w:eastAsia="pt-BR"/>
        </w:rPr>
        <w:t xml:space="preserve">Em seguida, a operação XOR é aplicada byte a byte entre os dados da frase e os bytes da chave gerada, promovendo a cifragem da mensagem. Esta operação é simples e reversível, ou seja, aplicando XOR novamente com a mesma chave, é possível recuperar o texto original. O resultado, junto com o </w:t>
      </w:r>
      <w:proofErr w:type="spellStart"/>
      <w:r w:rsidRPr="00FB1027">
        <w:rPr>
          <w:rFonts w:cs="Times New Roman"/>
          <w:szCs w:val="24"/>
          <w:lang w:eastAsia="pt-BR"/>
        </w:rPr>
        <w:t>salt</w:t>
      </w:r>
      <w:proofErr w:type="spellEnd"/>
      <w:r w:rsidRPr="00FB1027">
        <w:rPr>
          <w:rFonts w:cs="Times New Roman"/>
          <w:szCs w:val="24"/>
          <w:lang w:eastAsia="pt-BR"/>
        </w:rPr>
        <w:t xml:space="preserve"> e o vetor de inicialização (IV), que neste projeto é incluído para simular estruturas reais de criptografia, é codificado em Base64 para facilitar o armazenamento e transmissão.</w:t>
      </w:r>
    </w:p>
    <w:p w14:paraId="0BCD5DC3" w14:textId="77777777" w:rsidR="00FB1027" w:rsidRPr="00FB1027" w:rsidRDefault="00FB1027" w:rsidP="00FB1027">
      <w:pPr>
        <w:spacing w:before="100" w:beforeAutospacing="1" w:after="100" w:afterAutospacing="1" w:line="240" w:lineRule="auto"/>
        <w:rPr>
          <w:rFonts w:cs="Times New Roman"/>
          <w:szCs w:val="24"/>
          <w:lang w:eastAsia="pt-BR"/>
        </w:rPr>
      </w:pPr>
      <w:r w:rsidRPr="00FB1027">
        <w:rPr>
          <w:rFonts w:cs="Times New Roman"/>
          <w:szCs w:val="24"/>
          <w:lang w:eastAsia="pt-BR"/>
        </w:rPr>
        <w:t>Entre as vantagens desta técnica estão a simplicidade de implementação, a utilização apenas de bibliotecas padrão do Python, e a eficiência no processamento de textos de qualquer tamanho. No entanto, ela possui limitações, como a falta de resistência contra ataques mais avançados devido à simplicidade do XOR, a não utilização do vetor de inicialização para cifragem, e a ausência de mecanismos para garantir a integridade e autenticação dos dados.</w:t>
      </w:r>
    </w:p>
    <w:p w14:paraId="6092B89C" w14:textId="77777777" w:rsidR="00FB1027" w:rsidRPr="00FB1027" w:rsidRDefault="00FB1027" w:rsidP="00FB1027">
      <w:pPr>
        <w:spacing w:before="100" w:beforeAutospacing="1" w:after="100" w:afterAutospacing="1" w:line="240" w:lineRule="auto"/>
        <w:rPr>
          <w:rFonts w:cs="Times New Roman"/>
          <w:szCs w:val="24"/>
          <w:lang w:eastAsia="pt-BR"/>
        </w:rPr>
      </w:pPr>
      <w:r w:rsidRPr="00FB1027">
        <w:rPr>
          <w:rFonts w:cs="Times New Roman"/>
          <w:szCs w:val="24"/>
          <w:lang w:eastAsia="pt-BR"/>
        </w:rPr>
        <w:t>Essa abordagem é especialmente útil para quem está começando a estudar criptografia, pois permite compreender os conceitos básicos de forma prática e acessível. Ela é indicada para projetos simples e protótipos onde a segurança máxima não é o foco principal, oferecendo uma base sólida para aprendizado.</w:t>
      </w:r>
    </w:p>
    <w:p w14:paraId="717F19BB" w14:textId="7C7BC811" w:rsidR="00AC64B2" w:rsidRPr="00456B77" w:rsidRDefault="00821236" w:rsidP="00AC64B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F0000"/>
          <w:szCs w:val="24"/>
        </w:rPr>
        <w:t>DESCREVA QUAL A TÉCNICA CRIPTOGRÁFICA ESCOLHIDA. COMO É REALIZADO A CRIPTOGRAFIA E DESCRIPTOGRAFIA. VANTAGENS E DESVANTAGENS. APLICAÇÕES DE USO DA TÉCNICA. COMPLEXIDADE.</w:t>
      </w:r>
    </w:p>
    <w:p w14:paraId="5A9CE387" w14:textId="77777777" w:rsidR="00AC64B2" w:rsidRDefault="00AC64B2">
      <w:pPr>
        <w:rPr>
          <w:rFonts w:ascii="Arial" w:eastAsiaTheme="majorEastAsia" w:hAnsi="Arial" w:cs="Arial"/>
          <w:b/>
          <w:bCs/>
          <w:szCs w:val="24"/>
        </w:rPr>
      </w:pPr>
      <w:r>
        <w:br w:type="page"/>
      </w:r>
    </w:p>
    <w:p w14:paraId="1FE67363" w14:textId="30F8C0DE" w:rsidR="00821236" w:rsidRDefault="00876623" w:rsidP="00821236">
      <w:pPr>
        <w:pStyle w:val="Ttulo1"/>
      </w:pPr>
      <w:r w:rsidRPr="00876623">
        <w:lastRenderedPageBreak/>
        <w:t>SOLUÇÃO DESENVOLVIDA</w:t>
      </w:r>
    </w:p>
    <w:p w14:paraId="66E56917" w14:textId="6EC65F50" w:rsidR="00821236" w:rsidRPr="00456B77" w:rsidRDefault="00821236" w:rsidP="00821236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FF0000"/>
          <w:szCs w:val="24"/>
        </w:rPr>
        <w:t xml:space="preserve">DESCREVA </w:t>
      </w:r>
      <w:r w:rsidR="00876623">
        <w:rPr>
          <w:rFonts w:ascii="Arial" w:hAnsi="Arial" w:cs="Arial"/>
          <w:color w:val="FF0000"/>
          <w:szCs w:val="24"/>
        </w:rPr>
        <w:t xml:space="preserve">COMO O ALUNO OU GRUPO DESENVOLVEU A APLICAÇÃO. </w:t>
      </w:r>
      <w:r w:rsidR="00D63297">
        <w:rPr>
          <w:rFonts w:ascii="Arial" w:hAnsi="Arial" w:cs="Arial"/>
          <w:color w:val="FF0000"/>
          <w:szCs w:val="24"/>
        </w:rPr>
        <w:t>QUAIS SÃO AS FUNCIONALIDADES. POSSUI</w:t>
      </w:r>
      <w:r w:rsidR="00876623">
        <w:rPr>
          <w:rFonts w:ascii="Arial" w:hAnsi="Arial" w:cs="Arial"/>
          <w:color w:val="FF0000"/>
          <w:szCs w:val="24"/>
        </w:rPr>
        <w:t xml:space="preserve"> INTERFACE GRÁFICA, </w:t>
      </w:r>
      <w:r w:rsidR="00D63297">
        <w:rPr>
          <w:rFonts w:ascii="Arial" w:hAnsi="Arial" w:cs="Arial"/>
          <w:color w:val="FF0000"/>
          <w:szCs w:val="24"/>
        </w:rPr>
        <w:t>BANCO DE DADOS, ETC</w:t>
      </w:r>
      <w:r>
        <w:rPr>
          <w:rFonts w:ascii="Arial" w:hAnsi="Arial" w:cs="Arial"/>
          <w:color w:val="FF0000"/>
          <w:szCs w:val="24"/>
        </w:rPr>
        <w:t>.</w:t>
      </w:r>
      <w:r w:rsidR="006E7089">
        <w:rPr>
          <w:rFonts w:ascii="Arial" w:hAnsi="Arial" w:cs="Arial"/>
          <w:color w:val="FF0000"/>
          <w:szCs w:val="24"/>
        </w:rPr>
        <w:t xml:space="preserve"> INSIRA IMAGENS DAS TELAS DA APLICAÇÃO.</w:t>
      </w:r>
    </w:p>
    <w:p w14:paraId="09FD862E" w14:textId="77777777" w:rsidR="00821236" w:rsidRDefault="00821236" w:rsidP="00821236">
      <w:pPr>
        <w:rPr>
          <w:rFonts w:ascii="Arial" w:eastAsiaTheme="majorEastAsia" w:hAnsi="Arial" w:cs="Arial"/>
          <w:b/>
          <w:bCs/>
          <w:szCs w:val="24"/>
        </w:rPr>
      </w:pPr>
      <w:r>
        <w:br w:type="page"/>
      </w:r>
    </w:p>
    <w:p w14:paraId="06953290" w14:textId="46BB856C" w:rsidR="00BC285D" w:rsidRPr="00BC285D" w:rsidRDefault="006E7089" w:rsidP="00BC285D">
      <w:pPr>
        <w:pStyle w:val="Ttulo1"/>
      </w:pPr>
      <w:r w:rsidRPr="006E7089">
        <w:lastRenderedPageBreak/>
        <w:t>CÓDIGO-FON</w:t>
      </w:r>
      <w:r w:rsidR="00BC285D">
        <w:t>TE</w:t>
      </w:r>
    </w:p>
    <w:p w14:paraId="793EBDFE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18D163E5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655C2046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65A6FEC0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440691F0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2E324B21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6BBBF112" w14:textId="77777777" w:rsidR="00BC285D" w:rsidRDefault="00BC285D" w:rsidP="00AC64B2">
      <w:pPr>
        <w:pStyle w:val="Ttulo1"/>
        <w:numPr>
          <w:ilvl w:val="0"/>
          <w:numId w:val="0"/>
        </w:numPr>
      </w:pPr>
    </w:p>
    <w:p w14:paraId="69C37968" w14:textId="77777777" w:rsidR="00BC285D" w:rsidRDefault="00BC285D" w:rsidP="00BC285D"/>
    <w:p w14:paraId="6C7EFF11" w14:textId="77777777" w:rsidR="00BC285D" w:rsidRDefault="00BC285D" w:rsidP="00BC285D"/>
    <w:p w14:paraId="6C83479C" w14:textId="77777777" w:rsidR="00BC285D" w:rsidRPr="00BC285D" w:rsidRDefault="00BC285D" w:rsidP="00BC285D"/>
    <w:p w14:paraId="046916C9" w14:textId="5A78EA28" w:rsidR="00DD1017" w:rsidRDefault="00B636B5" w:rsidP="00AC64B2">
      <w:pPr>
        <w:pStyle w:val="Ttulo1"/>
        <w:numPr>
          <w:ilvl w:val="0"/>
          <w:numId w:val="0"/>
        </w:numPr>
      </w:pPr>
      <w:r w:rsidRPr="00456B77">
        <w:lastRenderedPageBreak/>
        <w:t>REFERÊNCIAS</w:t>
      </w:r>
    </w:p>
    <w:p w14:paraId="4E9BE014" w14:textId="77777777" w:rsidR="00DD1017" w:rsidRPr="00456B77" w:rsidRDefault="00B636B5">
      <w:pPr>
        <w:spacing w:after="240" w:line="360" w:lineRule="auto"/>
        <w:jc w:val="both"/>
        <w:rPr>
          <w:rFonts w:ascii="Arial" w:hAnsi="Arial" w:cs="Arial"/>
          <w:szCs w:val="24"/>
        </w:rPr>
      </w:pPr>
      <w:r w:rsidRPr="00456B77">
        <w:rPr>
          <w:rFonts w:ascii="Arial" w:hAnsi="Arial" w:cs="Arial"/>
          <w:szCs w:val="24"/>
        </w:rPr>
        <w:t>Exemplo: SOBRENOME, Nome. Título do livro. Edição. Local: Editora, ano.</w:t>
      </w:r>
    </w:p>
    <w:sectPr w:rsidR="00DD1017" w:rsidRPr="00456B77" w:rsidSect="002347FC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0E077" w14:textId="77777777" w:rsidR="00A72E08" w:rsidRDefault="00A72E08" w:rsidP="00456B77">
      <w:pPr>
        <w:spacing w:after="0" w:line="240" w:lineRule="auto"/>
      </w:pPr>
      <w:r>
        <w:separator/>
      </w:r>
    </w:p>
  </w:endnote>
  <w:endnote w:type="continuationSeparator" w:id="0">
    <w:p w14:paraId="4BA25376" w14:textId="77777777" w:rsidR="00A72E08" w:rsidRDefault="00A72E08" w:rsidP="0045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A1C20" w14:textId="77777777" w:rsidR="00A72E08" w:rsidRDefault="00A72E08" w:rsidP="00456B77">
      <w:pPr>
        <w:spacing w:after="0" w:line="240" w:lineRule="auto"/>
      </w:pPr>
      <w:r>
        <w:separator/>
      </w:r>
    </w:p>
  </w:footnote>
  <w:footnote w:type="continuationSeparator" w:id="0">
    <w:p w14:paraId="723779F3" w14:textId="77777777" w:rsidR="00A72E08" w:rsidRDefault="00A72E08" w:rsidP="00456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E131A0F"/>
    <w:multiLevelType w:val="hybridMultilevel"/>
    <w:tmpl w:val="06844DFA"/>
    <w:lvl w:ilvl="0" w:tplc="DF788E92">
      <w:start w:val="1"/>
      <w:numFmt w:val="decimal"/>
      <w:pStyle w:val="Ttulo1"/>
      <w:lvlText w:val="%1 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739363">
    <w:abstractNumId w:val="8"/>
  </w:num>
  <w:num w:numId="2" w16cid:durableId="1727874328">
    <w:abstractNumId w:val="6"/>
  </w:num>
  <w:num w:numId="3" w16cid:durableId="73474314">
    <w:abstractNumId w:val="5"/>
  </w:num>
  <w:num w:numId="4" w16cid:durableId="1025643689">
    <w:abstractNumId w:val="4"/>
  </w:num>
  <w:num w:numId="5" w16cid:durableId="1168060658">
    <w:abstractNumId w:val="7"/>
  </w:num>
  <w:num w:numId="6" w16cid:durableId="927422678">
    <w:abstractNumId w:val="3"/>
  </w:num>
  <w:num w:numId="7" w16cid:durableId="98792521">
    <w:abstractNumId w:val="2"/>
  </w:num>
  <w:num w:numId="8" w16cid:durableId="138111710">
    <w:abstractNumId w:val="1"/>
  </w:num>
  <w:num w:numId="9" w16cid:durableId="1233085044">
    <w:abstractNumId w:val="0"/>
  </w:num>
  <w:num w:numId="10" w16cid:durableId="10828745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0001"/>
    <w:rsid w:val="001E15CF"/>
    <w:rsid w:val="002347FC"/>
    <w:rsid w:val="0029639D"/>
    <w:rsid w:val="002D4868"/>
    <w:rsid w:val="00326F90"/>
    <w:rsid w:val="004332E5"/>
    <w:rsid w:val="00452887"/>
    <w:rsid w:val="00456B77"/>
    <w:rsid w:val="005016FA"/>
    <w:rsid w:val="00507881"/>
    <w:rsid w:val="005E17BB"/>
    <w:rsid w:val="00670450"/>
    <w:rsid w:val="006E7089"/>
    <w:rsid w:val="00732F06"/>
    <w:rsid w:val="0074512E"/>
    <w:rsid w:val="00797017"/>
    <w:rsid w:val="00821236"/>
    <w:rsid w:val="00876623"/>
    <w:rsid w:val="008F5932"/>
    <w:rsid w:val="00A66216"/>
    <w:rsid w:val="00A72E08"/>
    <w:rsid w:val="00A80142"/>
    <w:rsid w:val="00AA0A47"/>
    <w:rsid w:val="00AA1D8D"/>
    <w:rsid w:val="00AB479C"/>
    <w:rsid w:val="00AC64B2"/>
    <w:rsid w:val="00AD5970"/>
    <w:rsid w:val="00B47730"/>
    <w:rsid w:val="00B636B5"/>
    <w:rsid w:val="00B867DC"/>
    <w:rsid w:val="00BC285D"/>
    <w:rsid w:val="00BD389B"/>
    <w:rsid w:val="00C60F1D"/>
    <w:rsid w:val="00C80898"/>
    <w:rsid w:val="00CB0664"/>
    <w:rsid w:val="00D00029"/>
    <w:rsid w:val="00D63297"/>
    <w:rsid w:val="00DD1017"/>
    <w:rsid w:val="00DF239C"/>
    <w:rsid w:val="00E10D06"/>
    <w:rsid w:val="00E12314"/>
    <w:rsid w:val="00E21EC4"/>
    <w:rsid w:val="00E27AAA"/>
    <w:rsid w:val="00E36CC7"/>
    <w:rsid w:val="00E92BDC"/>
    <w:rsid w:val="00EB328A"/>
    <w:rsid w:val="00ED11BA"/>
    <w:rsid w:val="00EF3A0F"/>
    <w:rsid w:val="00F26782"/>
    <w:rsid w:val="00F55375"/>
    <w:rsid w:val="00F653F4"/>
    <w:rsid w:val="00FB10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30"/>
  <w15:docId w15:val="{6494E11B-2BFD-4D88-9E4E-FB7351C7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36CC7"/>
    <w:pPr>
      <w:keepNext/>
      <w:keepLines/>
      <w:numPr>
        <w:numId w:val="10"/>
      </w:numPr>
      <w:tabs>
        <w:tab w:val="left" w:pos="284"/>
      </w:tabs>
      <w:spacing w:after="851" w:line="360" w:lineRule="auto"/>
      <w:ind w:left="0" w:firstLine="0"/>
      <w:outlineLvl w:val="0"/>
    </w:pPr>
    <w:rPr>
      <w:rFonts w:ascii="Arial" w:eastAsiaTheme="majorEastAsia" w:hAnsi="Arial" w:cs="Arial"/>
      <w:b/>
      <w:bCs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36CC7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32F06"/>
    <w:pPr>
      <w:spacing w:before="100" w:beforeAutospacing="1" w:after="100" w:afterAutospacing="1" w:line="240" w:lineRule="auto"/>
    </w:pPr>
    <w:rPr>
      <w:rFonts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1120</Words>
  <Characters>6053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Luiz Gustavo Francisco de Souza</cp:lastModifiedBy>
  <cp:revision>3</cp:revision>
  <dcterms:created xsi:type="dcterms:W3CDTF">2025-05-23T01:29:00Z</dcterms:created>
  <dcterms:modified xsi:type="dcterms:W3CDTF">2025-05-23T05:58:00Z</dcterms:modified>
  <cp:category/>
</cp:coreProperties>
</file>