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30" w:rsidRDefault="00957F30" w:rsidP="00957F30">
      <w:pPr>
        <w:pStyle w:val="Heading1"/>
        <w:pageBreakBefore/>
        <w:spacing w:before="48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Introduction</w:t>
      </w:r>
    </w:p>
    <w:p w:rsidR="00957F30" w:rsidRDefault="00957F30" w:rsidP="00957F30">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Purpose </w:t>
      </w:r>
    </w:p>
    <w:p w:rsidR="00957F30" w:rsidRDefault="00957F30" w:rsidP="00957F30">
      <w:pPr>
        <w:spacing w:line="276" w:lineRule="auto"/>
        <w:rPr>
          <w:b/>
          <w:bCs/>
          <w:i/>
          <w:iCs/>
          <w:sz w:val="24"/>
          <w:szCs w:val="24"/>
        </w:rPr>
      </w:pPr>
    </w:p>
    <w:p w:rsidR="00957F30" w:rsidRDefault="00957F30" w:rsidP="00957F30">
      <w:pPr>
        <w:spacing w:line="480" w:lineRule="auto"/>
        <w:ind w:firstLine="720"/>
        <w:rPr>
          <w:sz w:val="24"/>
          <w:szCs w:val="24"/>
        </w:rPr>
      </w:pPr>
      <w:r>
        <w:rPr>
          <w:sz w:val="24"/>
          <w:szCs w:val="24"/>
        </w:rPr>
        <w:t>The purpose of the Software Requirements Specifications (SRS) is to present in an organized and clear way the requirements of the system (AE). It will explain the purpose of the system called Astra-Enroller, its interface and how it works in conjunction with other systems. Included in this document are the features and a explanation of what it is going to do and not, like for example our system won’t be able to be access for any students if they don’t have Internet. The SRS is directed to clients, any person with an interest in the software; users, a student from the PUPR who will use this software; and the developers of the system, does responsible in created, designing maintenance and making updates to the system, Astrapi.</w:t>
      </w:r>
    </w:p>
    <w:p w:rsidR="00957F30" w:rsidRDefault="00957F30" w:rsidP="00957F30">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Project</w:t>
      </w:r>
    </w:p>
    <w:p w:rsidR="00957F30" w:rsidRDefault="00957F30" w:rsidP="00957F30">
      <w:pPr>
        <w:rPr>
          <w:b/>
          <w:bCs/>
          <w:i/>
          <w:iCs/>
          <w:sz w:val="24"/>
          <w:szCs w:val="24"/>
        </w:rPr>
      </w:pPr>
    </w:p>
    <w:p w:rsidR="00957F30" w:rsidRDefault="00957F30" w:rsidP="00957F30">
      <w:pPr>
        <w:spacing w:line="480" w:lineRule="auto"/>
        <w:rPr>
          <w:sz w:val="24"/>
          <w:szCs w:val="24"/>
        </w:rPr>
      </w:pPr>
      <w:r>
        <w:rPr>
          <w:sz w:val="24"/>
          <w:szCs w:val="24"/>
        </w:rPr>
        <w:tab/>
        <w:t xml:space="preserve">The name of our </w:t>
      </w:r>
      <w:r w:rsidR="00F330AE">
        <w:rPr>
          <w:sz w:val="24"/>
          <w:szCs w:val="24"/>
        </w:rPr>
        <w:t>enrollment system</w:t>
      </w:r>
      <w:r>
        <w:rPr>
          <w:sz w:val="24"/>
          <w:szCs w:val="24"/>
        </w:rPr>
        <w:t xml:space="preserve"> is Astra-Enroller. This system will be capable of the enroll students with far more ease, speed and precision than the current system on the Polytechnic University of Puerto Rico, known as MyPoly. Astra Enroller will offer great benefits versus the current system, for its various target users (students of the Polytechnic University of Puerto Rico) such as the following: </w:t>
      </w:r>
    </w:p>
    <w:p w:rsidR="00957F30" w:rsidRDefault="00957F30" w:rsidP="00957F30">
      <w:pPr>
        <w:numPr>
          <w:ilvl w:val="0"/>
          <w:numId w:val="1"/>
        </w:numPr>
        <w:tabs>
          <w:tab w:val="num" w:pos="720"/>
        </w:tabs>
        <w:spacing w:line="480" w:lineRule="auto"/>
        <w:rPr>
          <w:sz w:val="24"/>
          <w:szCs w:val="24"/>
        </w:rPr>
      </w:pPr>
      <w:r>
        <w:rPr>
          <w:sz w:val="24"/>
          <w:szCs w:val="24"/>
        </w:rPr>
        <w:t xml:space="preserve">Faster and more organized enrollment options for the students </w:t>
      </w:r>
    </w:p>
    <w:p w:rsidR="00957F30" w:rsidRDefault="00957F30" w:rsidP="00957F30">
      <w:pPr>
        <w:numPr>
          <w:ilvl w:val="0"/>
          <w:numId w:val="1"/>
        </w:numPr>
        <w:tabs>
          <w:tab w:val="num" w:pos="720"/>
        </w:tabs>
        <w:spacing w:line="480" w:lineRule="auto"/>
        <w:rPr>
          <w:sz w:val="24"/>
          <w:szCs w:val="24"/>
        </w:rPr>
      </w:pPr>
      <w:r>
        <w:rPr>
          <w:sz w:val="24"/>
          <w:szCs w:val="24"/>
        </w:rPr>
        <w:t>Showing them the courses they may enroll into</w:t>
      </w:r>
    </w:p>
    <w:p w:rsidR="00957F30" w:rsidRDefault="00957F30" w:rsidP="00957F30">
      <w:pPr>
        <w:numPr>
          <w:ilvl w:val="0"/>
          <w:numId w:val="1"/>
        </w:numPr>
        <w:tabs>
          <w:tab w:val="num" w:pos="720"/>
        </w:tabs>
        <w:spacing w:line="480" w:lineRule="auto"/>
        <w:rPr>
          <w:sz w:val="24"/>
          <w:szCs w:val="24"/>
        </w:rPr>
      </w:pPr>
      <w:r>
        <w:rPr>
          <w:sz w:val="24"/>
          <w:szCs w:val="24"/>
        </w:rPr>
        <w:t>Showing them the taken courses with low grades, from C to F including withdraws.</w:t>
      </w:r>
    </w:p>
    <w:p w:rsidR="00957F30" w:rsidRDefault="00957F30" w:rsidP="00957F30">
      <w:pPr>
        <w:numPr>
          <w:ilvl w:val="0"/>
          <w:numId w:val="1"/>
        </w:numPr>
        <w:tabs>
          <w:tab w:val="num" w:pos="720"/>
        </w:tabs>
        <w:spacing w:line="480" w:lineRule="auto"/>
        <w:rPr>
          <w:sz w:val="24"/>
          <w:szCs w:val="24"/>
        </w:rPr>
      </w:pPr>
      <w:r>
        <w:rPr>
          <w:sz w:val="24"/>
          <w:szCs w:val="24"/>
        </w:rPr>
        <w:t>Showing them the course description</w:t>
      </w:r>
    </w:p>
    <w:p w:rsidR="00957F30" w:rsidRDefault="00957F30" w:rsidP="00957F30">
      <w:pPr>
        <w:numPr>
          <w:ilvl w:val="0"/>
          <w:numId w:val="1"/>
        </w:numPr>
        <w:tabs>
          <w:tab w:val="num" w:pos="720"/>
        </w:tabs>
        <w:spacing w:line="480" w:lineRule="auto"/>
        <w:rPr>
          <w:sz w:val="24"/>
          <w:szCs w:val="24"/>
        </w:rPr>
      </w:pPr>
      <w:r>
        <w:rPr>
          <w:sz w:val="24"/>
          <w:szCs w:val="24"/>
        </w:rPr>
        <w:t xml:space="preserve">Showing them the special topic courses. </w:t>
      </w:r>
    </w:p>
    <w:p w:rsidR="00957F30" w:rsidRDefault="00957F30" w:rsidP="00957F30">
      <w:pPr>
        <w:spacing w:line="480" w:lineRule="auto"/>
        <w:ind w:left="720" w:firstLine="720"/>
        <w:rPr>
          <w:sz w:val="24"/>
          <w:szCs w:val="24"/>
        </w:rPr>
      </w:pPr>
      <w:r>
        <w:rPr>
          <w:sz w:val="24"/>
          <w:szCs w:val="24"/>
        </w:rPr>
        <w:lastRenderedPageBreak/>
        <w:t xml:space="preserve">These previous benefits would reduce the need of the students to settle their course </w:t>
      </w:r>
      <w:proofErr w:type="gramStart"/>
      <w:r>
        <w:rPr>
          <w:sz w:val="24"/>
          <w:szCs w:val="24"/>
        </w:rPr>
        <w:t>enrollment  process</w:t>
      </w:r>
      <w:proofErr w:type="gramEnd"/>
      <w:r>
        <w:rPr>
          <w:sz w:val="24"/>
          <w:szCs w:val="24"/>
        </w:rPr>
        <w:t xml:space="preserve"> on the campus. Also our software will facilitate the enrollment process so the enrolling students will have all the information needed to enroll on our software. Simply put, our main goal is to simplify and</w:t>
      </w:r>
      <w:r>
        <w:rPr>
          <w:color w:val="0000FF"/>
          <w:sz w:val="24"/>
          <w:szCs w:val="24"/>
        </w:rPr>
        <w:t xml:space="preserve"> </w:t>
      </w:r>
      <w:r>
        <w:rPr>
          <w:sz w:val="24"/>
          <w:szCs w:val="24"/>
        </w:rPr>
        <w:t>accelerate</w:t>
      </w:r>
      <w:r>
        <w:rPr>
          <w:color w:val="0000FF"/>
          <w:sz w:val="24"/>
          <w:szCs w:val="24"/>
        </w:rPr>
        <w:t xml:space="preserve"> </w:t>
      </w:r>
      <w:r>
        <w:rPr>
          <w:sz w:val="24"/>
          <w:szCs w:val="24"/>
        </w:rPr>
        <w:t>the enrollment process for the students, that being said we have future goals that could be added to Astra Enroller such as:</w:t>
      </w:r>
    </w:p>
    <w:p w:rsidR="00957F30" w:rsidRDefault="00957F30" w:rsidP="00957F30">
      <w:pPr>
        <w:numPr>
          <w:ilvl w:val="0"/>
          <w:numId w:val="2"/>
        </w:numPr>
        <w:tabs>
          <w:tab w:val="num" w:pos="720"/>
        </w:tabs>
        <w:spacing w:line="480" w:lineRule="auto"/>
        <w:rPr>
          <w:sz w:val="24"/>
          <w:szCs w:val="24"/>
        </w:rPr>
      </w:pPr>
      <w:r>
        <w:rPr>
          <w:sz w:val="24"/>
          <w:szCs w:val="24"/>
        </w:rPr>
        <w:t>Grant professors access to Astra Enroller this includes:</w:t>
      </w:r>
    </w:p>
    <w:p w:rsidR="00957F30" w:rsidRDefault="00957F30" w:rsidP="00957F30">
      <w:pPr>
        <w:numPr>
          <w:ilvl w:val="1"/>
          <w:numId w:val="2"/>
        </w:numPr>
        <w:tabs>
          <w:tab w:val="num" w:pos="1440"/>
        </w:tabs>
        <w:spacing w:line="480" w:lineRule="auto"/>
        <w:rPr>
          <w:sz w:val="24"/>
          <w:szCs w:val="24"/>
        </w:rPr>
      </w:pPr>
      <w:r>
        <w:rPr>
          <w:sz w:val="24"/>
          <w:szCs w:val="24"/>
        </w:rPr>
        <w:t>The ability to add final grades online.</w:t>
      </w:r>
    </w:p>
    <w:p w:rsidR="00957F30" w:rsidRDefault="00957F30" w:rsidP="00957F30">
      <w:pPr>
        <w:numPr>
          <w:ilvl w:val="1"/>
          <w:numId w:val="2"/>
        </w:numPr>
        <w:tabs>
          <w:tab w:val="num" w:pos="1440"/>
        </w:tabs>
        <w:spacing w:line="480" w:lineRule="auto"/>
        <w:rPr>
          <w:sz w:val="24"/>
          <w:szCs w:val="24"/>
        </w:rPr>
      </w:pPr>
      <w:r>
        <w:rPr>
          <w:sz w:val="24"/>
          <w:szCs w:val="24"/>
        </w:rPr>
        <w:t>Generate a role book for each course and section.</w:t>
      </w:r>
    </w:p>
    <w:p w:rsidR="00957F30" w:rsidRDefault="00957F30" w:rsidP="00957F30">
      <w:pPr>
        <w:numPr>
          <w:ilvl w:val="0"/>
          <w:numId w:val="2"/>
        </w:numPr>
        <w:tabs>
          <w:tab w:val="num" w:pos="720"/>
        </w:tabs>
        <w:spacing w:line="480" w:lineRule="auto"/>
        <w:rPr>
          <w:sz w:val="24"/>
          <w:szCs w:val="24"/>
        </w:rPr>
      </w:pPr>
      <w:r>
        <w:rPr>
          <w:sz w:val="24"/>
          <w:szCs w:val="24"/>
        </w:rPr>
        <w:t>Financial  Services Improvement:</w:t>
      </w:r>
    </w:p>
    <w:p w:rsidR="00957F30" w:rsidRDefault="00957F30" w:rsidP="00957F30">
      <w:pPr>
        <w:numPr>
          <w:ilvl w:val="1"/>
          <w:numId w:val="2"/>
        </w:numPr>
        <w:tabs>
          <w:tab w:val="num" w:pos="1440"/>
        </w:tabs>
        <w:spacing w:line="480" w:lineRule="auto"/>
      </w:pPr>
      <w:r>
        <w:t xml:space="preserve">The option to </w:t>
      </w:r>
      <w:proofErr w:type="gramStart"/>
      <w:r>
        <w:t>chose</w:t>
      </w:r>
      <w:proofErr w:type="gramEnd"/>
      <w:r>
        <w:t xml:space="preserve"> parking.</w:t>
      </w:r>
    </w:p>
    <w:p w:rsidR="00957F30" w:rsidRDefault="00957F30" w:rsidP="00957F30">
      <w:pPr>
        <w:numPr>
          <w:ilvl w:val="1"/>
          <w:numId w:val="2"/>
        </w:numPr>
        <w:tabs>
          <w:tab w:val="num" w:pos="1440"/>
        </w:tabs>
        <w:spacing w:line="480" w:lineRule="auto"/>
      </w:pPr>
      <w:r>
        <w:t>Facilitate the payment options.</w:t>
      </w:r>
    </w:p>
    <w:p w:rsidR="00957F30" w:rsidRDefault="00957F30" w:rsidP="00957F30">
      <w:pPr>
        <w:numPr>
          <w:ilvl w:val="0"/>
          <w:numId w:val="2"/>
        </w:numPr>
        <w:tabs>
          <w:tab w:val="num" w:pos="720"/>
        </w:tabs>
        <w:spacing w:line="480" w:lineRule="auto"/>
      </w:pPr>
      <w:r>
        <w:t xml:space="preserve">Validate Health </w:t>
      </w:r>
      <w:proofErr w:type="gramStart"/>
      <w:r>
        <w:t>Care  plan</w:t>
      </w:r>
      <w:proofErr w:type="gramEnd"/>
      <w:r>
        <w:t xml:space="preserve"> online.</w:t>
      </w:r>
    </w:p>
    <w:p w:rsidR="00957F30" w:rsidRDefault="00957F30" w:rsidP="00957F30"/>
    <w:p w:rsidR="00957F30" w:rsidRDefault="00957F30" w:rsidP="00957F30">
      <w:pPr>
        <w:pStyle w:val="Heading2"/>
        <w:spacing w:before="360" w:after="80" w:line="276" w:lineRule="auto"/>
        <w:rPr>
          <w:rFonts w:ascii="Times New Roman" w:eastAsia="Times New Roman" w:hAnsi="Times New Roman" w:cs="Times New Roman"/>
          <w:b w:val="0"/>
          <w:bCs w:val="0"/>
          <w:i w:val="0"/>
          <w:iCs w:val="0"/>
          <w:sz w:val="22"/>
          <w:szCs w:val="22"/>
        </w:rPr>
      </w:pPr>
    </w:p>
    <w:p w:rsidR="00957F30" w:rsidRDefault="00957F30" w:rsidP="00957F30">
      <w:pPr>
        <w:pStyle w:val="Heading2"/>
        <w:pageBreakBefore/>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Definitions, acronyms and abbreviations</w:t>
      </w:r>
    </w:p>
    <w:p w:rsidR="00957F30" w:rsidRDefault="00957F30" w:rsidP="00957F30">
      <w:pPr>
        <w:spacing w:line="276" w:lineRule="auto"/>
        <w:rPr>
          <w:i/>
          <w:iCs/>
        </w:rPr>
      </w:pPr>
    </w:p>
    <w:p w:rsidR="00957F30" w:rsidRDefault="00957F30" w:rsidP="00957F30">
      <w:pPr>
        <w:spacing w:line="276" w:lineRule="auto"/>
        <w:jc w:val="center"/>
        <w:rPr>
          <w:i/>
          <w:iCs/>
        </w:rPr>
      </w:pPr>
      <w:r>
        <w:rPr>
          <w:i/>
          <w:iCs/>
        </w:rPr>
        <w:t>1.3.1 Definitions</w:t>
      </w:r>
    </w:p>
    <w:tbl>
      <w:tblPr>
        <w:tblStyle w:val="LightGrid-Accent2"/>
        <w:tblW w:w="0" w:type="auto"/>
        <w:jc w:val="center"/>
        <w:tblLook w:val="0420" w:firstRow="1" w:lastRow="0" w:firstColumn="0" w:lastColumn="0" w:noHBand="0" w:noVBand="1"/>
      </w:tblPr>
      <w:tblGrid>
        <w:gridCol w:w="2865"/>
        <w:gridCol w:w="6030"/>
      </w:tblGrid>
      <w:tr w:rsidR="00957F30" w:rsidTr="006569A0">
        <w:trPr>
          <w:cnfStyle w:val="100000000000" w:firstRow="1" w:lastRow="0" w:firstColumn="0" w:lastColumn="0" w:oddVBand="0" w:evenVBand="0" w:oddHBand="0" w:evenHBand="0" w:firstRowFirstColumn="0" w:firstRowLastColumn="0" w:lastRowFirstColumn="0" w:lastRowLastColumn="0"/>
          <w:jc w:val="center"/>
        </w:trPr>
        <w:tc>
          <w:tcPr>
            <w:tcW w:w="2865" w:type="dxa"/>
          </w:tcPr>
          <w:p w:rsidR="00957F30" w:rsidRPr="002E4F75" w:rsidRDefault="00957F30" w:rsidP="006569A0">
            <w:pPr>
              <w:spacing w:line="276" w:lineRule="auto"/>
              <w:jc w:val="center"/>
            </w:pPr>
            <w:r w:rsidRPr="002E4F75">
              <w:rPr>
                <w:rFonts w:ascii="Arial" w:eastAsia="Arial" w:hAnsi="Arial" w:cs="Arial"/>
                <w:bCs w:val="0"/>
                <w:sz w:val="24"/>
                <w:szCs w:val="24"/>
              </w:rPr>
              <w:t>Term</w:t>
            </w:r>
          </w:p>
        </w:tc>
        <w:tc>
          <w:tcPr>
            <w:tcW w:w="6030" w:type="dxa"/>
          </w:tcPr>
          <w:p w:rsidR="00957F30" w:rsidRPr="002E4F75" w:rsidRDefault="00957F30" w:rsidP="006569A0">
            <w:pPr>
              <w:spacing w:line="276" w:lineRule="auto"/>
              <w:jc w:val="center"/>
            </w:pPr>
            <w:r w:rsidRPr="002E4F75">
              <w:rPr>
                <w:rFonts w:ascii="Arial" w:eastAsia="Arial" w:hAnsi="Arial" w:cs="Arial"/>
                <w:bCs w:val="0"/>
                <w:sz w:val="24"/>
                <w:szCs w:val="24"/>
              </w:rPr>
              <w:t>Definition</w:t>
            </w:r>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spacing w:line="276" w:lineRule="auto"/>
            </w:pPr>
            <w:r>
              <w:rPr>
                <w:rFonts w:ascii="Arial" w:eastAsia="Arial" w:hAnsi="Arial" w:cs="Arial"/>
                <w:sz w:val="24"/>
                <w:szCs w:val="24"/>
              </w:rPr>
              <w:t>Database</w:t>
            </w:r>
          </w:p>
        </w:tc>
        <w:tc>
          <w:tcPr>
            <w:tcW w:w="6030" w:type="dxa"/>
          </w:tcPr>
          <w:p w:rsidR="00957F30" w:rsidRDefault="00957F30" w:rsidP="006569A0">
            <w:pPr>
              <w:pStyle w:val="Heading2"/>
              <w:spacing w:before="360" w:after="80" w:line="276" w:lineRule="auto"/>
              <w:outlineLvl w:val="1"/>
            </w:pPr>
            <w:proofErr w:type="gramStart"/>
            <w:r>
              <w:rPr>
                <w:b w:val="0"/>
                <w:bCs w:val="0"/>
                <w:i w:val="0"/>
                <w:iCs w:val="0"/>
                <w:sz w:val="24"/>
                <w:szCs w:val="24"/>
              </w:rPr>
              <w:t>Collection of all the information monitored by this system.</w:t>
            </w:r>
            <w:proofErr w:type="gramEnd"/>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b w:val="0"/>
                <w:bCs w:val="0"/>
                <w:i w:val="0"/>
                <w:iCs w:val="0"/>
                <w:sz w:val="24"/>
                <w:szCs w:val="24"/>
              </w:rPr>
              <w:t>Student</w:t>
            </w:r>
          </w:p>
        </w:tc>
        <w:tc>
          <w:tcPr>
            <w:tcW w:w="6030" w:type="dxa"/>
          </w:tcPr>
          <w:p w:rsidR="00957F30" w:rsidRDefault="00957F30" w:rsidP="006569A0">
            <w:pPr>
              <w:pStyle w:val="Heading2"/>
              <w:spacing w:before="360" w:after="80" w:line="276" w:lineRule="auto"/>
              <w:outlineLvl w:val="1"/>
            </w:pPr>
            <w:proofErr w:type="gramStart"/>
            <w:r>
              <w:rPr>
                <w:b w:val="0"/>
                <w:bCs w:val="0"/>
                <w:i w:val="0"/>
                <w:iCs w:val="0"/>
                <w:sz w:val="24"/>
                <w:szCs w:val="24"/>
              </w:rPr>
              <w:t>A student of the Polytechnic University of Puerto Rico.</w:t>
            </w:r>
            <w:proofErr w:type="gramEnd"/>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b w:val="0"/>
                <w:bCs w:val="0"/>
                <w:i w:val="0"/>
                <w:iCs w:val="0"/>
                <w:sz w:val="24"/>
                <w:szCs w:val="24"/>
              </w:rPr>
              <w:t>Software Requirements Specification</w:t>
            </w:r>
          </w:p>
        </w:tc>
        <w:tc>
          <w:tcPr>
            <w:tcW w:w="6030" w:type="dxa"/>
          </w:tcPr>
          <w:p w:rsidR="00957F30" w:rsidRDefault="00957F30" w:rsidP="006569A0">
            <w:pPr>
              <w:pStyle w:val="Heading2"/>
              <w:spacing w:before="360" w:after="80" w:line="276" w:lineRule="auto"/>
              <w:outlineLvl w:val="1"/>
            </w:pPr>
            <w:proofErr w:type="gramStart"/>
            <w:r>
              <w:rPr>
                <w:b w:val="0"/>
                <w:bCs w:val="0"/>
                <w:i w:val="0"/>
                <w:iCs w:val="0"/>
                <w:sz w:val="24"/>
                <w:szCs w:val="24"/>
              </w:rPr>
              <w:t>A document that completely describes all of the functions of a proposed system and the constraints under which it must operate.</w:t>
            </w:r>
            <w:proofErr w:type="gramEnd"/>
            <w:r>
              <w:rPr>
                <w:b w:val="0"/>
                <w:bCs w:val="0"/>
                <w:i w:val="0"/>
                <w:iCs w:val="0"/>
                <w:sz w:val="24"/>
                <w:szCs w:val="24"/>
              </w:rPr>
              <w:t xml:space="preserve"> </w:t>
            </w:r>
            <w:proofErr w:type="gramStart"/>
            <w:r>
              <w:rPr>
                <w:b w:val="0"/>
                <w:bCs w:val="0"/>
                <w:i w:val="0"/>
                <w:iCs w:val="0"/>
                <w:sz w:val="24"/>
                <w:szCs w:val="24"/>
              </w:rPr>
              <w:t>For example, this document.</w:t>
            </w:r>
            <w:proofErr w:type="gramEnd"/>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b w:val="0"/>
                <w:bCs w:val="0"/>
                <w:i w:val="0"/>
                <w:iCs w:val="0"/>
                <w:sz w:val="24"/>
                <w:szCs w:val="24"/>
              </w:rPr>
              <w:t>Client</w:t>
            </w:r>
          </w:p>
        </w:tc>
        <w:tc>
          <w:tcPr>
            <w:tcW w:w="6030" w:type="dxa"/>
          </w:tcPr>
          <w:p w:rsidR="00957F30" w:rsidRDefault="00957F30" w:rsidP="006569A0">
            <w:pPr>
              <w:pStyle w:val="Heading2"/>
              <w:spacing w:before="360" w:after="80" w:line="276" w:lineRule="auto"/>
              <w:outlineLvl w:val="1"/>
            </w:pPr>
            <w:proofErr w:type="gramStart"/>
            <w:r>
              <w:rPr>
                <w:b w:val="0"/>
                <w:bCs w:val="0"/>
                <w:i w:val="0"/>
                <w:iCs w:val="0"/>
                <w:sz w:val="24"/>
                <w:szCs w:val="24"/>
              </w:rPr>
              <w:t>Any person with an interest in the project who is not a developer.</w:t>
            </w:r>
            <w:proofErr w:type="gramEnd"/>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b w:val="0"/>
                <w:bCs w:val="0"/>
                <w:i w:val="0"/>
                <w:iCs w:val="0"/>
                <w:sz w:val="24"/>
                <w:szCs w:val="24"/>
              </w:rPr>
              <w:t>User</w:t>
            </w:r>
          </w:p>
        </w:tc>
        <w:tc>
          <w:tcPr>
            <w:tcW w:w="6030" w:type="dxa"/>
          </w:tcPr>
          <w:p w:rsidR="00957F30" w:rsidRDefault="00957F30" w:rsidP="006569A0">
            <w:pPr>
              <w:pStyle w:val="Heading2"/>
              <w:spacing w:before="360" w:after="80" w:line="276" w:lineRule="auto"/>
              <w:outlineLvl w:val="1"/>
            </w:pPr>
            <w:r>
              <w:rPr>
                <w:b w:val="0"/>
                <w:bCs w:val="0"/>
                <w:i w:val="0"/>
                <w:iCs w:val="0"/>
                <w:sz w:val="24"/>
                <w:szCs w:val="24"/>
              </w:rPr>
              <w:t xml:space="preserve">A student of the Polytechnic University of Puerto Rico or </w:t>
            </w:r>
            <w:proofErr w:type="gramStart"/>
            <w:r>
              <w:rPr>
                <w:b w:val="0"/>
                <w:bCs w:val="0"/>
                <w:i w:val="0"/>
                <w:iCs w:val="0"/>
                <w:sz w:val="24"/>
                <w:szCs w:val="24"/>
              </w:rPr>
              <w:t>a</w:t>
            </w:r>
            <w:proofErr w:type="gramEnd"/>
            <w:r>
              <w:rPr>
                <w:b w:val="0"/>
                <w:bCs w:val="0"/>
                <w:i w:val="0"/>
                <w:iCs w:val="0"/>
                <w:sz w:val="24"/>
                <w:szCs w:val="24"/>
              </w:rPr>
              <w:t xml:space="preserve"> Admin.</w:t>
            </w:r>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Astrapi</w:t>
            </w:r>
          </w:p>
        </w:tc>
        <w:tc>
          <w:tcPr>
            <w:tcW w:w="6030"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Greek for the combination of lightning and pi</w:t>
            </w:r>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w:t>
            </w:r>
          </w:p>
        </w:tc>
        <w:tc>
          <w:tcPr>
            <w:tcW w:w="6030"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Lightning in Greek.</w:t>
            </w:r>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proofErr w:type="gramStart"/>
            <w:r>
              <w:rPr>
                <w:rFonts w:ascii="Times New Roman" w:eastAsia="Times New Roman" w:hAnsi="Times New Roman" w:cs="Times New Roman"/>
                <w:b w:val="0"/>
                <w:bCs w:val="0"/>
                <w:i w:val="0"/>
                <w:iCs w:val="0"/>
                <w:sz w:val="24"/>
                <w:szCs w:val="24"/>
              </w:rPr>
              <w:t>pi</w:t>
            </w:r>
            <w:proofErr w:type="gramEnd"/>
          </w:p>
        </w:tc>
        <w:tc>
          <w:tcPr>
            <w:tcW w:w="6030"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 xml:space="preserve">Represent the Greek letter and also known </w:t>
            </w:r>
            <w:proofErr w:type="gramStart"/>
            <w:r>
              <w:rPr>
                <w:rFonts w:ascii="Times New Roman" w:eastAsia="Times New Roman" w:hAnsi="Times New Roman" w:cs="Times New Roman"/>
                <w:b w:val="0"/>
                <w:bCs w:val="0"/>
                <w:i w:val="0"/>
                <w:iCs w:val="0"/>
                <w:sz w:val="24"/>
                <w:szCs w:val="24"/>
              </w:rPr>
              <w:t>as  a</w:t>
            </w:r>
            <w:proofErr w:type="gramEnd"/>
            <w:r>
              <w:rPr>
                <w:rFonts w:ascii="Times New Roman" w:eastAsia="Times New Roman" w:hAnsi="Times New Roman" w:cs="Times New Roman"/>
                <w:b w:val="0"/>
                <w:bCs w:val="0"/>
                <w:i w:val="0"/>
                <w:iCs w:val="0"/>
                <w:sz w:val="24"/>
                <w:szCs w:val="24"/>
              </w:rPr>
              <w:t xml:space="preserve"> mathematical constant whose value is the ratio of any Euclidean plane circle's circumference to its diameter.</w:t>
            </w:r>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Astra-Enroller</w:t>
            </w:r>
          </w:p>
        </w:tc>
        <w:tc>
          <w:tcPr>
            <w:tcW w:w="6030" w:type="dxa"/>
          </w:tcPr>
          <w:p w:rsidR="00957F30" w:rsidRDefault="00957F30" w:rsidP="006569A0">
            <w:pPr>
              <w:pStyle w:val="Heading2"/>
              <w:spacing w:before="360" w:after="80" w:line="276" w:lineRule="auto"/>
              <w:outlineLvl w:val="1"/>
            </w:pPr>
            <w:proofErr w:type="gramStart"/>
            <w:r>
              <w:rPr>
                <w:rFonts w:ascii="Times New Roman" w:eastAsia="Times New Roman" w:hAnsi="Times New Roman" w:cs="Times New Roman"/>
                <w:b w:val="0"/>
                <w:bCs w:val="0"/>
                <w:i w:val="0"/>
                <w:iCs w:val="0"/>
                <w:sz w:val="24"/>
                <w:szCs w:val="24"/>
              </w:rPr>
              <w:t>The name of the software to be developed.</w:t>
            </w:r>
            <w:proofErr w:type="gramEnd"/>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0" w:after="0"/>
              <w:outlineLvl w:val="1"/>
            </w:pPr>
            <w:r>
              <w:rPr>
                <w:rFonts w:ascii="Times New Roman" w:eastAsia="Times New Roman" w:hAnsi="Times New Roman" w:cs="Times New Roman"/>
                <w:b w:val="0"/>
                <w:bCs w:val="0"/>
                <w:i w:val="0"/>
                <w:iCs w:val="0"/>
                <w:sz w:val="24"/>
                <w:szCs w:val="24"/>
              </w:rPr>
              <w:t>Web-Page</w:t>
            </w:r>
          </w:p>
        </w:tc>
        <w:tc>
          <w:tcPr>
            <w:tcW w:w="6030" w:type="dxa"/>
          </w:tcPr>
          <w:p w:rsidR="00957F30" w:rsidRDefault="00957F30" w:rsidP="006569A0">
            <w:pPr>
              <w:pStyle w:val="Heading2"/>
              <w:spacing w:before="0" w:after="0"/>
              <w:outlineLvl w:val="1"/>
            </w:pPr>
            <w:proofErr w:type="gramStart"/>
            <w:r>
              <w:rPr>
                <w:b w:val="0"/>
                <w:bCs w:val="0"/>
                <w:i w:val="0"/>
                <w:iCs w:val="0"/>
                <w:sz w:val="22"/>
                <w:szCs w:val="22"/>
              </w:rPr>
              <w:t>A document on the World Wide Web or simply put on the Internet.</w:t>
            </w:r>
            <w:proofErr w:type="gramEnd"/>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0" w:after="0"/>
              <w:outlineLvl w:val="1"/>
            </w:pPr>
            <w:r>
              <w:rPr>
                <w:b w:val="0"/>
                <w:bCs w:val="0"/>
                <w:i w:val="0"/>
                <w:iCs w:val="0"/>
                <w:sz w:val="22"/>
                <w:szCs w:val="22"/>
              </w:rPr>
              <w:t>Our</w:t>
            </w:r>
          </w:p>
        </w:tc>
        <w:tc>
          <w:tcPr>
            <w:tcW w:w="6030" w:type="dxa"/>
          </w:tcPr>
          <w:p w:rsidR="00957F30" w:rsidRDefault="00957F30" w:rsidP="006569A0">
            <w:pPr>
              <w:pStyle w:val="Heading2"/>
              <w:spacing w:before="0" w:after="0"/>
              <w:outlineLvl w:val="1"/>
            </w:pPr>
            <w:r>
              <w:rPr>
                <w:b w:val="0"/>
                <w:bCs w:val="0"/>
                <w:i w:val="0"/>
                <w:iCs w:val="0"/>
                <w:sz w:val="22"/>
                <w:szCs w:val="22"/>
              </w:rPr>
              <w:t>This will be directed to Astrapi Technology team working on the Astra-Enroller Software.</w:t>
            </w:r>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0" w:after="0"/>
              <w:outlineLvl w:val="1"/>
            </w:pPr>
            <w:r>
              <w:rPr>
                <w:b w:val="0"/>
                <w:bCs w:val="0"/>
                <w:i w:val="0"/>
                <w:iCs w:val="0"/>
                <w:sz w:val="22"/>
                <w:szCs w:val="22"/>
              </w:rPr>
              <w:t>Query</w:t>
            </w:r>
          </w:p>
        </w:tc>
        <w:tc>
          <w:tcPr>
            <w:tcW w:w="6030" w:type="dxa"/>
          </w:tcPr>
          <w:p w:rsidR="00957F30" w:rsidRDefault="00957F30" w:rsidP="006569A0">
            <w:pPr>
              <w:pStyle w:val="Heading2"/>
              <w:spacing w:before="0" w:after="0"/>
              <w:outlineLvl w:val="1"/>
            </w:pPr>
            <w:r>
              <w:rPr>
                <w:b w:val="0"/>
                <w:bCs w:val="0"/>
                <w:i w:val="0"/>
                <w:iCs w:val="0"/>
                <w:sz w:val="22"/>
                <w:szCs w:val="22"/>
              </w:rPr>
              <w:t xml:space="preserve"> A form of questioning, in this case language a DBMS can understand of which we can ask for </w:t>
            </w:r>
            <w:proofErr w:type="gramStart"/>
            <w:r>
              <w:rPr>
                <w:b w:val="0"/>
                <w:bCs w:val="0"/>
                <w:i w:val="0"/>
                <w:iCs w:val="0"/>
                <w:sz w:val="22"/>
                <w:szCs w:val="22"/>
              </w:rPr>
              <w:t>certain  data</w:t>
            </w:r>
            <w:proofErr w:type="gramEnd"/>
            <w:r>
              <w:rPr>
                <w:b w:val="0"/>
                <w:bCs w:val="0"/>
                <w:i w:val="0"/>
                <w:iCs w:val="0"/>
                <w:sz w:val="22"/>
                <w:szCs w:val="22"/>
              </w:rPr>
              <w:t xml:space="preserve"> and it will </w:t>
            </w:r>
            <w:r>
              <w:rPr>
                <w:b w:val="0"/>
                <w:bCs w:val="0"/>
                <w:i w:val="0"/>
                <w:iCs w:val="0"/>
                <w:sz w:val="22"/>
                <w:szCs w:val="22"/>
              </w:rPr>
              <w:lastRenderedPageBreak/>
              <w:t>return the answer/results.</w:t>
            </w:r>
          </w:p>
        </w:tc>
      </w:tr>
      <w:tr w:rsidR="00957F30" w:rsidTr="006569A0">
        <w:trPr>
          <w:cnfStyle w:val="000000100000" w:firstRow="0" w:lastRow="0" w:firstColumn="0" w:lastColumn="0" w:oddVBand="0" w:evenVBand="0" w:oddHBand="1" w:evenHBand="0" w:firstRowFirstColumn="0" w:firstRowLastColumn="0" w:lastRowFirstColumn="0" w:lastRowLastColumn="0"/>
          <w:jc w:val="center"/>
        </w:trPr>
        <w:tc>
          <w:tcPr>
            <w:tcW w:w="2865" w:type="dxa"/>
          </w:tcPr>
          <w:p w:rsidR="00957F30" w:rsidRDefault="00957F30" w:rsidP="006569A0">
            <w:pPr>
              <w:pStyle w:val="Heading2"/>
              <w:spacing w:before="0" w:after="0"/>
              <w:outlineLvl w:val="1"/>
            </w:pPr>
            <w:r>
              <w:rPr>
                <w:b w:val="0"/>
                <w:bCs w:val="0"/>
                <w:i w:val="0"/>
                <w:iCs w:val="0"/>
                <w:sz w:val="22"/>
                <w:szCs w:val="22"/>
              </w:rPr>
              <w:lastRenderedPageBreak/>
              <w:t>Administrator</w:t>
            </w:r>
          </w:p>
        </w:tc>
        <w:tc>
          <w:tcPr>
            <w:tcW w:w="6030" w:type="dxa"/>
          </w:tcPr>
          <w:p w:rsidR="00957F30" w:rsidRDefault="00957F30" w:rsidP="006569A0">
            <w:pPr>
              <w:pStyle w:val="Heading2"/>
              <w:spacing w:before="0" w:after="0"/>
              <w:outlineLvl w:val="1"/>
            </w:pPr>
            <w:r>
              <w:rPr>
                <w:b w:val="0"/>
                <w:bCs w:val="0"/>
                <w:i w:val="0"/>
                <w:iCs w:val="0"/>
                <w:sz w:val="22"/>
                <w:szCs w:val="22"/>
              </w:rPr>
              <w:t xml:space="preserve">In this case a user who is allowed access to delicate information. Usually is a user who can give maintenance to a system and even update/modify it. </w:t>
            </w:r>
            <w:proofErr w:type="gramStart"/>
            <w:r>
              <w:rPr>
                <w:b w:val="0"/>
                <w:bCs w:val="0"/>
                <w:i w:val="0"/>
                <w:iCs w:val="0"/>
                <w:sz w:val="22"/>
                <w:szCs w:val="22"/>
              </w:rPr>
              <w:t>Most likely to be a member of Astrapi Technology.</w:t>
            </w:r>
            <w:proofErr w:type="gramEnd"/>
          </w:p>
        </w:tc>
      </w:tr>
      <w:tr w:rsidR="00957F30" w:rsidTr="006569A0">
        <w:trPr>
          <w:cnfStyle w:val="000000010000" w:firstRow="0" w:lastRow="0" w:firstColumn="0" w:lastColumn="0" w:oddVBand="0" w:evenVBand="0" w:oddHBand="0" w:evenHBand="1" w:firstRowFirstColumn="0" w:firstRowLastColumn="0" w:lastRowFirstColumn="0" w:lastRowLastColumn="0"/>
          <w:jc w:val="center"/>
        </w:trPr>
        <w:tc>
          <w:tcPr>
            <w:tcW w:w="2865" w:type="dxa"/>
          </w:tcPr>
          <w:p w:rsidR="00957F30" w:rsidRDefault="00957F30" w:rsidP="006569A0">
            <w:pPr>
              <w:pStyle w:val="Heading2"/>
              <w:spacing w:before="0" w:after="0"/>
              <w:outlineLvl w:val="1"/>
            </w:pPr>
            <w:r>
              <w:rPr>
                <w:b w:val="0"/>
                <w:bCs w:val="0"/>
                <w:i w:val="0"/>
                <w:iCs w:val="0"/>
                <w:sz w:val="22"/>
                <w:szCs w:val="22"/>
              </w:rPr>
              <w:t>We</w:t>
            </w:r>
          </w:p>
        </w:tc>
        <w:tc>
          <w:tcPr>
            <w:tcW w:w="6030" w:type="dxa"/>
          </w:tcPr>
          <w:p w:rsidR="00957F30" w:rsidRDefault="00957F30" w:rsidP="006569A0">
            <w:pPr>
              <w:pStyle w:val="Heading2"/>
              <w:spacing w:before="0" w:after="0"/>
              <w:outlineLvl w:val="1"/>
            </w:pPr>
            <w:r>
              <w:rPr>
                <w:b w:val="0"/>
                <w:bCs w:val="0"/>
                <w:i w:val="0"/>
                <w:iCs w:val="0"/>
                <w:sz w:val="22"/>
                <w:szCs w:val="22"/>
              </w:rPr>
              <w:t>This will be directed to Astrapi Technology team working on the Astra-Enroller Software.</w:t>
            </w:r>
          </w:p>
        </w:tc>
      </w:tr>
    </w:tbl>
    <w:p w:rsidR="00C806C1" w:rsidRDefault="00C806C1"/>
    <w:p w:rsidR="00957F30" w:rsidRDefault="00957F30"/>
    <w:p w:rsidR="00957F30" w:rsidRDefault="00957F30" w:rsidP="00957F30">
      <w:pPr>
        <w:pStyle w:val="Heading2"/>
        <w:spacing w:before="360" w:after="80" w:line="276" w:lineRule="auto"/>
        <w:jc w:val="center"/>
      </w:pPr>
      <w:r>
        <w:rPr>
          <w:rFonts w:ascii="Times New Roman" w:eastAsia="Times New Roman" w:hAnsi="Times New Roman" w:cs="Times New Roman"/>
          <w:b w:val="0"/>
          <w:bCs w:val="0"/>
          <w:sz w:val="22"/>
          <w:szCs w:val="22"/>
        </w:rPr>
        <w:t>1.3.2 Acronyms</w:t>
      </w:r>
    </w:p>
    <w:tbl>
      <w:tblPr>
        <w:tblStyle w:val="LightGrid-Accent12"/>
        <w:tblW w:w="0" w:type="auto"/>
        <w:tblLook w:val="0420" w:firstRow="1" w:lastRow="0" w:firstColumn="0" w:lastColumn="0" w:noHBand="0" w:noVBand="1"/>
      </w:tblPr>
      <w:tblGrid>
        <w:gridCol w:w="7710"/>
        <w:gridCol w:w="1185"/>
      </w:tblGrid>
      <w:tr w:rsidR="00957F30" w:rsidTr="006569A0">
        <w:trPr>
          <w:cnfStyle w:val="100000000000" w:firstRow="1" w:lastRow="0" w:firstColumn="0" w:lastColumn="0" w:oddVBand="0" w:evenVBand="0" w:oddHBand="0" w:evenHBand="0" w:firstRowFirstColumn="0" w:firstRowLastColumn="0" w:lastRowFirstColumn="0" w:lastRowLastColumn="0"/>
        </w:trPr>
        <w:tc>
          <w:tcPr>
            <w:tcW w:w="7710" w:type="dxa"/>
          </w:tcPr>
          <w:p w:rsidR="00957F30" w:rsidRPr="002E4F75" w:rsidRDefault="00957F30" w:rsidP="006569A0">
            <w:pPr>
              <w:spacing w:line="276" w:lineRule="auto"/>
              <w:jc w:val="center"/>
            </w:pPr>
            <w:r w:rsidRPr="002E4F75">
              <w:rPr>
                <w:rFonts w:ascii="Arial" w:eastAsia="Arial" w:hAnsi="Arial" w:cs="Arial"/>
                <w:bCs w:val="0"/>
                <w:sz w:val="22"/>
                <w:szCs w:val="22"/>
              </w:rPr>
              <w:t>Term</w:t>
            </w:r>
          </w:p>
        </w:tc>
        <w:tc>
          <w:tcPr>
            <w:tcW w:w="1185" w:type="dxa"/>
          </w:tcPr>
          <w:p w:rsidR="00957F30" w:rsidRPr="002E4F75" w:rsidRDefault="00957F30" w:rsidP="006569A0">
            <w:pPr>
              <w:spacing w:line="276" w:lineRule="auto"/>
              <w:jc w:val="center"/>
            </w:pPr>
            <w:r w:rsidRPr="002E4F75">
              <w:rPr>
                <w:rFonts w:ascii="Arial" w:eastAsia="Arial" w:hAnsi="Arial" w:cs="Arial"/>
                <w:bCs w:val="0"/>
                <w:sz w:val="22"/>
                <w:szCs w:val="22"/>
              </w:rPr>
              <w:t>Acronym</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pPr>
              <w:spacing w:line="276" w:lineRule="auto"/>
            </w:pPr>
            <w:r>
              <w:rPr>
                <w:rFonts w:ascii="Arial" w:eastAsia="Arial" w:hAnsi="Arial" w:cs="Arial"/>
                <w:sz w:val="22"/>
                <w:szCs w:val="22"/>
              </w:rPr>
              <w:t>Polytechnic University of Puerto Rico.</w:t>
            </w:r>
          </w:p>
        </w:tc>
        <w:tc>
          <w:tcPr>
            <w:tcW w:w="1185" w:type="dxa"/>
          </w:tcPr>
          <w:p w:rsidR="00957F30" w:rsidRDefault="00957F30" w:rsidP="006569A0">
            <w:r>
              <w:rPr>
                <w:rFonts w:ascii="Arial" w:eastAsia="Arial" w:hAnsi="Arial" w:cs="Arial"/>
                <w:sz w:val="22"/>
                <w:szCs w:val="22"/>
              </w:rPr>
              <w:t>PUPR</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4"/>
                <w:szCs w:val="24"/>
              </w:rPr>
              <w:t>Software Requirements Specification.</w:t>
            </w:r>
          </w:p>
        </w:tc>
        <w:tc>
          <w:tcPr>
            <w:tcW w:w="1185" w:type="dxa"/>
          </w:tcPr>
          <w:p w:rsidR="00957F30" w:rsidRDefault="00957F30" w:rsidP="006569A0">
            <w:r>
              <w:rPr>
                <w:rFonts w:ascii="Arial" w:eastAsia="Arial" w:hAnsi="Arial" w:cs="Arial"/>
                <w:sz w:val="22"/>
                <w:szCs w:val="22"/>
              </w:rPr>
              <w:t>SRS</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Database Management System.</w:t>
            </w:r>
          </w:p>
        </w:tc>
        <w:tc>
          <w:tcPr>
            <w:tcW w:w="1185" w:type="dxa"/>
          </w:tcPr>
          <w:p w:rsidR="00957F30" w:rsidRDefault="00957F30" w:rsidP="006569A0">
            <w:r>
              <w:rPr>
                <w:rFonts w:ascii="Arial" w:eastAsia="Arial" w:hAnsi="Arial" w:cs="Arial"/>
                <w:sz w:val="22"/>
                <w:szCs w:val="22"/>
              </w:rPr>
              <w:t>DBMS</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Astra-Enroller.</w:t>
            </w:r>
          </w:p>
        </w:tc>
        <w:tc>
          <w:tcPr>
            <w:tcW w:w="1185" w:type="dxa"/>
          </w:tcPr>
          <w:p w:rsidR="00957F30" w:rsidRDefault="00957F30" w:rsidP="006569A0">
            <w:r>
              <w:rPr>
                <w:rFonts w:ascii="Arial" w:eastAsia="Arial" w:hAnsi="Arial" w:cs="Arial"/>
                <w:sz w:val="22"/>
                <w:szCs w:val="22"/>
              </w:rPr>
              <w:t>AE</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Astra-Enroller Server.</w:t>
            </w:r>
          </w:p>
        </w:tc>
        <w:tc>
          <w:tcPr>
            <w:tcW w:w="1185" w:type="dxa"/>
          </w:tcPr>
          <w:p w:rsidR="00957F30" w:rsidRDefault="00957F30" w:rsidP="006569A0">
            <w:r>
              <w:rPr>
                <w:rFonts w:ascii="Arial" w:eastAsia="Arial" w:hAnsi="Arial" w:cs="Arial"/>
                <w:sz w:val="22"/>
                <w:szCs w:val="22"/>
              </w:rPr>
              <w:t>AES</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Uniform Resource Locator.</w:t>
            </w:r>
          </w:p>
        </w:tc>
        <w:tc>
          <w:tcPr>
            <w:tcW w:w="1185" w:type="dxa"/>
          </w:tcPr>
          <w:p w:rsidR="00957F30" w:rsidRDefault="00957F30" w:rsidP="006569A0">
            <w:r>
              <w:rPr>
                <w:rFonts w:ascii="Arial" w:eastAsia="Arial" w:hAnsi="Arial" w:cs="Arial"/>
                <w:sz w:val="22"/>
                <w:szCs w:val="22"/>
              </w:rPr>
              <w:t>URL</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Application Programming Interface.</w:t>
            </w:r>
          </w:p>
        </w:tc>
        <w:tc>
          <w:tcPr>
            <w:tcW w:w="1185" w:type="dxa"/>
          </w:tcPr>
          <w:p w:rsidR="00957F30" w:rsidRDefault="00957F30" w:rsidP="006569A0">
            <w:r>
              <w:rPr>
                <w:rFonts w:ascii="Arial" w:eastAsia="Arial" w:hAnsi="Arial" w:cs="Arial"/>
                <w:sz w:val="22"/>
                <w:szCs w:val="22"/>
              </w:rPr>
              <w:t>API</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Entity-Relationship Diagram.</w:t>
            </w:r>
          </w:p>
        </w:tc>
        <w:tc>
          <w:tcPr>
            <w:tcW w:w="1185" w:type="dxa"/>
          </w:tcPr>
          <w:p w:rsidR="00957F30" w:rsidRDefault="00957F30" w:rsidP="006569A0">
            <w:r>
              <w:rPr>
                <w:rFonts w:ascii="Arial" w:eastAsia="Arial" w:hAnsi="Arial" w:cs="Arial"/>
                <w:sz w:val="22"/>
                <w:szCs w:val="22"/>
              </w:rPr>
              <w:t>ERD</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Operating System.</w:t>
            </w:r>
          </w:p>
        </w:tc>
        <w:tc>
          <w:tcPr>
            <w:tcW w:w="1185" w:type="dxa"/>
          </w:tcPr>
          <w:p w:rsidR="00957F30" w:rsidRDefault="00957F30" w:rsidP="006569A0">
            <w:r>
              <w:rPr>
                <w:rFonts w:ascii="Arial" w:eastAsia="Arial" w:hAnsi="Arial" w:cs="Arial"/>
                <w:sz w:val="22"/>
                <w:szCs w:val="22"/>
              </w:rPr>
              <w:t>OS</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Hypertext Transfer Protocol Secure.</w:t>
            </w:r>
          </w:p>
        </w:tc>
        <w:tc>
          <w:tcPr>
            <w:tcW w:w="1185" w:type="dxa"/>
          </w:tcPr>
          <w:p w:rsidR="00957F30" w:rsidRDefault="00957F30" w:rsidP="006569A0">
            <w:r>
              <w:rPr>
                <w:rFonts w:ascii="Arial" w:eastAsia="Arial" w:hAnsi="Arial" w:cs="Arial"/>
                <w:sz w:val="22"/>
                <w:szCs w:val="22"/>
              </w:rPr>
              <w:t>HTTPS</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Transport Layer Security.</w:t>
            </w:r>
          </w:p>
        </w:tc>
        <w:tc>
          <w:tcPr>
            <w:tcW w:w="1185" w:type="dxa"/>
          </w:tcPr>
          <w:p w:rsidR="00957F30" w:rsidRDefault="00957F30" w:rsidP="006569A0">
            <w:r>
              <w:rPr>
                <w:rFonts w:ascii="Arial" w:eastAsia="Arial" w:hAnsi="Arial" w:cs="Arial"/>
                <w:sz w:val="22"/>
                <w:szCs w:val="22"/>
              </w:rPr>
              <w:t>TLS</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Secure Sockets Layer.</w:t>
            </w:r>
          </w:p>
        </w:tc>
        <w:tc>
          <w:tcPr>
            <w:tcW w:w="1185" w:type="dxa"/>
          </w:tcPr>
          <w:p w:rsidR="00957F30" w:rsidRDefault="00957F30" w:rsidP="006569A0">
            <w:r>
              <w:rPr>
                <w:rFonts w:ascii="Arial" w:eastAsia="Arial" w:hAnsi="Arial" w:cs="Arial"/>
                <w:sz w:val="22"/>
                <w:szCs w:val="22"/>
              </w:rPr>
              <w:t>SSL</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Transmission Control Protocol.</w:t>
            </w:r>
          </w:p>
        </w:tc>
        <w:tc>
          <w:tcPr>
            <w:tcW w:w="1185" w:type="dxa"/>
          </w:tcPr>
          <w:p w:rsidR="00957F30" w:rsidRDefault="00957F30" w:rsidP="006569A0">
            <w:r>
              <w:rPr>
                <w:rFonts w:ascii="Arial" w:eastAsia="Arial" w:hAnsi="Arial" w:cs="Arial"/>
                <w:sz w:val="22"/>
                <w:szCs w:val="22"/>
              </w:rPr>
              <w:t>TCP</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7710" w:type="dxa"/>
          </w:tcPr>
          <w:p w:rsidR="00957F30" w:rsidRDefault="00957F30" w:rsidP="006569A0">
            <w:r>
              <w:rPr>
                <w:rFonts w:ascii="Arial" w:eastAsia="Arial" w:hAnsi="Arial" w:cs="Arial"/>
                <w:sz w:val="22"/>
                <w:szCs w:val="22"/>
              </w:rPr>
              <w:t>Internet Protocol.</w:t>
            </w:r>
          </w:p>
        </w:tc>
        <w:tc>
          <w:tcPr>
            <w:tcW w:w="1185" w:type="dxa"/>
          </w:tcPr>
          <w:p w:rsidR="00957F30" w:rsidRDefault="00957F30" w:rsidP="006569A0">
            <w:r>
              <w:rPr>
                <w:rFonts w:ascii="Arial" w:eastAsia="Arial" w:hAnsi="Arial" w:cs="Arial"/>
                <w:sz w:val="22"/>
                <w:szCs w:val="22"/>
              </w:rPr>
              <w:t>IP</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7710" w:type="dxa"/>
          </w:tcPr>
          <w:p w:rsidR="00957F30" w:rsidRDefault="00957F30" w:rsidP="006569A0">
            <w:r>
              <w:rPr>
                <w:rFonts w:ascii="Arial" w:eastAsia="Arial" w:hAnsi="Arial" w:cs="Arial"/>
                <w:sz w:val="22"/>
                <w:szCs w:val="22"/>
              </w:rPr>
              <w:t>Administrator.</w:t>
            </w:r>
          </w:p>
        </w:tc>
        <w:tc>
          <w:tcPr>
            <w:tcW w:w="1185" w:type="dxa"/>
          </w:tcPr>
          <w:p w:rsidR="00957F30" w:rsidRDefault="00957F30" w:rsidP="006569A0">
            <w:r>
              <w:rPr>
                <w:rFonts w:ascii="Arial" w:eastAsia="Arial" w:hAnsi="Arial" w:cs="Arial"/>
                <w:sz w:val="22"/>
                <w:szCs w:val="22"/>
              </w:rPr>
              <w:t>Admin</w:t>
            </w:r>
          </w:p>
        </w:tc>
      </w:tr>
    </w:tbl>
    <w:p w:rsidR="00957F30" w:rsidRDefault="00957F30" w:rsidP="00957F30"/>
    <w:p w:rsidR="00957F30" w:rsidRDefault="00957F30" w:rsidP="00957F30">
      <w:pPr>
        <w:spacing w:line="276" w:lineRule="auto"/>
        <w:jc w:val="center"/>
      </w:pPr>
      <w:r>
        <w:t>1.3.3 Abbreviations</w:t>
      </w:r>
    </w:p>
    <w:tbl>
      <w:tblPr>
        <w:tblStyle w:val="LightGrid-Accent4"/>
        <w:tblW w:w="0" w:type="auto"/>
        <w:tblLook w:val="0420" w:firstRow="1" w:lastRow="0" w:firstColumn="0" w:lastColumn="0" w:noHBand="0" w:noVBand="1"/>
      </w:tblPr>
      <w:tblGrid>
        <w:gridCol w:w="4415"/>
        <w:gridCol w:w="4490"/>
      </w:tblGrid>
      <w:tr w:rsidR="00957F30" w:rsidTr="006569A0">
        <w:trPr>
          <w:cnfStyle w:val="100000000000" w:firstRow="1" w:lastRow="0" w:firstColumn="0" w:lastColumn="0" w:oddVBand="0" w:evenVBand="0" w:oddHBand="0" w:evenHBand="0" w:firstRowFirstColumn="0" w:firstRowLastColumn="0" w:lastRowFirstColumn="0" w:lastRowLastColumn="0"/>
        </w:trPr>
        <w:tc>
          <w:tcPr>
            <w:tcW w:w="4415" w:type="dxa"/>
          </w:tcPr>
          <w:p w:rsidR="00957F30" w:rsidRDefault="00957F30" w:rsidP="006569A0">
            <w:pPr>
              <w:spacing w:line="276" w:lineRule="auto"/>
              <w:jc w:val="center"/>
            </w:pPr>
            <w:r>
              <w:rPr>
                <w:rFonts w:ascii="Arial" w:eastAsia="Arial" w:hAnsi="Arial" w:cs="Arial"/>
                <w:b w:val="0"/>
                <w:bCs w:val="0"/>
                <w:sz w:val="22"/>
                <w:szCs w:val="22"/>
              </w:rPr>
              <w:t>Term</w:t>
            </w:r>
          </w:p>
        </w:tc>
        <w:tc>
          <w:tcPr>
            <w:tcW w:w="4490" w:type="dxa"/>
          </w:tcPr>
          <w:p w:rsidR="00957F30" w:rsidRDefault="00957F30" w:rsidP="006569A0">
            <w:pPr>
              <w:spacing w:line="276" w:lineRule="auto"/>
              <w:jc w:val="center"/>
            </w:pPr>
            <w:r>
              <w:rPr>
                <w:rFonts w:ascii="Arial" w:eastAsia="Arial" w:hAnsi="Arial" w:cs="Arial"/>
                <w:b w:val="0"/>
                <w:bCs w:val="0"/>
                <w:sz w:val="22"/>
                <w:szCs w:val="22"/>
              </w:rPr>
              <w:t>Abbreviation</w:t>
            </w:r>
          </w:p>
        </w:tc>
      </w:tr>
      <w:tr w:rsidR="00957F30" w:rsidTr="006569A0">
        <w:trPr>
          <w:cnfStyle w:val="000000100000" w:firstRow="0" w:lastRow="0" w:firstColumn="0" w:lastColumn="0" w:oddVBand="0" w:evenVBand="0" w:oddHBand="1" w:evenHBand="0" w:firstRowFirstColumn="0" w:firstRowLastColumn="0" w:lastRowFirstColumn="0" w:lastRowLastColumn="0"/>
        </w:trPr>
        <w:tc>
          <w:tcPr>
            <w:tcW w:w="4415" w:type="dxa"/>
          </w:tcPr>
          <w:p w:rsidR="00957F30" w:rsidRDefault="00957F30" w:rsidP="006569A0">
            <w:pPr>
              <w:spacing w:line="276" w:lineRule="auto"/>
            </w:pPr>
            <w:r>
              <w:rPr>
                <w:rFonts w:ascii="Arial" w:eastAsia="Arial" w:hAnsi="Arial" w:cs="Arial"/>
                <w:sz w:val="22"/>
                <w:szCs w:val="22"/>
              </w:rPr>
              <w:t>“And so on” or “et cetera”</w:t>
            </w:r>
          </w:p>
        </w:tc>
        <w:tc>
          <w:tcPr>
            <w:tcW w:w="4490" w:type="dxa"/>
          </w:tcPr>
          <w:p w:rsidR="00957F30" w:rsidRDefault="00957F30" w:rsidP="006569A0">
            <w:pPr>
              <w:spacing w:line="276" w:lineRule="auto"/>
            </w:pPr>
            <w:r>
              <w:rPr>
                <w:rFonts w:ascii="Arial" w:eastAsia="Arial" w:hAnsi="Arial" w:cs="Arial"/>
                <w:sz w:val="22"/>
                <w:szCs w:val="22"/>
              </w:rPr>
              <w:t>etc.</w:t>
            </w:r>
          </w:p>
        </w:tc>
      </w:tr>
      <w:tr w:rsidR="00957F30" w:rsidTr="006569A0">
        <w:trPr>
          <w:cnfStyle w:val="000000010000" w:firstRow="0" w:lastRow="0" w:firstColumn="0" w:lastColumn="0" w:oddVBand="0" w:evenVBand="0" w:oddHBand="0" w:evenHBand="1" w:firstRowFirstColumn="0" w:firstRowLastColumn="0" w:lastRowFirstColumn="0" w:lastRowLastColumn="0"/>
        </w:trPr>
        <w:tc>
          <w:tcPr>
            <w:tcW w:w="4415" w:type="dxa"/>
          </w:tcPr>
          <w:p w:rsidR="00957F30" w:rsidRDefault="00957F30" w:rsidP="006569A0">
            <w:pPr>
              <w:spacing w:line="276" w:lineRule="auto"/>
            </w:pPr>
            <w:r>
              <w:rPr>
                <w:rFonts w:ascii="Arial" w:eastAsia="Arial" w:hAnsi="Arial" w:cs="Arial"/>
                <w:sz w:val="22"/>
                <w:szCs w:val="22"/>
              </w:rPr>
              <w:t xml:space="preserve"> </w:t>
            </w:r>
          </w:p>
        </w:tc>
        <w:tc>
          <w:tcPr>
            <w:tcW w:w="4490" w:type="dxa"/>
          </w:tcPr>
          <w:p w:rsidR="00957F30" w:rsidRDefault="00957F30" w:rsidP="006569A0">
            <w:pPr>
              <w:spacing w:line="276" w:lineRule="auto"/>
            </w:pPr>
            <w:r>
              <w:rPr>
                <w:rFonts w:ascii="Arial" w:eastAsia="Arial" w:hAnsi="Arial" w:cs="Arial"/>
                <w:sz w:val="22"/>
                <w:szCs w:val="22"/>
              </w:rPr>
              <w:t xml:space="preserve"> </w:t>
            </w:r>
          </w:p>
        </w:tc>
      </w:tr>
    </w:tbl>
    <w:p w:rsidR="00957F30" w:rsidRDefault="00957F30" w:rsidP="00957F30">
      <w:pPr>
        <w:pStyle w:val="Heading2"/>
        <w:spacing w:before="360" w:after="80" w:line="276" w:lineRule="auto"/>
      </w:pPr>
      <w:r>
        <w:rPr>
          <w:rFonts w:ascii="Times New Roman" w:eastAsia="Times New Roman" w:hAnsi="Times New Roman" w:cs="Times New Roman"/>
          <w:sz w:val="24"/>
          <w:szCs w:val="24"/>
        </w:rPr>
        <w:t>1.4. References</w:t>
      </w:r>
    </w:p>
    <w:p w:rsidR="00957F30" w:rsidRDefault="00957F30" w:rsidP="00957F30">
      <w:pPr>
        <w:spacing w:line="276" w:lineRule="auto"/>
        <w:rPr>
          <w:b/>
          <w:bCs/>
          <w:i/>
          <w:iCs/>
          <w:sz w:val="24"/>
          <w:szCs w:val="24"/>
        </w:rPr>
      </w:pPr>
    </w:p>
    <w:p w:rsidR="00957F30" w:rsidRDefault="00957F30" w:rsidP="00957F30">
      <w:pPr>
        <w:numPr>
          <w:ilvl w:val="0"/>
          <w:numId w:val="4"/>
        </w:numPr>
        <w:tabs>
          <w:tab w:val="num" w:pos="720"/>
        </w:tabs>
        <w:spacing w:line="276" w:lineRule="auto"/>
        <w:rPr>
          <w:sz w:val="24"/>
          <w:szCs w:val="24"/>
        </w:rPr>
      </w:pPr>
      <w:r>
        <w:rPr>
          <w:sz w:val="24"/>
          <w:szCs w:val="24"/>
        </w:rPr>
        <w:t xml:space="preserve">IEEE. </w:t>
      </w:r>
      <w:r>
        <w:rPr>
          <w:i/>
          <w:iCs/>
          <w:sz w:val="24"/>
          <w:szCs w:val="24"/>
        </w:rPr>
        <w:t xml:space="preserve">IEEE </w:t>
      </w:r>
      <w:proofErr w:type="gramStart"/>
      <w:r>
        <w:rPr>
          <w:i/>
          <w:iCs/>
          <w:sz w:val="24"/>
          <w:szCs w:val="24"/>
        </w:rPr>
        <w:t>Std</w:t>
      </w:r>
      <w:proofErr w:type="gramEnd"/>
      <w:r>
        <w:rPr>
          <w:i/>
          <w:iCs/>
          <w:sz w:val="24"/>
          <w:szCs w:val="24"/>
        </w:rPr>
        <w:t xml:space="preserve"> 830-1998 IEEE Recommended Practice for Software Requirements Specifications.</w:t>
      </w:r>
      <w:r>
        <w:rPr>
          <w:sz w:val="24"/>
          <w:szCs w:val="24"/>
        </w:rPr>
        <w:t xml:space="preserve"> IEEE Computer Society, 1998.</w:t>
      </w:r>
    </w:p>
    <w:p w:rsidR="00957F30" w:rsidRDefault="00957F30" w:rsidP="00957F30">
      <w:pPr>
        <w:spacing w:line="276" w:lineRule="auto"/>
        <w:rPr>
          <w:sz w:val="24"/>
          <w:szCs w:val="24"/>
        </w:rPr>
      </w:pPr>
    </w:p>
    <w:p w:rsidR="00957F30" w:rsidRDefault="00B83A48" w:rsidP="00957F30">
      <w:pPr>
        <w:numPr>
          <w:ilvl w:val="0"/>
          <w:numId w:val="5"/>
        </w:numPr>
        <w:tabs>
          <w:tab w:val="num" w:pos="720"/>
        </w:tabs>
        <w:spacing w:line="276" w:lineRule="auto"/>
        <w:rPr>
          <w:rFonts w:ascii="Arial" w:eastAsia="Arial" w:hAnsi="Arial" w:cs="Arial"/>
          <w:sz w:val="24"/>
          <w:szCs w:val="24"/>
        </w:rPr>
      </w:pPr>
      <w:hyperlink r:id="rId8" w:history="1">
        <w:r w:rsidR="00957F30">
          <w:rPr>
            <w:rFonts w:ascii="Arial" w:eastAsia="Arial" w:hAnsi="Arial" w:cs="Arial"/>
            <w:sz w:val="24"/>
            <w:szCs w:val="24"/>
          </w:rPr>
          <w:t>christopher</w:t>
        </w:r>
      </w:hyperlink>
      <w:hyperlink r:id="rId9" w:history="1">
        <w:r w:rsidR="00957F30">
          <w:rPr>
            <w:rFonts w:ascii="Arial" w:eastAsia="Arial" w:hAnsi="Arial" w:cs="Arial"/>
            <w:sz w:val="24"/>
            <w:szCs w:val="24"/>
          </w:rPr>
          <w:t>.</w:t>
        </w:r>
      </w:hyperlink>
      <w:hyperlink r:id="rId10" w:history="1">
        <w:r w:rsidR="00957F30">
          <w:rPr>
            <w:rFonts w:ascii="Arial" w:eastAsia="Arial" w:hAnsi="Arial" w:cs="Arial"/>
            <w:sz w:val="24"/>
            <w:szCs w:val="24"/>
          </w:rPr>
          <w:t>jones</w:t>
        </w:r>
      </w:hyperlink>
      <w:r w:rsidR="00957F30">
        <w:rPr>
          <w:rFonts w:ascii="Arial" w:eastAsia="Arial" w:hAnsi="Arial" w:cs="Arial"/>
          <w:sz w:val="24"/>
          <w:szCs w:val="24"/>
        </w:rPr>
        <w:t>. “</w:t>
      </w:r>
      <w:r w:rsidR="00957F30">
        <w:rPr>
          <w:i/>
          <w:iCs/>
          <w:sz w:val="24"/>
          <w:szCs w:val="24"/>
        </w:rPr>
        <w:t xml:space="preserve">PHP Oracle FAQ”. </w:t>
      </w:r>
      <w:r w:rsidR="00957F30">
        <w:rPr>
          <w:sz w:val="24"/>
          <w:szCs w:val="24"/>
        </w:rPr>
        <w:t>Oracle Wiki.</w:t>
      </w:r>
      <w:r w:rsidR="00957F30">
        <w:rPr>
          <w:i/>
          <w:iCs/>
          <w:sz w:val="24"/>
          <w:szCs w:val="24"/>
        </w:rPr>
        <w:t xml:space="preserve"> </w:t>
      </w:r>
      <w:r w:rsidR="00957F30">
        <w:rPr>
          <w:sz w:val="24"/>
          <w:szCs w:val="24"/>
        </w:rPr>
        <w:t>April 17, 2011.</w:t>
      </w:r>
      <w:r w:rsidR="00957F30">
        <w:rPr>
          <w:rFonts w:ascii="Arial" w:eastAsia="Arial" w:hAnsi="Arial" w:cs="Arial"/>
        </w:rPr>
        <w:t xml:space="preserve"> &lt;http://wiki.oracle.com/page/PHP+Oracle+FAQ&gt;.</w:t>
      </w:r>
    </w:p>
    <w:p w:rsidR="00957F30" w:rsidRDefault="00957F30" w:rsidP="00957F30">
      <w:pPr>
        <w:spacing w:line="276" w:lineRule="auto"/>
        <w:rPr>
          <w:rFonts w:ascii="Arial" w:eastAsia="Arial" w:hAnsi="Arial" w:cs="Arial"/>
        </w:rPr>
      </w:pPr>
    </w:p>
    <w:p w:rsidR="00957F30" w:rsidRDefault="00957F30" w:rsidP="00957F30">
      <w:pPr>
        <w:numPr>
          <w:ilvl w:val="0"/>
          <w:numId w:val="5"/>
        </w:numPr>
        <w:tabs>
          <w:tab w:val="num" w:pos="720"/>
        </w:tabs>
        <w:spacing w:line="276" w:lineRule="auto"/>
        <w:rPr>
          <w:rFonts w:ascii="Arial" w:eastAsia="Arial" w:hAnsi="Arial" w:cs="Arial"/>
        </w:rPr>
      </w:pPr>
      <w:r>
        <w:rPr>
          <w:rFonts w:ascii="Arial" w:eastAsia="Arial" w:hAnsi="Arial" w:cs="Arial"/>
        </w:rPr>
        <w:t xml:space="preserve">No General Author. “PHP”. Wikipedia. April 17, 2011. </w:t>
      </w:r>
    </w:p>
    <w:p w:rsidR="00957F30" w:rsidRDefault="00957F30" w:rsidP="00957F30">
      <w:pPr>
        <w:spacing w:line="276" w:lineRule="auto"/>
        <w:ind w:firstLine="720"/>
        <w:rPr>
          <w:rFonts w:ascii="Arial" w:eastAsia="Arial" w:hAnsi="Arial" w:cs="Arial"/>
        </w:rPr>
      </w:pPr>
      <w:r>
        <w:rPr>
          <w:rFonts w:ascii="Arial" w:eastAsia="Arial" w:hAnsi="Arial" w:cs="Arial"/>
        </w:rPr>
        <w:t>&lt;http://en.wikipedia.org/wiki/PHP&gt;.</w:t>
      </w:r>
    </w:p>
    <w:p w:rsidR="00957F30" w:rsidRDefault="00957F30" w:rsidP="00957F30">
      <w:pPr>
        <w:spacing w:line="276" w:lineRule="auto"/>
        <w:ind w:firstLine="720"/>
        <w:rPr>
          <w:rFonts w:ascii="Arial" w:eastAsia="Arial" w:hAnsi="Arial" w:cs="Arial"/>
        </w:rPr>
      </w:pPr>
    </w:p>
    <w:p w:rsidR="00957F30" w:rsidRDefault="00957F30" w:rsidP="00957F30">
      <w:pPr>
        <w:spacing w:line="276" w:lineRule="auto"/>
        <w:rPr>
          <w:sz w:val="24"/>
          <w:szCs w:val="24"/>
        </w:rPr>
      </w:pPr>
    </w:p>
    <w:p w:rsidR="00957F30" w:rsidRDefault="00957F30" w:rsidP="00957F30">
      <w:pPr>
        <w:spacing w:line="276" w:lineRule="auto"/>
        <w:rPr>
          <w:b/>
          <w:bCs/>
          <w:i/>
          <w:iCs/>
          <w:sz w:val="24"/>
          <w:szCs w:val="24"/>
        </w:rPr>
      </w:pPr>
      <w:r>
        <w:rPr>
          <w:b/>
          <w:bCs/>
          <w:i/>
          <w:iCs/>
          <w:sz w:val="24"/>
          <w:szCs w:val="24"/>
        </w:rPr>
        <w:t>1.5. Overview of Document</w:t>
      </w:r>
    </w:p>
    <w:p w:rsidR="00957F30" w:rsidRDefault="00957F30" w:rsidP="00957F30">
      <w:pPr>
        <w:spacing w:line="276" w:lineRule="auto"/>
        <w:rPr>
          <w:b/>
          <w:bCs/>
          <w:i/>
          <w:iCs/>
          <w:sz w:val="24"/>
          <w:szCs w:val="24"/>
        </w:rPr>
      </w:pPr>
    </w:p>
    <w:p w:rsidR="00957F30" w:rsidRDefault="00957F30" w:rsidP="00957F30">
      <w:pPr>
        <w:spacing w:line="480" w:lineRule="auto"/>
        <w:ind w:left="450" w:firstLine="720"/>
        <w:jc w:val="both"/>
        <w:rPr>
          <w:sz w:val="24"/>
          <w:szCs w:val="24"/>
        </w:rPr>
      </w:pPr>
      <w:r>
        <w:rPr>
          <w:sz w:val="24"/>
          <w:szCs w:val="24"/>
        </w:rPr>
        <w:t>The following chapter of this document is the Overall Description. This section describes what the software can do or cannot do. The Requirements Specification section describes the software’s requirements in an informal and simple matter, with the product perspective, functions, user characteristics etc. This section is then used as the guide to implement technical and more complex requirements at the requirements specification section. The intended audience for the Overall Description of the SRS document is the client. The next chapter talks about the requirements specification section. It contains the description of the software’s requirements and functionality in a much more technical and robustly detailed manner intended for the developers or experts on the field.</w:t>
      </w:r>
    </w:p>
    <w:p w:rsidR="00957F30" w:rsidRDefault="00957F30" w:rsidP="00957F30">
      <w:pPr>
        <w:spacing w:line="480" w:lineRule="auto"/>
        <w:ind w:left="450" w:firstLine="720"/>
        <w:jc w:val="both"/>
        <w:rPr>
          <w:sz w:val="24"/>
          <w:szCs w:val="24"/>
        </w:rPr>
      </w:pPr>
    </w:p>
    <w:p w:rsidR="00957F30" w:rsidRDefault="00957F30" w:rsidP="001A0D9D">
      <w:pPr>
        <w:rPr>
          <w:sz w:val="24"/>
          <w:szCs w:val="24"/>
        </w:rPr>
      </w:pPr>
      <w:r>
        <w:rPr>
          <w:b/>
          <w:bCs/>
          <w:sz w:val="24"/>
          <w:szCs w:val="24"/>
        </w:rPr>
        <w:br w:type="page"/>
      </w:r>
    </w:p>
    <w:p w:rsidR="00957F30" w:rsidRDefault="00957F30" w:rsidP="00957F30">
      <w:pPr>
        <w:tabs>
          <w:tab w:val="left" w:pos="1260"/>
        </w:tabs>
        <w:spacing w:line="480" w:lineRule="auto"/>
        <w:ind w:left="1440"/>
      </w:pPr>
    </w:p>
    <w:sectPr w:rsidR="00957F30" w:rsidSect="00957F3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A48" w:rsidRDefault="00B83A48" w:rsidP="00957F30">
      <w:r>
        <w:separator/>
      </w:r>
    </w:p>
  </w:endnote>
  <w:endnote w:type="continuationSeparator" w:id="0">
    <w:p w:rsidR="00B83A48" w:rsidRDefault="00B83A48" w:rsidP="0095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0312"/>
      <w:docPartObj>
        <w:docPartGallery w:val="Page Numbers (Bottom of Page)"/>
        <w:docPartUnique/>
      </w:docPartObj>
    </w:sdtPr>
    <w:sdtEndPr>
      <w:rPr>
        <w:color w:val="7F7F7F" w:themeColor="background1" w:themeShade="7F"/>
        <w:spacing w:val="60"/>
      </w:rPr>
    </w:sdtEndPr>
    <w:sdtContent>
      <w:p w:rsidR="00957F30" w:rsidRDefault="00B83A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65CE">
          <w:rPr>
            <w:noProof/>
          </w:rPr>
          <w:t>6</w:t>
        </w:r>
        <w:r>
          <w:rPr>
            <w:noProof/>
          </w:rPr>
          <w:fldChar w:fldCharType="end"/>
        </w:r>
        <w:r w:rsidR="00957F30">
          <w:t xml:space="preserve"> | </w:t>
        </w:r>
        <w:r w:rsidR="00957F30">
          <w:rPr>
            <w:color w:val="7F7F7F" w:themeColor="background1" w:themeShade="7F"/>
            <w:spacing w:val="60"/>
          </w:rPr>
          <w:t>Page</w:t>
        </w:r>
      </w:p>
    </w:sdtContent>
  </w:sdt>
  <w:p w:rsidR="00957F30" w:rsidRDefault="00957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A48" w:rsidRDefault="00B83A48" w:rsidP="00957F30">
      <w:r>
        <w:separator/>
      </w:r>
    </w:p>
  </w:footnote>
  <w:footnote w:type="continuationSeparator" w:id="0">
    <w:p w:rsidR="00B83A48" w:rsidRDefault="00B83A48" w:rsidP="00957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4">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7">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19">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3">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4">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6">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27">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28">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3">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33"/>
  </w:num>
  <w:num w:numId="4">
    <w:abstractNumId w:val="2"/>
  </w:num>
  <w:num w:numId="5">
    <w:abstractNumId w:val="3"/>
  </w:num>
  <w:num w:numId="6">
    <w:abstractNumId w:val="4"/>
  </w:num>
  <w:num w:numId="7">
    <w:abstractNumId w:val="34"/>
  </w:num>
  <w:num w:numId="8">
    <w:abstractNumId w:val="35"/>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7F30"/>
    <w:rsid w:val="001A0D9D"/>
    <w:rsid w:val="00230B9D"/>
    <w:rsid w:val="002F6215"/>
    <w:rsid w:val="00302043"/>
    <w:rsid w:val="003765CE"/>
    <w:rsid w:val="004A3BE2"/>
    <w:rsid w:val="00777360"/>
    <w:rsid w:val="008E1205"/>
    <w:rsid w:val="00957F30"/>
    <w:rsid w:val="00B83A48"/>
    <w:rsid w:val="00C806C1"/>
    <w:rsid w:val="00F3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oracle.com/account/christopher.jon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iki.oracle.com/account/christopher.jones" TargetMode="External"/><Relationship Id="rId4" Type="http://schemas.openxmlformats.org/officeDocument/2006/relationships/settings" Target="settings.xml"/><Relationship Id="rId9" Type="http://schemas.openxmlformats.org/officeDocument/2006/relationships/hyperlink" Target="http://wiki.oracle.com/account/christopher.j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Emanuel</cp:lastModifiedBy>
  <cp:revision>4</cp:revision>
  <dcterms:created xsi:type="dcterms:W3CDTF">2011-04-26T05:30:00Z</dcterms:created>
  <dcterms:modified xsi:type="dcterms:W3CDTF">2011-05-01T03:51:00Z</dcterms:modified>
</cp:coreProperties>
</file>