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404" w:rsidRPr="00706A2E" w:rsidRDefault="00706A2E" w:rsidP="00DE0899">
      <w:pPr>
        <w:rPr>
          <w:rFonts w:ascii="Arial" w:hAnsi="Arial" w:cs="Arial"/>
          <w:sz w:val="22"/>
          <w:szCs w:val="22"/>
        </w:rPr>
      </w:pPr>
      <w:r w:rsidRPr="00706A2E">
        <w:rPr>
          <w:rFonts w:ascii="Arial" w:hAnsi="Arial" w:cs="Arial"/>
          <w:sz w:val="22"/>
          <w:szCs w:val="22"/>
        </w:rPr>
        <w:t xml:space="preserve">Lösung zur </w:t>
      </w:r>
      <w:r w:rsidR="00880404" w:rsidRPr="00706A2E">
        <w:rPr>
          <w:rFonts w:ascii="Arial" w:hAnsi="Arial" w:cs="Arial"/>
          <w:sz w:val="22"/>
          <w:szCs w:val="22"/>
        </w:rPr>
        <w:t xml:space="preserve">Aufgabe </w:t>
      </w:r>
      <w:proofErr w:type="spellStart"/>
      <w:r w:rsidR="00880404" w:rsidRPr="00706A2E">
        <w:rPr>
          <w:rFonts w:ascii="Arial" w:hAnsi="Arial" w:cs="Arial"/>
          <w:b/>
          <w:bCs/>
          <w:sz w:val="22"/>
          <w:szCs w:val="22"/>
        </w:rPr>
        <w:t>Neighbor</w:t>
      </w:r>
      <w:proofErr w:type="spellEnd"/>
      <w:r w:rsidR="00880404" w:rsidRPr="00706A2E">
        <w:rPr>
          <w:rFonts w:ascii="Arial" w:hAnsi="Arial" w:cs="Arial"/>
          <w:b/>
          <w:bCs/>
          <w:sz w:val="22"/>
          <w:szCs w:val="22"/>
        </w:rPr>
        <w:t xml:space="preserve"> Discovery Protocol</w:t>
      </w:r>
      <w:r w:rsidR="00880404" w:rsidRPr="00706A2E">
        <w:rPr>
          <w:rFonts w:ascii="Arial" w:hAnsi="Arial" w:cs="Arial"/>
          <w:sz w:val="22"/>
          <w:szCs w:val="22"/>
        </w:rPr>
        <w:t xml:space="preserve"> (NDP)</w:t>
      </w:r>
    </w:p>
    <w:p w:rsidR="00880404" w:rsidRPr="00706A2E" w:rsidRDefault="00880404" w:rsidP="00880404">
      <w:pPr>
        <w:pStyle w:val="Listenabsatz"/>
        <w:ind w:left="0"/>
        <w:rPr>
          <w:rFonts w:ascii="Arial" w:hAnsi="Arial" w:cs="Arial"/>
          <w:sz w:val="22"/>
          <w:szCs w:val="22"/>
        </w:rPr>
      </w:pPr>
    </w:p>
    <w:p w:rsidR="00DE0899" w:rsidRDefault="00DE0899" w:rsidP="00DE0899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958DA">
        <w:rPr>
          <w:rFonts w:ascii="Arial" w:hAnsi="Arial" w:cs="Arial"/>
          <w:sz w:val="22"/>
          <w:szCs w:val="22"/>
        </w:rPr>
        <w:t xml:space="preserve">Bei IPv6 gibt es das ARP nicht mehr. Zur Auflösung der MAC-Adresse wird das </w:t>
      </w:r>
      <w:r w:rsidRPr="009958DA">
        <w:rPr>
          <w:rFonts w:ascii="Arial" w:hAnsi="Arial" w:cs="Arial"/>
          <w:b/>
          <w:bCs/>
          <w:sz w:val="22"/>
          <w:szCs w:val="22"/>
        </w:rPr>
        <w:t>Neighbor Discovery Protocol</w:t>
      </w:r>
      <w:r w:rsidRPr="009958DA">
        <w:rPr>
          <w:rFonts w:ascii="Arial" w:hAnsi="Arial" w:cs="Arial"/>
          <w:sz w:val="22"/>
          <w:szCs w:val="22"/>
        </w:rPr>
        <w:t xml:space="preserve"> (NDP) verwendet. NDP definiert hierfür zwei ICMPv6-Typen.</w:t>
      </w:r>
      <w:r w:rsidRPr="009958DA">
        <w:rPr>
          <w:rFonts w:ascii="Arial" w:hAnsi="Arial" w:cs="Arial"/>
          <w:sz w:val="22"/>
          <w:szCs w:val="22"/>
        </w:rPr>
        <w:br/>
      </w:r>
      <w:r w:rsidRPr="009958DA">
        <w:rPr>
          <w:rFonts w:ascii="Arial" w:hAnsi="Arial" w:cs="Arial"/>
          <w:sz w:val="22"/>
          <w:szCs w:val="22"/>
        </w:rPr>
        <w:br/>
      </w:r>
      <w:r w:rsidRPr="009958DA">
        <w:rPr>
          <w:rFonts w:ascii="Arial" w:hAnsi="Arial" w:cs="Arial"/>
          <w:sz w:val="22"/>
          <w:szCs w:val="22"/>
          <w:u w:val="single"/>
        </w:rPr>
        <w:t>Typ 135</w:t>
      </w:r>
      <w:r w:rsidRPr="009958DA">
        <w:rPr>
          <w:rFonts w:ascii="Arial" w:hAnsi="Arial" w:cs="Arial"/>
          <w:sz w:val="22"/>
          <w:szCs w:val="22"/>
        </w:rPr>
        <w:br/>
        <w:t xml:space="preserve">Per </w:t>
      </w:r>
      <w:proofErr w:type="spellStart"/>
      <w:r w:rsidRPr="009958DA">
        <w:rPr>
          <w:rFonts w:ascii="Arial" w:hAnsi="Arial" w:cs="Arial"/>
          <w:i/>
          <w:iCs/>
          <w:sz w:val="22"/>
          <w:szCs w:val="22"/>
        </w:rPr>
        <w:t>Neighbor</w:t>
      </w:r>
      <w:proofErr w:type="spellEnd"/>
      <w:r w:rsidRPr="009958D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9958DA">
        <w:rPr>
          <w:rFonts w:ascii="Arial" w:hAnsi="Arial" w:cs="Arial"/>
          <w:i/>
          <w:iCs/>
          <w:sz w:val="22"/>
          <w:szCs w:val="22"/>
        </w:rPr>
        <w:t>Solicitation</w:t>
      </w:r>
      <w:proofErr w:type="spellEnd"/>
      <w:r w:rsidRPr="009958DA">
        <w:rPr>
          <w:rFonts w:ascii="Arial" w:hAnsi="Arial" w:cs="Arial"/>
          <w:sz w:val="22"/>
          <w:szCs w:val="22"/>
        </w:rPr>
        <w:t xml:space="preserve"> (so viel wie </w:t>
      </w:r>
      <w:r w:rsidRPr="009958DA">
        <w:rPr>
          <w:rFonts w:ascii="Arial" w:hAnsi="Arial" w:cs="Arial"/>
          <w:i/>
          <w:iCs/>
          <w:sz w:val="22"/>
          <w:szCs w:val="22"/>
        </w:rPr>
        <w:t>Nachbar Anfrage</w:t>
      </w:r>
      <w:r w:rsidRPr="009958DA">
        <w:rPr>
          <w:rFonts w:ascii="Arial" w:hAnsi="Arial" w:cs="Arial"/>
          <w:sz w:val="22"/>
          <w:szCs w:val="22"/>
        </w:rPr>
        <w:t xml:space="preserve">) an die Link-Layer-Multicast-Adresse einer IPv6-Adresse, die aus der Multicast-Adresse der betreffenden IPv6-Adresse mittels Adress-Mapping der letzten 3 Byte </w:t>
      </w:r>
      <w:proofErr w:type="spellStart"/>
      <w:r w:rsidRPr="009958DA">
        <w:rPr>
          <w:rFonts w:ascii="Arial" w:hAnsi="Arial" w:cs="Arial"/>
          <w:sz w:val="22"/>
          <w:szCs w:val="22"/>
        </w:rPr>
        <w:t>xx:yy:zz</w:t>
      </w:r>
      <w:proofErr w:type="spellEnd"/>
      <w:r w:rsidRPr="009958DA">
        <w:rPr>
          <w:rFonts w:ascii="Arial" w:hAnsi="Arial" w:cs="Arial"/>
          <w:sz w:val="22"/>
          <w:szCs w:val="22"/>
        </w:rPr>
        <w:t xml:space="preserve"> der </w:t>
      </w:r>
      <w:proofErr w:type="spellStart"/>
      <w:r w:rsidRPr="009958DA">
        <w:rPr>
          <w:rFonts w:ascii="Arial" w:hAnsi="Arial" w:cs="Arial"/>
          <w:sz w:val="22"/>
          <w:szCs w:val="22"/>
        </w:rPr>
        <w:t>Solicited-Node</w:t>
      </w:r>
      <w:proofErr w:type="spellEnd"/>
      <w:r w:rsidRPr="009958DA">
        <w:rPr>
          <w:rFonts w:ascii="Arial" w:hAnsi="Arial" w:cs="Arial"/>
          <w:sz w:val="22"/>
          <w:szCs w:val="22"/>
        </w:rPr>
        <w:t xml:space="preserve"> Multicast Adresse auf die letzten 3 Byte der Link-Layer Adresse 33:33:FF:xx:yy:zz berechnet wird, werden IPv6-Adressen zu Link-Layer-Adressen aufgelöst.</w:t>
      </w:r>
      <w:r w:rsidRPr="009958DA">
        <w:rPr>
          <w:rFonts w:ascii="Arial" w:hAnsi="Arial" w:cs="Arial"/>
          <w:sz w:val="22"/>
          <w:szCs w:val="22"/>
        </w:rPr>
        <w:br/>
      </w:r>
      <w:r w:rsidRPr="00A17038">
        <w:rPr>
          <w:rFonts w:ascii="Arial" w:hAnsi="Arial" w:cs="Arial"/>
          <w:sz w:val="22"/>
          <w:szCs w:val="22"/>
        </w:rPr>
        <w:br/>
      </w:r>
      <w:r w:rsidRPr="00A17038">
        <w:rPr>
          <w:rFonts w:ascii="Arial" w:hAnsi="Arial" w:cs="Arial"/>
          <w:sz w:val="22"/>
          <w:szCs w:val="22"/>
          <w:u w:val="single"/>
        </w:rPr>
        <w:t>Typ 136</w:t>
      </w:r>
      <w:r w:rsidRPr="00A17038">
        <w:rPr>
          <w:rFonts w:ascii="Arial" w:hAnsi="Arial" w:cs="Arial"/>
          <w:sz w:val="22"/>
          <w:szCs w:val="22"/>
        </w:rPr>
        <w:br/>
        <w:t xml:space="preserve">Mit einer </w:t>
      </w:r>
      <w:proofErr w:type="spellStart"/>
      <w:r w:rsidRPr="00A17038">
        <w:rPr>
          <w:rFonts w:ascii="Arial" w:hAnsi="Arial" w:cs="Arial"/>
          <w:i/>
          <w:iCs/>
          <w:sz w:val="22"/>
          <w:szCs w:val="22"/>
        </w:rPr>
        <w:t>Neighbor</w:t>
      </w:r>
      <w:proofErr w:type="spellEnd"/>
      <w:r w:rsidRPr="00A17038">
        <w:rPr>
          <w:rFonts w:ascii="Arial" w:hAnsi="Arial" w:cs="Arial"/>
          <w:i/>
          <w:iCs/>
          <w:sz w:val="22"/>
          <w:szCs w:val="22"/>
        </w:rPr>
        <w:t>-</w:t>
      </w:r>
      <w:proofErr w:type="spellStart"/>
      <w:r w:rsidRPr="00A17038">
        <w:rPr>
          <w:rFonts w:ascii="Arial" w:hAnsi="Arial" w:cs="Arial"/>
          <w:i/>
          <w:iCs/>
          <w:sz w:val="22"/>
          <w:szCs w:val="22"/>
        </w:rPr>
        <w:t>Advertisement</w:t>
      </w:r>
      <w:proofErr w:type="spellEnd"/>
      <w:r w:rsidRPr="00A17038">
        <w:rPr>
          <w:rFonts w:ascii="Arial" w:hAnsi="Arial" w:cs="Arial"/>
          <w:sz w:val="22"/>
          <w:szCs w:val="22"/>
        </w:rPr>
        <w:t xml:space="preserve">-Nachricht wird auf </w:t>
      </w:r>
      <w:proofErr w:type="spellStart"/>
      <w:r w:rsidRPr="00A17038">
        <w:rPr>
          <w:rFonts w:ascii="Arial" w:hAnsi="Arial" w:cs="Arial"/>
          <w:i/>
          <w:iCs/>
          <w:sz w:val="22"/>
          <w:szCs w:val="22"/>
        </w:rPr>
        <w:t>Neighbor</w:t>
      </w:r>
      <w:proofErr w:type="spellEnd"/>
      <w:r w:rsidRPr="00A17038">
        <w:rPr>
          <w:rFonts w:ascii="Arial" w:hAnsi="Arial" w:cs="Arial"/>
          <w:i/>
          <w:iCs/>
          <w:sz w:val="22"/>
          <w:szCs w:val="22"/>
        </w:rPr>
        <w:t>-</w:t>
      </w:r>
      <w:proofErr w:type="spellStart"/>
      <w:r w:rsidRPr="00A17038">
        <w:rPr>
          <w:rFonts w:ascii="Arial" w:hAnsi="Arial" w:cs="Arial"/>
          <w:i/>
          <w:iCs/>
          <w:sz w:val="22"/>
          <w:szCs w:val="22"/>
        </w:rPr>
        <w:t>Solicitation</w:t>
      </w:r>
      <w:proofErr w:type="spellEnd"/>
      <w:r w:rsidRPr="00A17038">
        <w:rPr>
          <w:rFonts w:ascii="Arial" w:hAnsi="Arial" w:cs="Arial"/>
          <w:sz w:val="22"/>
          <w:szCs w:val="22"/>
        </w:rPr>
        <w:t>-Nachrichten geantwortet.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:rsidR="00DE0899" w:rsidRPr="00A17038" w:rsidRDefault="00DE0899" w:rsidP="00DE0899">
      <w:pPr>
        <w:pStyle w:val="Listenabsatz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in Abbildung 2 dargestellte </w:t>
      </w:r>
      <w:proofErr w:type="spellStart"/>
      <w:r>
        <w:rPr>
          <w:rFonts w:ascii="Arial" w:hAnsi="Arial" w:cs="Arial"/>
          <w:sz w:val="22"/>
          <w:szCs w:val="22"/>
        </w:rPr>
        <w:t>Neighbor</w:t>
      </w:r>
      <w:proofErr w:type="spellEnd"/>
      <w:r>
        <w:rPr>
          <w:rFonts w:ascii="Arial" w:hAnsi="Arial" w:cs="Arial"/>
          <w:sz w:val="22"/>
          <w:szCs w:val="22"/>
        </w:rPr>
        <w:t>-Cache wird auf PC2 aufgerufen. In dem Cache steht die aufgelöste IPv6-Adresse (mit MAC-Adresse) von PC1.</w:t>
      </w:r>
    </w:p>
    <w:p w:rsidR="006D7B8C" w:rsidRDefault="006D7B8C" w:rsidP="00DE0899"/>
    <w:p w:rsidR="00FA3DED" w:rsidRPr="00FA3DED" w:rsidRDefault="00FA3DED" w:rsidP="00DE0899">
      <w:pPr>
        <w:rPr>
          <w:rFonts w:ascii="Arial" w:hAnsi="Arial" w:cs="Arial"/>
          <w:sz w:val="22"/>
          <w:szCs w:val="22"/>
        </w:rPr>
      </w:pPr>
    </w:p>
    <w:p w:rsidR="00FA3DED" w:rsidRPr="00FA3DED" w:rsidRDefault="00FA3DED" w:rsidP="00FA3DED">
      <w:pPr>
        <w:pStyle w:val="StandardWeb"/>
        <w:rPr>
          <w:rFonts w:ascii="Arial" w:hAnsi="Arial" w:cs="Arial"/>
          <w:sz w:val="22"/>
          <w:szCs w:val="22"/>
          <w:lang w:val="en"/>
        </w:rPr>
      </w:pPr>
      <w:r w:rsidRPr="00FA3DED">
        <w:rPr>
          <w:rFonts w:ascii="Arial" w:hAnsi="Arial" w:cs="Arial"/>
          <w:sz w:val="22"/>
          <w:szCs w:val="22"/>
          <w:lang w:val="en"/>
        </w:rPr>
        <w:t xml:space="preserve">A </w:t>
      </w:r>
      <w:r w:rsidRPr="00FA3DED">
        <w:rPr>
          <w:rFonts w:ascii="Arial" w:hAnsi="Arial" w:cs="Arial"/>
          <w:b/>
          <w:bCs/>
          <w:sz w:val="22"/>
          <w:szCs w:val="22"/>
          <w:lang w:val="en"/>
        </w:rPr>
        <w:t>Solicited-Node multicast address</w:t>
      </w:r>
      <w:r w:rsidRPr="00FA3DED">
        <w:rPr>
          <w:rFonts w:ascii="Arial" w:hAnsi="Arial" w:cs="Arial"/>
          <w:sz w:val="22"/>
          <w:szCs w:val="22"/>
          <w:lang w:val="en"/>
        </w:rPr>
        <w:t xml:space="preserve"> is an </w:t>
      </w:r>
      <w:r w:rsidRPr="00875135">
        <w:rPr>
          <w:rFonts w:ascii="Arial" w:hAnsi="Arial" w:cs="Arial"/>
          <w:sz w:val="22"/>
          <w:szCs w:val="22"/>
          <w:lang w:val="en"/>
        </w:rPr>
        <w:t>IPv6</w:t>
      </w:r>
      <w:r w:rsidRPr="00FA3DED">
        <w:rPr>
          <w:rFonts w:ascii="Arial" w:hAnsi="Arial" w:cs="Arial"/>
          <w:sz w:val="22"/>
          <w:szCs w:val="22"/>
          <w:lang w:val="en"/>
        </w:rPr>
        <w:t xml:space="preserve"> </w:t>
      </w:r>
      <w:r w:rsidRPr="00875135">
        <w:rPr>
          <w:rFonts w:ascii="Arial" w:hAnsi="Arial" w:cs="Arial"/>
          <w:sz w:val="22"/>
          <w:szCs w:val="22"/>
          <w:lang w:val="en"/>
        </w:rPr>
        <w:t>multicast address</w:t>
      </w:r>
      <w:r w:rsidRPr="00FA3DED">
        <w:rPr>
          <w:rFonts w:ascii="Arial" w:hAnsi="Arial" w:cs="Arial"/>
          <w:sz w:val="22"/>
          <w:szCs w:val="22"/>
          <w:lang w:val="en"/>
        </w:rPr>
        <w:t xml:space="preserve"> valid within the local-link (e.g. an </w:t>
      </w:r>
      <w:r w:rsidRPr="00875135">
        <w:rPr>
          <w:rFonts w:ascii="Arial" w:hAnsi="Arial" w:cs="Arial"/>
          <w:sz w:val="22"/>
          <w:szCs w:val="22"/>
          <w:lang w:val="en"/>
        </w:rPr>
        <w:t>Ethernet</w:t>
      </w:r>
      <w:r w:rsidRPr="00FA3DED">
        <w:rPr>
          <w:rFonts w:ascii="Arial" w:hAnsi="Arial" w:cs="Arial"/>
          <w:sz w:val="22"/>
          <w:szCs w:val="22"/>
          <w:lang w:val="en"/>
        </w:rPr>
        <w:t xml:space="preserve"> segment or a </w:t>
      </w:r>
      <w:r w:rsidRPr="00875135">
        <w:rPr>
          <w:rFonts w:ascii="Arial" w:hAnsi="Arial" w:cs="Arial"/>
          <w:sz w:val="22"/>
          <w:szCs w:val="22"/>
          <w:lang w:val="en"/>
        </w:rPr>
        <w:t>Frame Relay</w:t>
      </w:r>
      <w:r w:rsidRPr="00FA3DED">
        <w:rPr>
          <w:rFonts w:ascii="Arial" w:hAnsi="Arial" w:cs="Arial"/>
          <w:sz w:val="22"/>
          <w:szCs w:val="22"/>
          <w:lang w:val="en"/>
        </w:rPr>
        <w:t xml:space="preserve"> cloud). Every IPv6 host will have at least one such address per interface. Solicited-Node multicast addresses are used in </w:t>
      </w:r>
      <w:r w:rsidRPr="00875135">
        <w:rPr>
          <w:rFonts w:ascii="Arial" w:hAnsi="Arial" w:cs="Arial"/>
          <w:sz w:val="22"/>
          <w:szCs w:val="22"/>
          <w:lang w:val="en"/>
        </w:rPr>
        <w:t>Neighbor Discovery Protocol</w:t>
      </w:r>
      <w:r w:rsidRPr="00FA3DED">
        <w:rPr>
          <w:rFonts w:ascii="Arial" w:hAnsi="Arial" w:cs="Arial"/>
          <w:sz w:val="22"/>
          <w:szCs w:val="22"/>
          <w:lang w:val="en"/>
        </w:rPr>
        <w:t xml:space="preserve"> for obtaining the layer 2 </w:t>
      </w:r>
      <w:r w:rsidRPr="00875135">
        <w:rPr>
          <w:rFonts w:ascii="Arial" w:hAnsi="Arial" w:cs="Arial"/>
          <w:sz w:val="22"/>
          <w:szCs w:val="22"/>
          <w:lang w:val="en"/>
        </w:rPr>
        <w:t>link-layer</w:t>
      </w:r>
      <w:r w:rsidRPr="00FA3DED">
        <w:rPr>
          <w:rFonts w:ascii="Arial" w:hAnsi="Arial" w:cs="Arial"/>
          <w:sz w:val="22"/>
          <w:szCs w:val="22"/>
          <w:lang w:val="en"/>
        </w:rPr>
        <w:t xml:space="preserve"> addresses of other nodes.</w:t>
      </w:r>
    </w:p>
    <w:p w:rsidR="00FA3DED" w:rsidRPr="00FA3DED" w:rsidRDefault="00FA3DED" w:rsidP="00FA3DED">
      <w:pPr>
        <w:pStyle w:val="StandardWeb"/>
        <w:rPr>
          <w:rFonts w:ascii="Arial" w:hAnsi="Arial" w:cs="Arial"/>
          <w:sz w:val="22"/>
          <w:szCs w:val="22"/>
          <w:lang w:val="en"/>
        </w:rPr>
      </w:pPr>
      <w:r w:rsidRPr="00FA3DED">
        <w:rPr>
          <w:rFonts w:ascii="Arial" w:hAnsi="Arial" w:cs="Arial"/>
          <w:sz w:val="22"/>
          <w:szCs w:val="22"/>
          <w:lang w:val="en"/>
        </w:rPr>
        <w:t xml:space="preserve">A Solicited-Node </w:t>
      </w:r>
      <w:r w:rsidRPr="00875135">
        <w:rPr>
          <w:rFonts w:ascii="Arial" w:hAnsi="Arial" w:cs="Arial"/>
          <w:sz w:val="22"/>
          <w:szCs w:val="22"/>
          <w:lang w:val="en"/>
        </w:rPr>
        <w:t>multicast</w:t>
      </w:r>
      <w:r w:rsidRPr="00FA3DED">
        <w:rPr>
          <w:rFonts w:ascii="Arial" w:hAnsi="Arial" w:cs="Arial"/>
          <w:sz w:val="22"/>
          <w:szCs w:val="22"/>
          <w:lang w:val="en"/>
        </w:rPr>
        <w:t xml:space="preserve"> address is created by taking the last 24 bits of a </w:t>
      </w:r>
      <w:r w:rsidRPr="00875135">
        <w:rPr>
          <w:rFonts w:ascii="Arial" w:hAnsi="Arial" w:cs="Arial"/>
          <w:sz w:val="22"/>
          <w:szCs w:val="22"/>
          <w:lang w:val="en"/>
        </w:rPr>
        <w:t>unicast</w:t>
      </w:r>
      <w:r w:rsidRPr="00FA3DED">
        <w:rPr>
          <w:rFonts w:ascii="Arial" w:hAnsi="Arial" w:cs="Arial"/>
          <w:sz w:val="22"/>
          <w:szCs w:val="22"/>
          <w:lang w:val="en"/>
        </w:rPr>
        <w:t xml:space="preserve"> or </w:t>
      </w:r>
      <w:proofErr w:type="spellStart"/>
      <w:r w:rsidR="00875135">
        <w:rPr>
          <w:rFonts w:ascii="Arial" w:hAnsi="Arial" w:cs="Arial"/>
          <w:sz w:val="22"/>
          <w:szCs w:val="22"/>
          <w:lang w:val="en"/>
        </w:rPr>
        <w:t>anycast</w:t>
      </w:r>
      <w:proofErr w:type="spellEnd"/>
      <w:r w:rsidRPr="00FA3DED">
        <w:rPr>
          <w:rFonts w:ascii="Arial" w:hAnsi="Arial" w:cs="Arial"/>
          <w:sz w:val="22"/>
          <w:szCs w:val="22"/>
          <w:lang w:val="en"/>
        </w:rPr>
        <w:t xml:space="preserve"> address and appending them to the prefix </w:t>
      </w:r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ff02:</w:t>
      </w:r>
      <w:proofErr w:type="gramStart"/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:1:ff00:0</w:t>
      </w:r>
      <w:proofErr w:type="gramEnd"/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/104</w:t>
      </w:r>
      <w:r w:rsidR="00875135">
        <w:rPr>
          <w:rStyle w:val="HTMLSchreibmaschine"/>
          <w:rFonts w:ascii="Arial" w:hAnsi="Arial" w:cs="Arial"/>
          <w:sz w:val="22"/>
          <w:szCs w:val="22"/>
          <w:lang w:val="en"/>
        </w:rPr>
        <w:t>.</w:t>
      </w:r>
      <w:r w:rsidRPr="00FA3DED">
        <w:rPr>
          <w:rFonts w:ascii="Arial" w:hAnsi="Arial" w:cs="Arial"/>
          <w:sz w:val="22"/>
          <w:szCs w:val="22"/>
          <w:lang w:val="en"/>
        </w:rPr>
        <w:t xml:space="preserve"> It is important to realize that we have taken 104 bits from the address, so that the last byte of the penultimate field </w:t>
      </w:r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00</w:t>
      </w:r>
      <w:r w:rsidRPr="00FA3DED">
        <w:rPr>
          <w:rFonts w:ascii="Arial" w:hAnsi="Arial" w:cs="Arial"/>
          <w:sz w:val="22"/>
          <w:szCs w:val="22"/>
          <w:lang w:val="en"/>
        </w:rPr>
        <w:t xml:space="preserve"> is not used in the prefix. Look at the examples below where the last 24 bits of the multicast address begin after </w:t>
      </w:r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ff</w:t>
      </w:r>
      <w:r w:rsidRPr="00FA3DED">
        <w:rPr>
          <w:rFonts w:ascii="Arial" w:hAnsi="Arial" w:cs="Arial"/>
          <w:sz w:val="22"/>
          <w:szCs w:val="22"/>
          <w:lang w:val="en"/>
        </w:rPr>
        <w:t>.</w:t>
      </w:r>
      <w:bookmarkStart w:id="0" w:name="_GoBack"/>
      <w:bookmarkEnd w:id="0"/>
    </w:p>
    <w:p w:rsidR="00FA3DED" w:rsidRPr="00FA3DED" w:rsidRDefault="00FA3DED" w:rsidP="00FA3DED">
      <w:pPr>
        <w:pStyle w:val="StandardWeb"/>
        <w:rPr>
          <w:rFonts w:ascii="Arial" w:hAnsi="Arial" w:cs="Arial"/>
          <w:sz w:val="22"/>
          <w:szCs w:val="22"/>
          <w:lang w:val="en"/>
        </w:rPr>
      </w:pPr>
      <w:r w:rsidRPr="00FA3DED">
        <w:rPr>
          <w:rFonts w:ascii="Arial" w:hAnsi="Arial" w:cs="Arial"/>
          <w:sz w:val="22"/>
          <w:szCs w:val="22"/>
          <w:lang w:val="en"/>
        </w:rPr>
        <w:t xml:space="preserve">A host is required to join a Solicited-Node multicast group for each of its configured unicast or </w:t>
      </w:r>
      <w:proofErr w:type="spellStart"/>
      <w:r w:rsidRPr="00FA3DED">
        <w:rPr>
          <w:rFonts w:ascii="Arial" w:hAnsi="Arial" w:cs="Arial"/>
          <w:sz w:val="22"/>
          <w:szCs w:val="22"/>
          <w:lang w:val="en"/>
        </w:rPr>
        <w:t>anycast</w:t>
      </w:r>
      <w:proofErr w:type="spellEnd"/>
      <w:r w:rsidRPr="00FA3DED">
        <w:rPr>
          <w:rFonts w:ascii="Arial" w:hAnsi="Arial" w:cs="Arial"/>
          <w:sz w:val="22"/>
          <w:szCs w:val="22"/>
          <w:lang w:val="en"/>
        </w:rPr>
        <w:t xml:space="preserve"> addresses.</w:t>
      </w:r>
    </w:p>
    <w:p w:rsidR="00FA3DED" w:rsidRPr="00FA3DED" w:rsidRDefault="00FA3DED" w:rsidP="00FA3DED">
      <w:pPr>
        <w:pStyle w:val="StandardWeb"/>
        <w:rPr>
          <w:rFonts w:ascii="Arial" w:hAnsi="Arial" w:cs="Arial"/>
          <w:sz w:val="22"/>
          <w:szCs w:val="22"/>
          <w:lang w:val="en"/>
        </w:rPr>
      </w:pPr>
      <w:r w:rsidRPr="00FA3DED">
        <w:rPr>
          <w:rFonts w:ascii="Arial" w:hAnsi="Arial" w:cs="Arial"/>
          <w:sz w:val="22"/>
          <w:szCs w:val="22"/>
          <w:lang w:val="en"/>
        </w:rPr>
        <w:t xml:space="preserve">Example: If we have an interface with the IP address </w:t>
      </w:r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fe80:</w:t>
      </w:r>
      <w:proofErr w:type="gramStart"/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:2aa:ff:fe28:9c5a</w:t>
      </w:r>
      <w:proofErr w:type="gramEnd"/>
      <w:r w:rsidRPr="00FA3DED">
        <w:rPr>
          <w:rFonts w:ascii="Arial" w:hAnsi="Arial" w:cs="Arial"/>
          <w:sz w:val="22"/>
          <w:szCs w:val="22"/>
          <w:lang w:val="en"/>
        </w:rPr>
        <w:t xml:space="preserve"> the associated Solicited-Node multicast address is </w:t>
      </w:r>
      <w:r w:rsidRPr="00FA3DED">
        <w:rPr>
          <w:rStyle w:val="HTMLSchreibmaschine"/>
          <w:rFonts w:ascii="Arial" w:hAnsi="Arial" w:cs="Arial"/>
          <w:sz w:val="22"/>
          <w:szCs w:val="22"/>
          <w:lang w:val="en"/>
        </w:rPr>
        <w:t>ff02::1:ff28:9c5a</w:t>
      </w:r>
      <w:r w:rsidRPr="00FA3DED">
        <w:rPr>
          <w:rFonts w:ascii="Arial" w:hAnsi="Arial" w:cs="Arial"/>
          <w:sz w:val="22"/>
          <w:szCs w:val="22"/>
          <w:lang w:val="en"/>
        </w:rPr>
        <w:t>. So we must join to the multicast group represented by this address.</w:t>
      </w:r>
    </w:p>
    <w:p w:rsidR="00FA3DED" w:rsidRPr="00FA3DED" w:rsidRDefault="00875135" w:rsidP="00DE0899">
      <w:pPr>
        <w:rPr>
          <w:rFonts w:ascii="Arial" w:hAnsi="Arial" w:cs="Arial"/>
          <w:sz w:val="22"/>
          <w:szCs w:val="22"/>
          <w:lang w:val="en"/>
        </w:rPr>
      </w:pPr>
      <w:hyperlink r:id="rId6" w:history="1">
        <w:r w:rsidRPr="00726223">
          <w:rPr>
            <w:rStyle w:val="Hyperlink"/>
            <w:rFonts w:ascii="Arial" w:hAnsi="Arial" w:cs="Arial"/>
            <w:sz w:val="22"/>
            <w:szCs w:val="22"/>
            <w:lang w:val="en"/>
          </w:rPr>
          <w:t>https://en.wikipedia.org/wiki/Solicited-node_multicast_address</w:t>
        </w:r>
      </w:hyperlink>
    </w:p>
    <w:p w:rsidR="00FA3DED" w:rsidRPr="00FA3DED" w:rsidRDefault="00FA3DED" w:rsidP="00DE0899">
      <w:pPr>
        <w:rPr>
          <w:rFonts w:ascii="Arial" w:hAnsi="Arial" w:cs="Arial"/>
          <w:sz w:val="22"/>
          <w:szCs w:val="22"/>
          <w:lang w:val="en"/>
        </w:rPr>
      </w:pPr>
    </w:p>
    <w:sectPr w:rsidR="00FA3DED" w:rsidRPr="00FA3DED" w:rsidSect="00C054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30668"/>
    <w:multiLevelType w:val="hybridMultilevel"/>
    <w:tmpl w:val="F9A4A0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B46CA"/>
    <w:multiLevelType w:val="hybridMultilevel"/>
    <w:tmpl w:val="2C1C7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99"/>
    <w:rsid w:val="00005ED2"/>
    <w:rsid w:val="00036373"/>
    <w:rsid w:val="000B51E8"/>
    <w:rsid w:val="000C2338"/>
    <w:rsid w:val="00152EE6"/>
    <w:rsid w:val="001C464A"/>
    <w:rsid w:val="001E1C2E"/>
    <w:rsid w:val="002A76D1"/>
    <w:rsid w:val="00377684"/>
    <w:rsid w:val="003A03E7"/>
    <w:rsid w:val="00426AAC"/>
    <w:rsid w:val="0043290B"/>
    <w:rsid w:val="00562F7F"/>
    <w:rsid w:val="00571D5D"/>
    <w:rsid w:val="0060707E"/>
    <w:rsid w:val="006163DE"/>
    <w:rsid w:val="006554FD"/>
    <w:rsid w:val="00685466"/>
    <w:rsid w:val="006B0519"/>
    <w:rsid w:val="006D7B8C"/>
    <w:rsid w:val="00706A2E"/>
    <w:rsid w:val="00722CF2"/>
    <w:rsid w:val="00875135"/>
    <w:rsid w:val="00880404"/>
    <w:rsid w:val="0088043A"/>
    <w:rsid w:val="00897853"/>
    <w:rsid w:val="008C65BF"/>
    <w:rsid w:val="009213CF"/>
    <w:rsid w:val="00945A66"/>
    <w:rsid w:val="00952930"/>
    <w:rsid w:val="00962F3F"/>
    <w:rsid w:val="009B05CC"/>
    <w:rsid w:val="00AA6353"/>
    <w:rsid w:val="00AE60F7"/>
    <w:rsid w:val="00B27642"/>
    <w:rsid w:val="00B35EF6"/>
    <w:rsid w:val="00B714E6"/>
    <w:rsid w:val="00BB1699"/>
    <w:rsid w:val="00BB456E"/>
    <w:rsid w:val="00C02872"/>
    <w:rsid w:val="00C05499"/>
    <w:rsid w:val="00C80B17"/>
    <w:rsid w:val="00CA5AD5"/>
    <w:rsid w:val="00DA1F50"/>
    <w:rsid w:val="00DE0899"/>
    <w:rsid w:val="00E54F8D"/>
    <w:rsid w:val="00E96721"/>
    <w:rsid w:val="00F7483E"/>
    <w:rsid w:val="00F8041B"/>
    <w:rsid w:val="00F923CF"/>
    <w:rsid w:val="00FA3DED"/>
    <w:rsid w:val="00FD111B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8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A3DE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FA3DED"/>
    <w:pPr>
      <w:spacing w:before="100" w:beforeAutospacing="1" w:after="100" w:afterAutospacing="1"/>
    </w:pPr>
  </w:style>
  <w:style w:type="character" w:styleId="HTMLSchreibmaschine">
    <w:name w:val="HTML Typewriter"/>
    <w:basedOn w:val="Absatz-Standardschriftart"/>
    <w:uiPriority w:val="99"/>
    <w:semiHidden/>
    <w:unhideWhenUsed/>
    <w:rsid w:val="00FA3DED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7513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8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A3DE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FA3DED"/>
    <w:pPr>
      <w:spacing w:before="100" w:beforeAutospacing="1" w:after="100" w:afterAutospacing="1"/>
    </w:pPr>
  </w:style>
  <w:style w:type="character" w:styleId="HTMLSchreibmaschine">
    <w:name w:val="HTML Typewriter"/>
    <w:basedOn w:val="Absatz-Standardschriftart"/>
    <w:uiPriority w:val="99"/>
    <w:semiHidden/>
    <w:unhideWhenUsed/>
    <w:rsid w:val="00FA3DED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75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cited-node_multicast_add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Rogall, Thomas</cp:lastModifiedBy>
  <cp:revision>5</cp:revision>
  <dcterms:created xsi:type="dcterms:W3CDTF">2014-02-18T18:02:00Z</dcterms:created>
  <dcterms:modified xsi:type="dcterms:W3CDTF">2015-09-30T05:55:00Z</dcterms:modified>
</cp:coreProperties>
</file>