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41B" w:rsidRPr="00B6341B" w:rsidRDefault="00B6341B" w:rsidP="00593BF8">
      <w:pPr>
        <w:pStyle w:val="LabTitle"/>
      </w:pPr>
      <w:r>
        <w:t>Übung – Systemprogramme in Windows</w:t>
      </w:r>
      <w:r>
        <w:rPr>
          <w:rStyle w:val="LabTitleInstVersred"/>
        </w:rPr>
        <w:t xml:space="preserve"> </w:t>
      </w:r>
    </w:p>
    <w:p w:rsidR="00B6341B" w:rsidRPr="00D733E8" w:rsidRDefault="00B6341B" w:rsidP="00D733E8">
      <w:pPr>
        <w:pStyle w:val="LabSection"/>
      </w:pPr>
      <w:r>
        <w:t>Einführung</w:t>
      </w:r>
    </w:p>
    <w:p w:rsidR="00B6341B" w:rsidRPr="00B6341B" w:rsidRDefault="00B6341B" w:rsidP="00034216">
      <w:pPr>
        <w:pStyle w:val="BodyTextL25"/>
      </w:pPr>
      <w:r>
        <w:t>In dieser Übung nutzen Sie Windows-Dienstprogramme, um Einstellungen des Betriebssystems zu konfigurieren.</w:t>
      </w:r>
    </w:p>
    <w:p w:rsidR="00B6341B" w:rsidRPr="00B6341B" w:rsidRDefault="00B6341B" w:rsidP="00D733E8">
      <w:pPr>
        <w:pStyle w:val="LabSection"/>
      </w:pPr>
      <w:r>
        <w:t>Empfohlene Geräte</w:t>
      </w:r>
    </w:p>
    <w:p w:rsidR="00B6341B" w:rsidRPr="00B6341B" w:rsidRDefault="00B6341B" w:rsidP="00034216">
      <w:pPr>
        <w:pStyle w:val="BodyTextL25"/>
      </w:pPr>
      <w:r>
        <w:t>Die folgenden Geräte sind für diese Übung erforderlich:</w:t>
      </w:r>
    </w:p>
    <w:p w:rsidR="00D256E8" w:rsidRPr="00B6341B" w:rsidRDefault="002B0B60" w:rsidP="00D256E8">
      <w:pPr>
        <w:pStyle w:val="Bulletlevel1"/>
      </w:pPr>
      <w:r>
        <w:t>Ein Computer mit Windows</w:t>
      </w:r>
    </w:p>
    <w:p w:rsidR="00B6341B" w:rsidRDefault="00A00D62">
      <w:pPr>
        <w:pStyle w:val="StepHead"/>
      </w:pPr>
      <w:r>
        <w:t>Öffnen der Management Console</w:t>
      </w:r>
    </w:p>
    <w:p w:rsidR="00B6341B" w:rsidRDefault="00164863" w:rsidP="00746317">
      <w:pPr>
        <w:pStyle w:val="SubStepAlpha"/>
        <w:keepNext w:val="0"/>
      </w:pPr>
      <w:r>
        <w:t xml:space="preserve">Öffnen Sie die Microsoft Management Console. Klicken Sie auf </w:t>
      </w:r>
      <w:r>
        <w:rPr>
          <w:b/>
        </w:rPr>
        <w:t>Start</w:t>
      </w:r>
      <w:r>
        <w:t xml:space="preserve">, geben Sie </w:t>
      </w:r>
      <w:r>
        <w:rPr>
          <w:b/>
        </w:rPr>
        <w:t>mmc</w:t>
      </w:r>
      <w:r>
        <w:t xml:space="preserve"> ein und drücken die </w:t>
      </w:r>
      <w:r>
        <w:rPr>
          <w:b/>
        </w:rPr>
        <w:t>Eingabetaste</w:t>
      </w:r>
      <w:r>
        <w:t xml:space="preserve">. </w:t>
      </w:r>
    </w:p>
    <w:p w:rsidR="002B0B60" w:rsidRPr="002B0B60" w:rsidRDefault="002B0B60" w:rsidP="002B0B60">
      <w:pPr>
        <w:pStyle w:val="SubStepAlpha"/>
        <w:numPr>
          <w:ilvl w:val="0"/>
          <w:numId w:val="0"/>
        </w:numPr>
        <w:ind w:left="720"/>
      </w:pPr>
      <w:r>
        <w:rPr>
          <w:b/>
        </w:rPr>
        <w:t>Hinweis</w:t>
      </w:r>
      <w:r>
        <w:t xml:space="preserve">: Geben Sie in Windows 8 </w:t>
      </w:r>
      <w:r>
        <w:rPr>
          <w:b/>
        </w:rPr>
        <w:t>mmc</w:t>
      </w:r>
      <w:r>
        <w:t xml:space="preserve"> in d</w:t>
      </w:r>
      <w:r w:rsidR="0026390C">
        <w:t>ie</w:t>
      </w:r>
      <w:r>
        <w:t xml:space="preserve"> </w:t>
      </w:r>
      <w:r w:rsidR="00263917" w:rsidRPr="00263917">
        <w:rPr>
          <w:b/>
        </w:rPr>
        <w:t>Charm</w:t>
      </w:r>
      <w:r w:rsidR="0026390C">
        <w:rPr>
          <w:b/>
        </w:rPr>
        <w:t>-</w:t>
      </w:r>
      <w:r>
        <w:rPr>
          <w:b/>
        </w:rPr>
        <w:t>Suche</w:t>
      </w:r>
      <w:r>
        <w:t xml:space="preserve"> ein.</w:t>
      </w:r>
    </w:p>
    <w:p w:rsidR="00B6341B" w:rsidRPr="00B6341B" w:rsidRDefault="00ED63F9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47060" cy="4572000"/>
            <wp:effectExtent l="19050" t="0" r="0" b="0"/>
            <wp:docPr id="3" name="Picture 3" descr="\\psf\Home\Dropbox\Screenshots\Screenshot 2015-09-16 09.0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16 09.08.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034216">
      <w:pPr>
        <w:pStyle w:val="SubStepAlpha"/>
      </w:pPr>
      <w:r>
        <w:lastRenderedPageBreak/>
        <w:t xml:space="preserve">Das Fenster </w:t>
      </w:r>
      <w:r>
        <w:rPr>
          <w:b/>
        </w:rPr>
        <w:t>Console1 - [Console Root]</w:t>
      </w:r>
      <w:r>
        <w:t xml:space="preserve"> (Konsole1 - Konsolenstamm) wird geöffnet. Um Ihre eigene benutzerdefinierten Konsole zu erstellen, klicken Sie auf </w:t>
      </w:r>
      <w:r>
        <w:rPr>
          <w:b/>
        </w:rPr>
        <w:t>Datei</w:t>
      </w:r>
      <w:r>
        <w:t xml:space="preserve"> </w:t>
      </w:r>
      <w:r>
        <w:rPr>
          <w:b/>
        </w:rPr>
        <w:t>&gt; Snap-In hinzufügen/entfernen</w:t>
      </w:r>
      <w:r>
        <w:t>.</w:t>
      </w:r>
    </w:p>
    <w:p w:rsidR="00B6341B" w:rsidRPr="00B6341B" w:rsidRDefault="00B6341B" w:rsidP="00D733E8">
      <w:pPr>
        <w:pStyle w:val="Visual"/>
        <w:rPr>
          <w:color w:val="00000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895850" cy="1893779"/>
            <wp:effectExtent l="19050" t="0" r="0" b="0"/>
            <wp:docPr id="573" name="Picture 573" descr="553s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553s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89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9" w:rsidRPr="00B6341B" w:rsidRDefault="00ED63F9" w:rsidP="00034216">
      <w:pPr>
        <w:pStyle w:val="SubStepAlpha"/>
      </w:pPr>
      <w:r>
        <w:t xml:space="preserve">Das Fenster </w:t>
      </w:r>
      <w:r>
        <w:rPr>
          <w:b/>
        </w:rPr>
        <w:t>Snap-Ins hinzufügen oder entfernen</w:t>
      </w:r>
      <w:r>
        <w:t xml:space="preserve"> wird geöffnet. Um ein Snap-In „Ordner“ zum Organisieren Ihrer Snap-Ins hinzuzufügen, führen Sie einen Bildlauf nach unten durch, bis das Snap-In</w:t>
      </w:r>
      <w:r w:rsidR="002878C6">
        <w:t xml:space="preserve"> </w:t>
      </w:r>
      <w:r>
        <w:rPr>
          <w:b/>
        </w:rPr>
        <w:t>Ordner</w:t>
      </w:r>
      <w:r>
        <w:t xml:space="preserve"> angezeigt wird. Wählen Sie </w:t>
      </w:r>
      <w:r>
        <w:rPr>
          <w:b/>
        </w:rPr>
        <w:t>Ordner</w:t>
      </w:r>
      <w:r>
        <w:t xml:space="preserve"> aus und klicken auf </w:t>
      </w:r>
      <w:r>
        <w:rPr>
          <w:b/>
        </w:rPr>
        <w:t>Hinzufügen</w:t>
      </w:r>
      <w:r w:rsidR="0026390C">
        <w:rPr>
          <w:b/>
        </w:rPr>
        <w:t xml:space="preserve"> </w:t>
      </w:r>
      <w:r>
        <w:rPr>
          <w:b/>
        </w:rPr>
        <w:t>&gt;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76775" cy="3146075"/>
            <wp:effectExtent l="19050" t="0" r="9525" b="0"/>
            <wp:docPr id="571" name="Picture 571" descr="553s2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553s23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F9" w:rsidRDefault="00B6341B" w:rsidP="00746317">
      <w:pPr>
        <w:pStyle w:val="SubStepAlpha"/>
        <w:keepNext w:val="0"/>
      </w:pPr>
      <w:r>
        <w:t xml:space="preserve">Um das Snap-In </w:t>
      </w:r>
      <w:r>
        <w:rPr>
          <w:b/>
        </w:rPr>
        <w:t>Link auf Webadresse</w:t>
      </w:r>
      <w:r>
        <w:t xml:space="preserve"> hinzuzufügen, führen Sie einen Bildlauf nach unten durch und wählen </w:t>
      </w:r>
      <w:r>
        <w:rPr>
          <w:b/>
        </w:rPr>
        <w:t>Link auf Webadresse</w:t>
      </w:r>
      <w:r>
        <w:t xml:space="preserve"> aus. Klicken Sie auf </w:t>
      </w:r>
      <w:r>
        <w:rPr>
          <w:b/>
        </w:rPr>
        <w:t>Hinzufügen</w:t>
      </w:r>
      <w:r w:rsidR="0026390C">
        <w:rPr>
          <w:b/>
        </w:rPr>
        <w:t xml:space="preserve"> </w:t>
      </w:r>
      <w:r>
        <w:rPr>
          <w:b/>
        </w:rPr>
        <w:t>&gt;</w:t>
      </w:r>
      <w:r>
        <w:t xml:space="preserve">. </w:t>
      </w:r>
    </w:p>
    <w:p w:rsidR="00B6341B" w:rsidRPr="00B6341B" w:rsidRDefault="00B6341B" w:rsidP="00D733E8">
      <w:pPr>
        <w:pStyle w:val="SubStepAlpha"/>
      </w:pPr>
      <w:r>
        <w:lastRenderedPageBreak/>
        <w:t xml:space="preserve">Der Assistent </w:t>
      </w:r>
      <w:r>
        <w:rPr>
          <w:b/>
        </w:rPr>
        <w:t>Link auf Webadresse</w:t>
      </w:r>
      <w:r>
        <w:t xml:space="preserve"> wird geöffnet. Geben Sie in das Feld </w:t>
      </w:r>
      <w:r>
        <w:rPr>
          <w:b/>
        </w:rPr>
        <w:t>Pfad oder URL:</w:t>
      </w:r>
      <w:r>
        <w:t xml:space="preserve"> </w:t>
      </w:r>
      <w:r>
        <w:rPr>
          <w:b/>
        </w:rPr>
        <w:t>http://www.cisco.com</w:t>
      </w:r>
      <w:r>
        <w:t xml:space="preserve"> ein. Klicken Sie auf </w:t>
      </w:r>
      <w:r>
        <w:rPr>
          <w:b/>
        </w:rPr>
        <w:t>Weiter</w:t>
      </w:r>
      <w:r w:rsidR="0026390C">
        <w:rPr>
          <w:b/>
        </w:rPr>
        <w:t xml:space="preserve"> </w:t>
      </w:r>
      <w:r>
        <w:rPr>
          <w:b/>
        </w:rPr>
        <w:t>&gt;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2475" cy="3548591"/>
            <wp:effectExtent l="19050" t="0" r="9525" b="0"/>
            <wp:docPr id="570" name="Picture 570" descr="553s2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553s23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4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034216">
      <w:pPr>
        <w:pStyle w:val="SubStepAlpha"/>
      </w:pPr>
      <w:r>
        <w:t xml:space="preserve">Geben Sie in das Feld </w:t>
      </w:r>
      <w:r>
        <w:rPr>
          <w:b/>
        </w:rPr>
        <w:t>Anzeigename für das Snap-In „Link auf Webadresse“</w:t>
      </w:r>
      <w:r>
        <w:t xml:space="preserve"> den Text </w:t>
      </w:r>
      <w:r>
        <w:rPr>
          <w:b/>
        </w:rPr>
        <w:t>Cisco</w:t>
      </w:r>
      <w:r>
        <w:t xml:space="preserve"> ein. Klicken Sie auf </w:t>
      </w:r>
      <w:r>
        <w:rPr>
          <w:b/>
        </w:rPr>
        <w:t>Fertig stellen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75957" cy="2781300"/>
            <wp:effectExtent l="19050" t="0" r="5443" b="0"/>
            <wp:docPr id="569" name="Picture 569" descr="553s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553s23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57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A00D62">
      <w:pPr>
        <w:pStyle w:val="StepHead"/>
      </w:pPr>
      <w:r>
        <w:lastRenderedPageBreak/>
        <w:t>Erstellen einer benutzerdefinierten Management Console</w:t>
      </w:r>
    </w:p>
    <w:p w:rsidR="00B6341B" w:rsidRPr="00B6341B" w:rsidRDefault="00B6341B" w:rsidP="00D733E8">
      <w:pPr>
        <w:pStyle w:val="SubStepAlpha"/>
      </w:pPr>
      <w:r>
        <w:t xml:space="preserve">Klicken Sie zum Hinzufügen von Snap-Ins zum Snap-In „Ordner“ auf </w:t>
      </w:r>
      <w:r>
        <w:rPr>
          <w:b/>
        </w:rPr>
        <w:t>Erweitert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57575" cy="2325917"/>
            <wp:effectExtent l="19050" t="0" r="9525" b="0"/>
            <wp:docPr id="568" name="Picture 568" descr="553s2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553s24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32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4C2055" w:rsidP="00D733E8">
      <w:pPr>
        <w:pStyle w:val="SubStepAlpha"/>
      </w:pPr>
      <w:r>
        <w:t xml:space="preserve">Das Fenster </w:t>
      </w:r>
      <w:r>
        <w:rPr>
          <w:b/>
        </w:rPr>
        <w:t>Erweitert</w:t>
      </w:r>
      <w:r>
        <w:t xml:space="preserve"> wird geöffnet. Aktivieren Sie das Kontrollkästchen neben </w:t>
      </w:r>
      <w:r>
        <w:rPr>
          <w:b/>
        </w:rPr>
        <w:t>Ändern des übergeordneten Snap-Ins zulassen</w:t>
      </w:r>
      <w:r>
        <w:t xml:space="preserve">. Klicken Sie auf </w:t>
      </w:r>
      <w:r>
        <w:rPr>
          <w:b/>
        </w:rPr>
        <w:t>OK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94697" cy="1076325"/>
            <wp:effectExtent l="19050" t="0" r="5703" b="0"/>
            <wp:docPr id="567" name="Picture 567" descr="553s2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553s24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97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055" w:rsidRPr="00B6341B" w:rsidRDefault="00B6341B" w:rsidP="004C2055">
      <w:pPr>
        <w:pStyle w:val="SubStepAlpha"/>
        <w:rPr>
          <w:color w:val="000000"/>
        </w:rPr>
      </w:pPr>
      <w:r>
        <w:t xml:space="preserve">Für das </w:t>
      </w:r>
      <w:r>
        <w:rPr>
          <w:b/>
        </w:rPr>
        <w:t>Übergeordnete Snap-In</w:t>
      </w:r>
      <w:r>
        <w:t xml:space="preserve"> wird ein Dropdown-Menü angezeigt. Wählen Sie im Feld </w:t>
      </w:r>
      <w:r>
        <w:rPr>
          <w:b/>
        </w:rPr>
        <w:t>Übergeordnetes Snap-In</w:t>
      </w:r>
      <w:r>
        <w:t xml:space="preserve"> die Option </w:t>
      </w:r>
      <w:r>
        <w:rPr>
          <w:b/>
        </w:rPr>
        <w:t>Ordner</w:t>
      </w:r>
      <w:r>
        <w:t xml:space="preserve"> aus. 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43300" cy="2383584"/>
            <wp:effectExtent l="19050" t="0" r="0" b="0"/>
            <wp:docPr id="566" name="Picture 566" descr="553s2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553s24c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8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SubStepAlpha"/>
        <w:rPr>
          <w:color w:val="000000"/>
        </w:rPr>
      </w:pPr>
      <w:r>
        <w:rPr>
          <w:color w:val="000000"/>
        </w:rPr>
        <w:lastRenderedPageBreak/>
        <w:t xml:space="preserve">Fügen Sie folgende </w:t>
      </w:r>
      <w:r>
        <w:rPr>
          <w:b/>
          <w:color w:val="000000"/>
        </w:rPr>
        <w:t>Snap-Ins</w:t>
      </w:r>
      <w:r>
        <w:rPr>
          <w:color w:val="000000"/>
        </w:rPr>
        <w:t xml:space="preserve"> hinzu: </w:t>
      </w:r>
      <w:r>
        <w:rPr>
          <w:b/>
          <w:color w:val="000000"/>
        </w:rPr>
        <w:t>Computerverwaltung</w:t>
      </w:r>
      <w:r>
        <w:rPr>
          <w:color w:val="000000"/>
        </w:rPr>
        <w:t xml:space="preserve">, </w:t>
      </w:r>
      <w:r>
        <w:rPr>
          <w:b/>
          <w:color w:val="000000"/>
        </w:rPr>
        <w:t>Geräte-Manager</w:t>
      </w:r>
      <w:r>
        <w:rPr>
          <w:color w:val="000000"/>
        </w:rPr>
        <w:t xml:space="preserve"> und </w:t>
      </w:r>
      <w:r>
        <w:rPr>
          <w:b/>
          <w:color w:val="000000"/>
        </w:rPr>
        <w:t>Datenträgerverwaltung</w:t>
      </w:r>
      <w:r>
        <w:rPr>
          <w:color w:val="000000"/>
        </w:rPr>
        <w:t>.</w:t>
      </w:r>
    </w:p>
    <w:p w:rsidR="00B6341B" w:rsidRPr="00B6341B" w:rsidRDefault="00B6341B" w:rsidP="00746317">
      <w:pPr>
        <w:pStyle w:val="BodyTextL50"/>
        <w:keepNext/>
      </w:pPr>
      <w:r>
        <w:rPr>
          <w:b/>
        </w:rPr>
        <w:t>Hinweis:</w:t>
      </w:r>
      <w:r>
        <w:t xml:space="preserve"> Auf die Frage, welcher Computer die Snap-Ins verwaltet, wählen Sie die Standardeinstellung aus, indem Sie auf </w:t>
      </w:r>
      <w:r>
        <w:rPr>
          <w:b/>
        </w:rPr>
        <w:t>Fertig stellen</w:t>
      </w:r>
      <w:r>
        <w:t xml:space="preserve"> klicken. Klicken Sie auf </w:t>
      </w:r>
      <w:r>
        <w:rPr>
          <w:b/>
        </w:rPr>
        <w:t>OK</w:t>
      </w:r>
      <w:r>
        <w:t>, um alle Änderungen zu übernehmen.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95750" cy="2755219"/>
            <wp:effectExtent l="19050" t="0" r="0" b="0"/>
            <wp:docPr id="565" name="Picture 565" descr="553s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553s24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75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D733E8">
      <w:pPr>
        <w:pStyle w:val="SubStepAlpha"/>
      </w:pPr>
      <w:r>
        <w:t xml:space="preserve">Das Fenster für </w:t>
      </w:r>
      <w:r>
        <w:rPr>
          <w:b/>
        </w:rPr>
        <w:t>Console1</w:t>
      </w:r>
      <w:r>
        <w:t xml:space="preserve"> wird geöffnet. Klicken Sie mit der rechten Maustaste auf das Symbol </w:t>
      </w:r>
      <w:r>
        <w:rPr>
          <w:b/>
        </w:rPr>
        <w:t>Ordner</w:t>
      </w:r>
      <w:r>
        <w:t xml:space="preserve"> und wählen </w:t>
      </w:r>
      <w:r>
        <w:rPr>
          <w:b/>
        </w:rPr>
        <w:t>Umbenennen</w:t>
      </w:r>
      <w:r>
        <w:t xml:space="preserve"> aus. Ändern Sie den Namen des Ordners in </w:t>
      </w:r>
      <w:r>
        <w:rPr>
          <w:b/>
        </w:rPr>
        <w:t>Verwaltungstools</w:t>
      </w:r>
      <w:r>
        <w:t>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87632" cy="1581150"/>
            <wp:effectExtent l="19050" t="0" r="8118" b="0"/>
            <wp:docPr id="564" name="Picture 564" descr="553s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553s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32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SubStepAlpha"/>
        <w:keepNext w:val="0"/>
      </w:pPr>
      <w:r>
        <w:t xml:space="preserve">Klicken Sie zum Speichern der benutzerdefinierten Konsole auf </w:t>
      </w:r>
      <w:r>
        <w:rPr>
          <w:b/>
        </w:rPr>
        <w:t>Datei &gt; Speichern unter</w:t>
      </w:r>
      <w:r>
        <w:t xml:space="preserve">. Ändern Sie den Dateinamen in Ihren Namen. Beispiel: </w:t>
      </w:r>
      <w:r>
        <w:rPr>
          <w:b/>
        </w:rPr>
        <w:t>Johns Console</w:t>
      </w:r>
      <w:r>
        <w:t xml:space="preserve">. Ändern Sie die Option im Feld </w:t>
      </w:r>
      <w:r>
        <w:rPr>
          <w:b/>
        </w:rPr>
        <w:t>Speichern unter</w:t>
      </w:r>
      <w:r>
        <w:t xml:space="preserve"> in Desktop. Klicken Sie auf </w:t>
      </w:r>
      <w:r>
        <w:rPr>
          <w:b/>
        </w:rPr>
        <w:t>Speichern</w:t>
      </w:r>
      <w:r>
        <w:t>.</w:t>
      </w:r>
    </w:p>
    <w:p w:rsidR="00B6341B" w:rsidRDefault="00B6341B" w:rsidP="00746317">
      <w:pPr>
        <w:pStyle w:val="SubStepAlpha"/>
        <w:keepNext w:val="0"/>
      </w:pPr>
      <w:r>
        <w:t>Schließen Sie alle geöffneten Fenster.</w:t>
      </w:r>
    </w:p>
    <w:p w:rsidR="004C2055" w:rsidRPr="00B6341B" w:rsidRDefault="004C2055" w:rsidP="004C2055">
      <w:pPr>
        <w:pStyle w:val="SubStepAlpha"/>
      </w:pPr>
      <w:r>
        <w:t xml:space="preserve">Doppelklicken Sie auf dem Desktop auf das </w:t>
      </w:r>
      <w:r>
        <w:rPr>
          <w:b/>
        </w:rPr>
        <w:t>Konsolensymbol</w:t>
      </w:r>
      <w:r>
        <w:t>, um die Konsole mit Ihren Snap-Ins erneut zu öffnen.</w:t>
      </w:r>
    </w:p>
    <w:p w:rsidR="004C2055" w:rsidRPr="00B6341B" w:rsidRDefault="004C2055" w:rsidP="007463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667138" cy="742950"/>
            <wp:effectExtent l="19050" t="0" r="0" b="0"/>
            <wp:docPr id="4" name="Picture 4" descr="553s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553s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8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055" w:rsidRPr="00B6341B" w:rsidRDefault="00E8044B" w:rsidP="00746317">
      <w:pPr>
        <w:pStyle w:val="SubStepAlpha"/>
        <w:keepNext w:val="0"/>
      </w:pPr>
      <w:r>
        <w:lastRenderedPageBreak/>
        <w:t xml:space="preserve">Überprüfen Sie den Ordner </w:t>
      </w:r>
      <w:r>
        <w:rPr>
          <w:b/>
        </w:rPr>
        <w:t>Verwaltungstools</w:t>
      </w:r>
      <w:r>
        <w:t xml:space="preserve">, indem Sie auf die Tools doppelklicken. Schließen Sie das </w:t>
      </w:r>
      <w:r>
        <w:rPr>
          <w:b/>
        </w:rPr>
        <w:t>Konsolenfenster</w:t>
      </w:r>
      <w:r>
        <w:t>, wenn Sie die Überprüfung abgeschlossen haben.</w:t>
      </w:r>
    </w:p>
    <w:p w:rsidR="00D733E8" w:rsidRPr="00B6341B" w:rsidRDefault="00410720">
      <w:pPr>
        <w:pStyle w:val="StepHead"/>
      </w:pPr>
      <w:r>
        <w:t>Ändern der Desktophintergrundeinstellungen</w:t>
      </w:r>
    </w:p>
    <w:p w:rsidR="00B6341B" w:rsidRPr="00B6341B" w:rsidRDefault="007918A0" w:rsidP="00746317">
      <w:pPr>
        <w:pStyle w:val="SubStepAlpha"/>
      </w:pPr>
      <w:r>
        <w:t xml:space="preserve">Um das Fenster </w:t>
      </w:r>
      <w:r>
        <w:rPr>
          <w:b/>
        </w:rPr>
        <w:t>Wählen Sie Ihren Desktophintergrund aus</w:t>
      </w:r>
      <w:r>
        <w:t xml:space="preserve"> zu öffnen, klicken Sie mit der rechten Maustaste auf den </w:t>
      </w:r>
      <w:r>
        <w:rPr>
          <w:b/>
        </w:rPr>
        <w:t>Desktop</w:t>
      </w:r>
      <w:r>
        <w:t xml:space="preserve">, wählen </w:t>
      </w:r>
      <w:r>
        <w:rPr>
          <w:b/>
        </w:rPr>
        <w:t>Anpassen</w:t>
      </w:r>
      <w:r>
        <w:t xml:space="preserve"> aus und klicken dann auf </w:t>
      </w:r>
      <w:r>
        <w:rPr>
          <w:b/>
        </w:rPr>
        <w:t>Desktophintergrund</w:t>
      </w:r>
      <w:r>
        <w:t>.</w:t>
      </w:r>
    </w:p>
    <w:p w:rsidR="00B6341B" w:rsidRDefault="00B6341B" w:rsidP="00746317">
      <w:pPr>
        <w:pStyle w:val="BodyTextL50"/>
        <w:keepNext/>
      </w:pPr>
      <w:r>
        <w:t>Welches Hintergrundbild wird angezeigt?</w:t>
      </w:r>
    </w:p>
    <w:p w:rsidR="00D733E8" w:rsidRPr="00B6341B" w:rsidRDefault="00D733E8" w:rsidP="00034216">
      <w:pPr>
        <w:pStyle w:val="BodyTextL50"/>
      </w:pPr>
      <w:r>
        <w:t>__________________________________________________________________________________</w:t>
      </w:r>
    </w:p>
    <w:p w:rsidR="00B6341B" w:rsidRDefault="00B6341B" w:rsidP="00D733E8">
      <w:pPr>
        <w:pStyle w:val="SubStepAlpha"/>
      </w:pPr>
      <w:r>
        <w:t xml:space="preserve">Klicken Sie auf die Dropdown-Schaltfläche </w:t>
      </w:r>
      <w:r>
        <w:rPr>
          <w:b/>
        </w:rPr>
        <w:t>Bildpfad</w:t>
      </w:r>
      <w:r>
        <w:t xml:space="preserve"> (bzw. Speicherort des Bilds) und wählen </w:t>
      </w:r>
      <w:r>
        <w:rPr>
          <w:b/>
        </w:rPr>
        <w:t>Einfarbig</w:t>
      </w:r>
      <w:r>
        <w:t xml:space="preserve"> aus. Wählen Sie eine </w:t>
      </w:r>
      <w:r>
        <w:rPr>
          <w:b/>
        </w:rPr>
        <w:t>blaue</w:t>
      </w:r>
      <w:r>
        <w:t xml:space="preserve"> Farbe aus. 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076575" cy="2386841"/>
            <wp:effectExtent l="19050" t="0" r="9525" b="0"/>
            <wp:docPr id="562" name="Picture 562" descr="548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548s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8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B6341B" w:rsidP="00746317">
      <w:pPr>
        <w:pStyle w:val="SubStepAlpha"/>
        <w:keepNext w:val="0"/>
      </w:pPr>
      <w:r>
        <w:t xml:space="preserve">Klicken Sie auf </w:t>
      </w:r>
      <w:r>
        <w:rPr>
          <w:b/>
        </w:rPr>
        <w:t>Änderungen speichern</w:t>
      </w:r>
      <w:r>
        <w:t>. Der Bildschirm sollte nun einen blauen Hintergrund haben. Wenn dies nicht der Fall ist, bitten Sie den Kursleiter um Hilfe.</w:t>
      </w:r>
    </w:p>
    <w:p w:rsidR="00410720" w:rsidRDefault="00410720" w:rsidP="00746317">
      <w:pPr>
        <w:pStyle w:val="SubStepAlpha"/>
        <w:keepNext w:val="0"/>
      </w:pPr>
      <w:r>
        <w:t>Schließen Sie alle geöffneten Fenster.</w:t>
      </w:r>
    </w:p>
    <w:p w:rsidR="00410720" w:rsidRPr="00B6341B" w:rsidRDefault="00410720" w:rsidP="00826CDC">
      <w:pPr>
        <w:pStyle w:val="StepHead"/>
      </w:pPr>
      <w:r>
        <w:t>Öffnen des Registrierungs-Editors</w:t>
      </w:r>
    </w:p>
    <w:p w:rsidR="00B6341B" w:rsidRPr="00B6341B" w:rsidRDefault="007918A0" w:rsidP="00746317">
      <w:pPr>
        <w:pStyle w:val="SubStepAlpha"/>
      </w:pPr>
      <w:r>
        <w:t xml:space="preserve">Um den </w:t>
      </w:r>
      <w:r>
        <w:rPr>
          <w:b/>
        </w:rPr>
        <w:t>Registrierungs-Editor</w:t>
      </w:r>
      <w:r>
        <w:t xml:space="preserve"> zu öffnen, klicken Sie auf </w:t>
      </w:r>
      <w:r>
        <w:rPr>
          <w:b/>
        </w:rPr>
        <w:t>Start</w:t>
      </w:r>
      <w:r>
        <w:t xml:space="preserve"> und geben </w:t>
      </w:r>
      <w:r>
        <w:rPr>
          <w:b/>
        </w:rPr>
        <w:t>regedit</w:t>
      </w:r>
      <w:r>
        <w:t xml:space="preserve"> ein. Drücken Sie die </w:t>
      </w:r>
      <w:r>
        <w:rPr>
          <w:b/>
        </w:rPr>
        <w:t>Eingabetaste</w:t>
      </w:r>
      <w:r>
        <w:t>.</w:t>
      </w:r>
    </w:p>
    <w:p w:rsidR="00B6341B" w:rsidRPr="00B6341B" w:rsidRDefault="00B6341B" w:rsidP="00746317">
      <w:pPr>
        <w:pStyle w:val="BodyTextL50"/>
        <w:keepNext/>
      </w:pPr>
      <w:r>
        <w:rPr>
          <w:b/>
        </w:rPr>
        <w:t>Hinweis:</w:t>
      </w:r>
      <w:r>
        <w:t xml:space="preserve"> Nehmen Sie ohne die Erlaubnis des Kursleiters keine Änderungen im Registrierungs-Editor vor.</w:t>
      </w:r>
    </w:p>
    <w:p w:rsid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30347" cy="1914525"/>
            <wp:effectExtent l="19050" t="0" r="0" b="0"/>
            <wp:docPr id="561" name="Picture 561" descr="548s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548s6a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47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410720" w:rsidP="009F049E">
      <w:pPr>
        <w:pStyle w:val="SubStepAlpha"/>
      </w:pPr>
      <w:r>
        <w:lastRenderedPageBreak/>
        <w:t xml:space="preserve">Wählen Sie den Eintrag </w:t>
      </w:r>
      <w:r>
        <w:rPr>
          <w:b/>
        </w:rPr>
        <w:t>HKEY_CURRENT_USER</w:t>
      </w:r>
      <w:r>
        <w:t xml:space="preserve"> aus. Um nach dem Hintergrundschlüssel zu suchen, klicken Sie auf </w:t>
      </w:r>
      <w:r>
        <w:rPr>
          <w:b/>
        </w:rPr>
        <w:t>Bearbeiten &gt; Suchen…</w:t>
      </w:r>
      <w:r>
        <w:t xml:space="preserve"> und geben </w:t>
      </w:r>
      <w:r>
        <w:rPr>
          <w:b/>
        </w:rPr>
        <w:t>Hintergrund</w:t>
      </w:r>
      <w:r>
        <w:t xml:space="preserve"> ein. Klicken Sie auf </w:t>
      </w:r>
      <w:r>
        <w:rPr>
          <w:b/>
        </w:rPr>
        <w:t>Weiter</w:t>
      </w:r>
      <w:r>
        <w:t>.</w:t>
      </w:r>
    </w:p>
    <w:p w:rsidR="00C53FDE" w:rsidRDefault="00C53FDE" w:rsidP="00746317">
      <w:pPr>
        <w:pStyle w:val="BodyTextL50"/>
        <w:keepNext/>
      </w:pPr>
      <w:r>
        <w:rPr>
          <w:b/>
        </w:rPr>
        <w:t>Hinweis</w:t>
      </w:r>
      <w:r>
        <w:t xml:space="preserve">: Erweitern Sie in Windows 8 den Eintrag </w:t>
      </w:r>
      <w:r>
        <w:rPr>
          <w:b/>
        </w:rPr>
        <w:t>HKEY_CURRENT_USER</w:t>
      </w:r>
      <w:r>
        <w:t xml:space="preserve">, indem Sie auf den Pfeil links klicken. Wählen Sie </w:t>
      </w:r>
      <w:r>
        <w:rPr>
          <w:b/>
        </w:rPr>
        <w:t>Systemsteuerung</w:t>
      </w:r>
      <w:r>
        <w:t xml:space="preserve"> aus der Liste aus.</w:t>
      </w:r>
    </w:p>
    <w:p w:rsidR="00B6341B" w:rsidRPr="00B6341B" w:rsidRDefault="00B6341B" w:rsidP="00D733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067225" cy="1981200"/>
            <wp:effectExtent l="19050" t="0" r="9475" b="0"/>
            <wp:docPr id="560" name="Picture 560" descr="548s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548s6b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9F049E">
      <w:pPr>
        <w:pStyle w:val="SubStepAlpha"/>
      </w:pPr>
      <w:r>
        <w:t xml:space="preserve">Der </w:t>
      </w:r>
      <w:r>
        <w:rPr>
          <w:b/>
        </w:rPr>
        <w:t>Hintergrundwert</w:t>
      </w:r>
      <w:r>
        <w:t xml:space="preserve"> wurde gefunden. Lassen Sie dieses Fenster geöffnet.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813023" cy="1857375"/>
            <wp:effectExtent l="19050" t="0" r="0" b="0"/>
            <wp:docPr id="559" name="Picture 559" descr="548s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548s6c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23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Default="00B6341B" w:rsidP="00593BF8">
      <w:pPr>
        <w:pStyle w:val="BodyTextL50"/>
        <w:tabs>
          <w:tab w:val="left" w:leader="underscore" w:pos="10080"/>
        </w:tabs>
      </w:pPr>
      <w:r>
        <w:t xml:space="preserve">In welchem Ordner befindet sich der Hintergrund? </w:t>
      </w:r>
      <w:r>
        <w:tab/>
      </w:r>
    </w:p>
    <w:p w:rsidR="00B6341B" w:rsidRPr="00B6341B" w:rsidRDefault="00B6341B" w:rsidP="00746317">
      <w:pPr>
        <w:pStyle w:val="BodyTextL50"/>
        <w:keepNext/>
      </w:pPr>
      <w:r>
        <w:t>Welchen Datenwert hat der Hintergrund (Hinweis – er besteht aus drei Ziffern, die rot, grün und blau entsprechen)?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</w:t>
      </w:r>
    </w:p>
    <w:p w:rsidR="00B6341B" w:rsidRPr="00B6341B" w:rsidRDefault="00A00D62" w:rsidP="00826CDC">
      <w:pPr>
        <w:pStyle w:val="StepHead"/>
      </w:pPr>
      <w:r>
        <w:t>Exportieren eines Registrierungsschlüssels</w:t>
      </w:r>
    </w:p>
    <w:p w:rsidR="00B6341B" w:rsidRPr="00B6341B" w:rsidRDefault="00B6341B" w:rsidP="009F049E">
      <w:pPr>
        <w:pStyle w:val="BodyTextL25"/>
      </w:pPr>
      <w:r>
        <w:t xml:space="preserve">Wir exportieren nun den Ordner </w:t>
      </w:r>
      <w:r>
        <w:rPr>
          <w:b/>
        </w:rPr>
        <w:t>HKEY_CURRENT_USER\Control Panel\Colors</w:t>
      </w:r>
      <w:r>
        <w:t xml:space="preserve">. </w:t>
      </w:r>
    </w:p>
    <w:p w:rsidR="00953B1F" w:rsidRDefault="00B6341B" w:rsidP="00746317">
      <w:pPr>
        <w:pStyle w:val="SubStepAlpha"/>
        <w:keepNext w:val="0"/>
      </w:pPr>
      <w:r>
        <w:t xml:space="preserve">Wählen Sie im linken Bereich den Ordner </w:t>
      </w:r>
      <w:r>
        <w:rPr>
          <w:b/>
        </w:rPr>
        <w:t>Farben</w:t>
      </w:r>
      <w:r>
        <w:t xml:space="preserve"> aus und klicken auf </w:t>
      </w:r>
      <w:r>
        <w:rPr>
          <w:b/>
        </w:rPr>
        <w:t>Datei &gt; Exportieren</w:t>
      </w:r>
      <w:r>
        <w:t xml:space="preserve">. </w:t>
      </w:r>
    </w:p>
    <w:p w:rsidR="00B6341B" w:rsidRPr="00B6341B" w:rsidRDefault="00B6341B" w:rsidP="00746317">
      <w:pPr>
        <w:pStyle w:val="SubStepAlpha"/>
        <w:keepNext w:val="0"/>
      </w:pPr>
      <w:r>
        <w:t xml:space="preserve">Speichern Sie die Datei unter dem Namen </w:t>
      </w:r>
      <w:r>
        <w:rPr>
          <w:b/>
        </w:rPr>
        <w:t>BlueBKG</w:t>
      </w:r>
      <w:r>
        <w:t xml:space="preserve"> auf dem Desktop.</w:t>
      </w:r>
    </w:p>
    <w:p w:rsidR="00953B1F" w:rsidRDefault="00B6341B" w:rsidP="00746317">
      <w:pPr>
        <w:pStyle w:val="SubStepAlpha"/>
        <w:keepNext w:val="0"/>
      </w:pPr>
      <w:r>
        <w:t xml:space="preserve">Klicken Sie auf dem Desktop mit der rechten Maustaste auf das Symbol </w:t>
      </w:r>
      <w:r>
        <w:rPr>
          <w:b/>
        </w:rPr>
        <w:t>BlueBKG.reg</w:t>
      </w:r>
      <w:r>
        <w:t xml:space="preserve"> und wählen </w:t>
      </w:r>
      <w:r>
        <w:rPr>
          <w:b/>
        </w:rPr>
        <w:t>Bearbeiten</w:t>
      </w:r>
      <w:r>
        <w:t xml:space="preserve"> aus.</w:t>
      </w:r>
    </w:p>
    <w:p w:rsidR="00B6341B" w:rsidRPr="00B6341B" w:rsidRDefault="00953B1F" w:rsidP="009F049E">
      <w:pPr>
        <w:pStyle w:val="SubStepAlpha"/>
      </w:pPr>
      <w:r>
        <w:lastRenderedPageBreak/>
        <w:t xml:space="preserve">Der Editor wird geöffnet und zeigt den Inhalt der Datei </w:t>
      </w:r>
      <w:r>
        <w:rPr>
          <w:b/>
        </w:rPr>
        <w:t>BlueBKG.reg</w:t>
      </w:r>
      <w:r>
        <w:t xml:space="preserve"> an.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21465" cy="3467100"/>
            <wp:effectExtent l="19050" t="0" r="7435" b="0"/>
            <wp:docPr id="558" name="Picture 558" descr="548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548s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46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BodyTextL50"/>
        <w:keepNext/>
      </w:pPr>
      <w:r>
        <w:t xml:space="preserve">Wie lautet der Datenwert des Hintergrunds? 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</w:t>
      </w:r>
    </w:p>
    <w:p w:rsidR="00B6341B" w:rsidRPr="00B6341B" w:rsidRDefault="00B6341B" w:rsidP="00746317">
      <w:pPr>
        <w:pStyle w:val="SubStepAlpha"/>
        <w:keepNext w:val="0"/>
      </w:pPr>
      <w:r>
        <w:t xml:space="preserve">Schließen Sie das Fenster </w:t>
      </w:r>
      <w:r>
        <w:rPr>
          <w:b/>
        </w:rPr>
        <w:t>BlueBKG.reg – Editor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Öffnen Sie die Seite </w:t>
      </w:r>
      <w:r>
        <w:rPr>
          <w:b/>
        </w:rPr>
        <w:t>Wählen Sie Ihren Desktophintergrund aus</w:t>
      </w:r>
      <w:r>
        <w:t xml:space="preserve"> unter </w:t>
      </w:r>
      <w:r>
        <w:rPr>
          <w:b/>
        </w:rPr>
        <w:t>Darstellung und Sounds anpassen</w:t>
      </w:r>
      <w:r>
        <w:t xml:space="preserve">, indem Sie mit der rechten Maustaste auf </w:t>
      </w:r>
      <w:r>
        <w:rPr>
          <w:b/>
        </w:rPr>
        <w:t>Desktop &gt; Anpassen &gt; Desktophintergrund</w:t>
      </w:r>
      <w:r>
        <w:t xml:space="preserve"> klicken.</w:t>
      </w:r>
    </w:p>
    <w:p w:rsidR="00B6341B" w:rsidRPr="00B6341B" w:rsidRDefault="00B6341B" w:rsidP="00746317">
      <w:pPr>
        <w:pStyle w:val="SubStepAlpha"/>
        <w:keepNext w:val="0"/>
      </w:pPr>
      <w:r>
        <w:t xml:space="preserve">Klicken Sie auf die Dropdown-Schaltfläche für </w:t>
      </w:r>
      <w:r>
        <w:rPr>
          <w:b/>
        </w:rPr>
        <w:t>Speicherort</w:t>
      </w:r>
      <w:r>
        <w:t xml:space="preserve"> und wählen </w:t>
      </w:r>
      <w:r>
        <w:rPr>
          <w:b/>
        </w:rPr>
        <w:t>Einfarbig</w:t>
      </w:r>
      <w:r>
        <w:t xml:space="preserve"> aus. Wählen Sie eine </w:t>
      </w:r>
      <w:r>
        <w:rPr>
          <w:b/>
        </w:rPr>
        <w:t>rote</w:t>
      </w:r>
      <w:r>
        <w:t xml:space="preserve"> Farbe aus. </w:t>
      </w:r>
    </w:p>
    <w:p w:rsidR="00B6341B" w:rsidRPr="00B6341B" w:rsidRDefault="00B6341B" w:rsidP="00746317">
      <w:pPr>
        <w:pStyle w:val="SubStepAlpha"/>
        <w:keepNext w:val="0"/>
      </w:pPr>
      <w:r>
        <w:t xml:space="preserve">Klicken Sie auf </w:t>
      </w:r>
      <w:r>
        <w:rPr>
          <w:b/>
        </w:rPr>
        <w:t>Änderungen speichern</w:t>
      </w:r>
      <w:r>
        <w:t xml:space="preserve">. Schließen Sie das Fenster </w:t>
      </w:r>
      <w:r>
        <w:rPr>
          <w:b/>
        </w:rPr>
        <w:t>Anpassen</w:t>
      </w:r>
      <w:r>
        <w:t>.</w:t>
      </w:r>
    </w:p>
    <w:p w:rsidR="00B6341B" w:rsidRPr="00B6341B" w:rsidRDefault="00953B1F" w:rsidP="00746317">
      <w:pPr>
        <w:pStyle w:val="SubStepAlpha"/>
        <w:keepNext w:val="0"/>
      </w:pPr>
      <w:r>
        <w:t xml:space="preserve">Der Desktop sollte jetzt rot sein. Klicken Sie auf das Fenster </w:t>
      </w:r>
      <w:r>
        <w:rPr>
          <w:b/>
        </w:rPr>
        <w:t>Registrierungs-Editor</w:t>
      </w:r>
      <w:r>
        <w:t>.</w:t>
      </w:r>
    </w:p>
    <w:p w:rsidR="00B6341B" w:rsidRPr="00B6341B" w:rsidRDefault="00B6341B" w:rsidP="009F049E">
      <w:pPr>
        <w:pStyle w:val="SubStepAlpha"/>
      </w:pPr>
      <w:r>
        <w:lastRenderedPageBreak/>
        <w:t xml:space="preserve">Drücken Sie auf Ihrer Tastatur </w:t>
      </w:r>
      <w:r>
        <w:rPr>
          <w:b/>
        </w:rPr>
        <w:t>F5</w:t>
      </w:r>
      <w:r>
        <w:t xml:space="preserve">, um das Fenster </w:t>
      </w:r>
      <w:r>
        <w:rPr>
          <w:b/>
        </w:rPr>
        <w:t>Registrierungs-Editor</w:t>
      </w:r>
      <w:r>
        <w:t xml:space="preserve"> zu aktualisieren.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90722" cy="2333625"/>
            <wp:effectExtent l="19050" t="0" r="0" b="0"/>
            <wp:docPr id="557" name="Picture 557" descr="548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548s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722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B6341B" w:rsidP="00746317">
      <w:pPr>
        <w:pStyle w:val="BodyTextL50"/>
        <w:keepNext/>
      </w:pPr>
      <w:r>
        <w:t>Wie lautet der Datenwert des Hintergrunds? Die Antworten können basierend auf dem in den Anzeigeeigenschaften ausgewählten Rotton variieren.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___________________________________________________________________________________</w:t>
      </w:r>
    </w:p>
    <w:p w:rsidR="00B6341B" w:rsidRPr="00B6341B" w:rsidRDefault="00A00D62" w:rsidP="00826CDC">
      <w:pPr>
        <w:pStyle w:val="StepHead"/>
      </w:pPr>
      <w:r>
        <w:t>Importieren einer Registrierungsdatei</w:t>
      </w:r>
    </w:p>
    <w:p w:rsidR="00B6341B" w:rsidRPr="00B6341B" w:rsidRDefault="00B6341B" w:rsidP="009F049E">
      <w:pPr>
        <w:pStyle w:val="BodyTextL25"/>
      </w:pPr>
      <w:r>
        <w:t xml:space="preserve">Wir importieren jetzt die Datei </w:t>
      </w:r>
      <w:r>
        <w:rPr>
          <w:b/>
        </w:rPr>
        <w:t>BlueBKG.reg</w:t>
      </w:r>
      <w:r>
        <w:t xml:space="preserve">. </w:t>
      </w:r>
    </w:p>
    <w:p w:rsidR="00B6341B" w:rsidRPr="00B6341B" w:rsidRDefault="00B6341B" w:rsidP="00746317">
      <w:pPr>
        <w:pStyle w:val="SubStepAlpha"/>
        <w:keepNext w:val="0"/>
      </w:pPr>
      <w:r>
        <w:t xml:space="preserve">Klicken Sie auf das Fenster </w:t>
      </w:r>
      <w:r>
        <w:rPr>
          <w:b/>
        </w:rPr>
        <w:t>Registrierungs-Editor</w:t>
      </w:r>
      <w:r>
        <w:t>.</w:t>
      </w:r>
    </w:p>
    <w:p w:rsidR="00B6341B" w:rsidRPr="00B6341B" w:rsidRDefault="00B6341B" w:rsidP="00746317">
      <w:pPr>
        <w:pStyle w:val="SubStepAlpha"/>
        <w:keepNext w:val="0"/>
      </w:pPr>
      <w:r>
        <w:t xml:space="preserve">Klicken Sie auf </w:t>
      </w:r>
      <w:r>
        <w:rPr>
          <w:b/>
        </w:rPr>
        <w:t>Datei &gt; Importieren</w:t>
      </w:r>
      <w:r>
        <w:t xml:space="preserve">. Suchen Sie nach dem Symbol </w:t>
      </w:r>
      <w:r>
        <w:rPr>
          <w:b/>
        </w:rPr>
        <w:t>BlueBKG.reg</w:t>
      </w:r>
      <w:r>
        <w:t xml:space="preserve"> und klicken</w:t>
      </w:r>
      <w:bookmarkStart w:id="0" w:name="_GoBack"/>
      <w:bookmarkEnd w:id="0"/>
      <w:r>
        <w:t xml:space="preserve"> dann auf </w:t>
      </w:r>
      <w:r>
        <w:rPr>
          <w:b/>
        </w:rPr>
        <w:t>Öffnen</w:t>
      </w:r>
      <w:r>
        <w:t xml:space="preserve">. </w:t>
      </w:r>
    </w:p>
    <w:p w:rsidR="00B6341B" w:rsidRPr="00B6341B" w:rsidRDefault="00D62D52" w:rsidP="009F049E">
      <w:pPr>
        <w:pStyle w:val="SubStepAlpha"/>
      </w:pPr>
      <w:r>
        <w:t xml:space="preserve">Der </w:t>
      </w:r>
      <w:r>
        <w:rPr>
          <w:b/>
        </w:rPr>
        <w:t>Registrierungs-Editor</w:t>
      </w:r>
      <w:r>
        <w:t xml:space="preserve"> zeigt eine Informationsmeldung darüber an, dass die Schlüssel und Werte erfolgreich zur Registrierung hinzugefügt wurden. Klicken Sie auf </w:t>
      </w:r>
      <w:r>
        <w:rPr>
          <w:b/>
        </w:rPr>
        <w:t>OK</w:t>
      </w:r>
      <w:r>
        <w:t>.</w:t>
      </w:r>
    </w:p>
    <w:p w:rsidR="00B6341B" w:rsidRPr="00B6341B" w:rsidRDefault="00B6341B" w:rsidP="009F049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1614" cy="2314575"/>
            <wp:effectExtent l="19050" t="0" r="0" b="0"/>
            <wp:docPr id="556" name="Picture 556" descr="548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548s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14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1B" w:rsidRPr="00B6341B" w:rsidRDefault="00D62D52" w:rsidP="009F049E">
      <w:pPr>
        <w:pStyle w:val="SubStepAlpha"/>
      </w:pPr>
      <w:r>
        <w:t xml:space="preserve">Wählen Sie das Fenster </w:t>
      </w:r>
      <w:r>
        <w:rPr>
          <w:b/>
        </w:rPr>
        <w:t>Registrierungs-Editor</w:t>
      </w:r>
      <w:r>
        <w:t xml:space="preserve"> aus.</w:t>
      </w:r>
    </w:p>
    <w:p w:rsidR="00D62D52" w:rsidRDefault="00B6341B" w:rsidP="00746317">
      <w:pPr>
        <w:pStyle w:val="BodyTextL50"/>
        <w:keepNext/>
      </w:pPr>
      <w:r>
        <w:t xml:space="preserve">Wie lautet der Datenwert des Hintergrunds? </w:t>
      </w:r>
    </w:p>
    <w:p w:rsidR="009F049E" w:rsidRPr="00B6341B" w:rsidRDefault="009F049E" w:rsidP="00034216">
      <w:pPr>
        <w:pStyle w:val="BodyTextL50"/>
      </w:pPr>
      <w:r>
        <w:t>__________________________________________________________________________________</w:t>
      </w:r>
    </w:p>
    <w:p w:rsidR="00B6341B" w:rsidRPr="00B6341B" w:rsidRDefault="00B6341B" w:rsidP="00746317">
      <w:pPr>
        <w:pStyle w:val="BodyTextL50"/>
        <w:tabs>
          <w:tab w:val="left" w:leader="underscore" w:pos="10080"/>
        </w:tabs>
      </w:pPr>
      <w:r>
        <w:lastRenderedPageBreak/>
        <w:t xml:space="preserve">Welche Farbe hat der Desktop? </w:t>
      </w:r>
      <w:r>
        <w:tab/>
      </w:r>
    </w:p>
    <w:p w:rsidR="00B6341B" w:rsidRDefault="00B6341B" w:rsidP="00746317">
      <w:pPr>
        <w:pStyle w:val="SubStepAlpha"/>
        <w:keepNext w:val="0"/>
      </w:pPr>
      <w:r>
        <w:t>Starten Sie den Computer neu.</w:t>
      </w:r>
    </w:p>
    <w:p w:rsidR="00B6341B" w:rsidRPr="00B6341B" w:rsidRDefault="00B6341B" w:rsidP="00746317">
      <w:pPr>
        <w:pStyle w:val="BodyTextL50"/>
        <w:tabs>
          <w:tab w:val="left" w:leader="underscore" w:pos="10080"/>
        </w:tabs>
      </w:pPr>
      <w:r>
        <w:t xml:space="preserve">Welche Farbe hat der Desktop? </w:t>
      </w:r>
      <w:r>
        <w:tab/>
      </w:r>
    </w:p>
    <w:p w:rsidR="00B6341B" w:rsidRDefault="00B6341B" w:rsidP="00746317">
      <w:pPr>
        <w:pStyle w:val="SubStepAlpha"/>
        <w:keepNext w:val="0"/>
      </w:pPr>
      <w:r>
        <w:t xml:space="preserve">Setzen Sie die </w:t>
      </w:r>
      <w:r>
        <w:rPr>
          <w:b/>
        </w:rPr>
        <w:t>Anzeigeeigenschaften des Hintergrunds</w:t>
      </w:r>
      <w:r>
        <w:t xml:space="preserve"> auf die ursprünglichen Einstellungen zurück.</w:t>
      </w:r>
    </w:p>
    <w:p w:rsidR="00EA37A1" w:rsidRDefault="00EA37A1" w:rsidP="00746317">
      <w:pPr>
        <w:pStyle w:val="SubStepAlpha"/>
        <w:keepNext w:val="0"/>
      </w:pPr>
      <w:r>
        <w:t>Schließen Sie alle geöffneten Fenster.</w:t>
      </w:r>
    </w:p>
    <w:p w:rsidR="00EA37A1" w:rsidRDefault="00EA37A1" w:rsidP="00746317">
      <w:pPr>
        <w:pStyle w:val="SubStepAlpha"/>
        <w:keepNext w:val="0"/>
      </w:pPr>
      <w:r>
        <w:t>Löschen Sie die benutzerdefinierte Konsole und die Datei „BlueBKG“ auf dem Desktop.</w:t>
      </w:r>
    </w:p>
    <w:p w:rsidR="005B3D2B" w:rsidRDefault="005B3D2B" w:rsidP="005B3D2B">
      <w:pPr>
        <w:pStyle w:val="LabSection"/>
      </w:pPr>
      <w:r>
        <w:t>Überlegung</w:t>
      </w:r>
    </w:p>
    <w:p w:rsidR="005B3D2B" w:rsidRDefault="005B3D2B" w:rsidP="00746317">
      <w:pPr>
        <w:pStyle w:val="ReflectionQ"/>
      </w:pPr>
      <w:r>
        <w:t>Warum kann es nützlich sein, Snap-Ins für andere Computer im Netzwerk zur MMC hinzuzufügen?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</w:pPr>
      <w:r>
        <w:t>_______________________________________________________________________________________</w:t>
      </w:r>
    </w:p>
    <w:p w:rsidR="005B3D2B" w:rsidRDefault="005B3D2B" w:rsidP="00746317">
      <w:pPr>
        <w:pStyle w:val="ReflectionQ"/>
      </w:pPr>
      <w:r>
        <w:t>Warum wurde die Desktopfarbe geändert, nachdem der Computer neu gestartet wurde?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  <w:keepNext/>
      </w:pPr>
      <w:r>
        <w:t>_______________________________________________________________________________________</w:t>
      </w:r>
    </w:p>
    <w:p w:rsidR="005B3D2B" w:rsidRDefault="005B3D2B" w:rsidP="00895C65">
      <w:pPr>
        <w:pStyle w:val="BodyTextL25"/>
      </w:pPr>
      <w:r>
        <w:t>_______________________________________________________________________________________</w:t>
      </w:r>
    </w:p>
    <w:sectPr w:rsidR="005B3D2B" w:rsidSect="008C4307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4B72" w:rsidRDefault="006E4B72" w:rsidP="0090659A">
      <w:pPr>
        <w:spacing w:after="0" w:line="240" w:lineRule="auto"/>
      </w:pPr>
      <w:r>
        <w:separator/>
      </w:r>
    </w:p>
    <w:p w:rsidR="006E4B72" w:rsidRDefault="006E4B72"/>
    <w:p w:rsidR="006E4B72" w:rsidRDefault="006E4B72"/>
    <w:p w:rsidR="006E4B72" w:rsidRDefault="006E4B72"/>
    <w:p w:rsidR="006E4B72" w:rsidRDefault="006E4B72"/>
  </w:endnote>
  <w:endnote w:type="continuationSeparator" w:id="0">
    <w:p w:rsidR="006E4B72" w:rsidRDefault="006E4B72" w:rsidP="0090659A">
      <w:pPr>
        <w:spacing w:after="0" w:line="240" w:lineRule="auto"/>
      </w:pPr>
      <w:r>
        <w:continuationSeparator/>
      </w:r>
    </w:p>
    <w:p w:rsidR="006E4B72" w:rsidRDefault="006E4B72"/>
    <w:p w:rsidR="006E4B72" w:rsidRDefault="006E4B72"/>
    <w:p w:rsidR="006E4B72" w:rsidRDefault="006E4B72"/>
    <w:p w:rsidR="006E4B72" w:rsidRDefault="006E4B7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CE591D">
    <w:pPr>
      <w:pStyle w:val="Footer"/>
      <w:rPr>
        <w:szCs w:val="16"/>
      </w:rPr>
    </w:pPr>
    <w:r>
      <w:t xml:space="preserve">© </w:t>
    </w:r>
    <w:r w:rsidR="00D209AA">
      <w:fldChar w:fldCharType="begin"/>
    </w:r>
    <w:r w:rsidR="00D733E8">
      <w:instrText xml:space="preserve"> DATE  \@ "yyyy"  \* MERGEFORMAT </w:instrText>
    </w:r>
    <w:r w:rsidR="00D209AA">
      <w:fldChar w:fldCharType="separate"/>
    </w:r>
    <w:r w:rsidR="00593BF8">
      <w:rPr>
        <w:noProof/>
      </w:rPr>
      <w:t>2016</w:t>
    </w:r>
    <w:r w:rsidR="00D209AA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D209A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209AA" w:rsidRPr="0090659A">
      <w:rPr>
        <w:b/>
        <w:szCs w:val="16"/>
      </w:rPr>
      <w:fldChar w:fldCharType="separate"/>
    </w:r>
    <w:r w:rsidR="00593BF8">
      <w:rPr>
        <w:b/>
        <w:noProof/>
        <w:szCs w:val="16"/>
      </w:rPr>
      <w:t>10</w:t>
    </w:r>
    <w:r w:rsidR="00D209AA" w:rsidRPr="0090659A">
      <w:rPr>
        <w:b/>
        <w:szCs w:val="16"/>
      </w:rPr>
      <w:fldChar w:fldCharType="end"/>
    </w:r>
    <w:r>
      <w:t xml:space="preserve"> von </w:t>
    </w:r>
    <w:r w:rsidR="00D209A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209AA" w:rsidRPr="0090659A">
      <w:rPr>
        <w:b/>
        <w:szCs w:val="16"/>
      </w:rPr>
      <w:fldChar w:fldCharType="separate"/>
    </w:r>
    <w:r w:rsidR="00593BF8">
      <w:rPr>
        <w:b/>
        <w:noProof/>
        <w:szCs w:val="16"/>
      </w:rPr>
      <w:t>10</w:t>
    </w:r>
    <w:r w:rsidR="00D209AA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CE591D">
    <w:pPr>
      <w:pStyle w:val="Footer"/>
      <w:rPr>
        <w:szCs w:val="16"/>
      </w:rPr>
    </w:pPr>
    <w:r>
      <w:t xml:space="preserve">© </w:t>
    </w:r>
    <w:r w:rsidR="00D209AA">
      <w:fldChar w:fldCharType="begin"/>
    </w:r>
    <w:r w:rsidR="00D733E8">
      <w:instrText xml:space="preserve"> DATE  \@ "yyyy"  \* MERGEFORMAT </w:instrText>
    </w:r>
    <w:r w:rsidR="00D209AA">
      <w:fldChar w:fldCharType="separate"/>
    </w:r>
    <w:r w:rsidR="00593BF8">
      <w:rPr>
        <w:noProof/>
      </w:rPr>
      <w:t>2016</w:t>
    </w:r>
    <w:r w:rsidR="00D209AA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D209A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209AA" w:rsidRPr="0090659A">
      <w:rPr>
        <w:b/>
        <w:szCs w:val="16"/>
      </w:rPr>
      <w:fldChar w:fldCharType="separate"/>
    </w:r>
    <w:r w:rsidR="00593BF8">
      <w:rPr>
        <w:b/>
        <w:noProof/>
        <w:szCs w:val="16"/>
      </w:rPr>
      <w:t>1</w:t>
    </w:r>
    <w:r w:rsidR="00D209AA" w:rsidRPr="0090659A">
      <w:rPr>
        <w:b/>
        <w:szCs w:val="16"/>
      </w:rPr>
      <w:fldChar w:fldCharType="end"/>
    </w:r>
    <w:r>
      <w:t xml:space="preserve"> von </w:t>
    </w:r>
    <w:r w:rsidR="00D209A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209AA" w:rsidRPr="0090659A">
      <w:rPr>
        <w:b/>
        <w:szCs w:val="16"/>
      </w:rPr>
      <w:fldChar w:fldCharType="separate"/>
    </w:r>
    <w:r w:rsidR="00593BF8">
      <w:rPr>
        <w:b/>
        <w:noProof/>
        <w:szCs w:val="16"/>
      </w:rPr>
      <w:t>10</w:t>
    </w:r>
    <w:r w:rsidR="00D209AA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4B72" w:rsidRDefault="006E4B72" w:rsidP="0090659A">
      <w:pPr>
        <w:spacing w:after="0" w:line="240" w:lineRule="auto"/>
      </w:pPr>
      <w:r>
        <w:separator/>
      </w:r>
    </w:p>
    <w:p w:rsidR="006E4B72" w:rsidRDefault="006E4B72"/>
    <w:p w:rsidR="006E4B72" w:rsidRDefault="006E4B72"/>
    <w:p w:rsidR="006E4B72" w:rsidRDefault="006E4B72"/>
    <w:p w:rsidR="006E4B72" w:rsidRDefault="006E4B72"/>
  </w:footnote>
  <w:footnote w:type="continuationSeparator" w:id="0">
    <w:p w:rsidR="006E4B72" w:rsidRDefault="006E4B72" w:rsidP="0090659A">
      <w:pPr>
        <w:spacing w:after="0" w:line="240" w:lineRule="auto"/>
      </w:pPr>
      <w:r>
        <w:continuationSeparator/>
      </w:r>
    </w:p>
    <w:p w:rsidR="006E4B72" w:rsidRDefault="006E4B72"/>
    <w:p w:rsidR="006E4B72" w:rsidRDefault="006E4B72"/>
    <w:p w:rsidR="006E4B72" w:rsidRDefault="006E4B72"/>
    <w:p w:rsidR="006E4B72" w:rsidRDefault="006E4B7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D733E8" w:rsidP="00C52BA6">
    <w:pPr>
      <w:pStyle w:val="PageHead"/>
    </w:pPr>
    <w:r>
      <w:t>Übung – Systemprogramme in Windows</w:t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217228C"/>
    <w:multiLevelType w:val="multilevel"/>
    <w:tmpl w:val="BDE6D288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DE9CACEC"/>
    <w:styleLink w:val="PartStepSubStepList"/>
    <w:lvl w:ilvl="0">
      <w:start w:val="1"/>
      <w:numFmt w:val="decimal"/>
      <w:pStyle w:val="PartHead"/>
      <w:lvlText w:val="Teil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chritt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6"/>
  </w:num>
  <w:num w:numId="2">
    <w:abstractNumId w:val="2"/>
    <w:lvlOverride w:ilvl="0">
      <w:lvl w:ilvl="0">
        <w:start w:val="1"/>
        <w:numFmt w:val="decimal"/>
        <w:pStyle w:val="PartHead"/>
        <w:lvlText w:val="Teil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chritt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0"/>
  </w:num>
  <w:num w:numId="9">
    <w:abstractNumId w:val="2"/>
    <w:lvlOverride w:ilvl="0">
      <w:lvl w:ilvl="0">
        <w:numFmt w:val="decimal"/>
        <w:pStyle w:val="PartHead"/>
        <w:lvlText w:val=""/>
        <w:lvlJc w:val="left"/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10">
    <w:abstractNumId w:val="1"/>
  </w:num>
  <w:num w:numId="11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2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"/>
    <w:lvlOverride w:ilvl="0">
      <w:lvl w:ilvl="0">
        <w:numFmt w:val="decimal"/>
        <w:pStyle w:val="PartHead"/>
        <w:lvlText w:val=""/>
        <w:lvlJc w:val="left"/>
      </w:lvl>
    </w:lvlOverride>
    <w:lvlOverride w:ilvl="1">
      <w:lvl w:ilvl="1">
        <w:numFmt w:val="decimal"/>
        <w:pStyle w:val="StepHead"/>
        <w:lvlText w:val=""/>
        <w:lvlJc w:val="left"/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14">
    <w:abstractNumId w:val="2"/>
  </w:num>
  <w:num w:numId="15">
    <w:abstractNumId w:val="2"/>
  </w:num>
  <w:num w:numId="16">
    <w:abstractNumId w:val="2"/>
  </w:num>
  <w:numIdMacAtCleanup w:val="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eronika">
    <w15:presenceInfo w15:providerId="None" w15:userId="veronik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0A16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34216"/>
    <w:rsid w:val="00041AF6"/>
    <w:rsid w:val="00043CE4"/>
    <w:rsid w:val="00044E62"/>
    <w:rsid w:val="00046C55"/>
    <w:rsid w:val="00050BA4"/>
    <w:rsid w:val="00051738"/>
    <w:rsid w:val="000522B9"/>
    <w:rsid w:val="00052548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011"/>
    <w:rsid w:val="00090C07"/>
    <w:rsid w:val="00091E8D"/>
    <w:rsid w:val="0009378D"/>
    <w:rsid w:val="00097163"/>
    <w:rsid w:val="000A22C8"/>
    <w:rsid w:val="000B1795"/>
    <w:rsid w:val="000B2344"/>
    <w:rsid w:val="000B36B1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4E3A"/>
    <w:rsid w:val="00156A8D"/>
    <w:rsid w:val="00163164"/>
    <w:rsid w:val="00163EF8"/>
    <w:rsid w:val="00164290"/>
    <w:rsid w:val="00164863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B734A"/>
    <w:rsid w:val="001C05A1"/>
    <w:rsid w:val="001C1D9E"/>
    <w:rsid w:val="001C49C7"/>
    <w:rsid w:val="001C7C3B"/>
    <w:rsid w:val="001D1FBF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0C"/>
    <w:rsid w:val="00263917"/>
    <w:rsid w:val="002639D8"/>
    <w:rsid w:val="00265F77"/>
    <w:rsid w:val="00266C83"/>
    <w:rsid w:val="002671AB"/>
    <w:rsid w:val="002768DC"/>
    <w:rsid w:val="002878C6"/>
    <w:rsid w:val="002A4345"/>
    <w:rsid w:val="002A6C56"/>
    <w:rsid w:val="002B0B60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682"/>
    <w:rsid w:val="002C6AD6"/>
    <w:rsid w:val="002D6C2A"/>
    <w:rsid w:val="002D7A86"/>
    <w:rsid w:val="002E11F2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465A"/>
    <w:rsid w:val="00372392"/>
    <w:rsid w:val="00372411"/>
    <w:rsid w:val="00384599"/>
    <w:rsid w:val="00387032"/>
    <w:rsid w:val="00392C65"/>
    <w:rsid w:val="00392ED5"/>
    <w:rsid w:val="003A19DC"/>
    <w:rsid w:val="003A1B45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0720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75523"/>
    <w:rsid w:val="004936C2"/>
    <w:rsid w:val="0049379C"/>
    <w:rsid w:val="004A1CA0"/>
    <w:rsid w:val="004A22E9"/>
    <w:rsid w:val="004A508F"/>
    <w:rsid w:val="004A5BC5"/>
    <w:rsid w:val="004B023D"/>
    <w:rsid w:val="004B20FE"/>
    <w:rsid w:val="004C0909"/>
    <w:rsid w:val="004C2055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6C8B"/>
    <w:rsid w:val="005510BA"/>
    <w:rsid w:val="00554B4E"/>
    <w:rsid w:val="0055579F"/>
    <w:rsid w:val="00556C02"/>
    <w:rsid w:val="00557F8E"/>
    <w:rsid w:val="00563249"/>
    <w:rsid w:val="00570A65"/>
    <w:rsid w:val="00573A2D"/>
    <w:rsid w:val="0057411D"/>
    <w:rsid w:val="005762B1"/>
    <w:rsid w:val="00580456"/>
    <w:rsid w:val="00580E73"/>
    <w:rsid w:val="00593386"/>
    <w:rsid w:val="00593BF8"/>
    <w:rsid w:val="00595249"/>
    <w:rsid w:val="00596998"/>
    <w:rsid w:val="005A6E62"/>
    <w:rsid w:val="005B3070"/>
    <w:rsid w:val="005B33A5"/>
    <w:rsid w:val="005B3D2B"/>
    <w:rsid w:val="005C2184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33BE6"/>
    <w:rsid w:val="006428E5"/>
    <w:rsid w:val="00644958"/>
    <w:rsid w:val="006521EF"/>
    <w:rsid w:val="0066424A"/>
    <w:rsid w:val="006677C3"/>
    <w:rsid w:val="00671915"/>
    <w:rsid w:val="00672919"/>
    <w:rsid w:val="00672FA7"/>
    <w:rsid w:val="0067666C"/>
    <w:rsid w:val="00681961"/>
    <w:rsid w:val="00686587"/>
    <w:rsid w:val="00686D9E"/>
    <w:rsid w:val="006904CF"/>
    <w:rsid w:val="0069109A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276F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D7FD6"/>
    <w:rsid w:val="006E4B72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1FC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46317"/>
    <w:rsid w:val="00750FC0"/>
    <w:rsid w:val="00753D89"/>
    <w:rsid w:val="00755C9B"/>
    <w:rsid w:val="00756B38"/>
    <w:rsid w:val="00757DCD"/>
    <w:rsid w:val="00760FE4"/>
    <w:rsid w:val="00761081"/>
    <w:rsid w:val="00762794"/>
    <w:rsid w:val="00763D8B"/>
    <w:rsid w:val="007657F6"/>
    <w:rsid w:val="007700C2"/>
    <w:rsid w:val="0077125A"/>
    <w:rsid w:val="00771B86"/>
    <w:rsid w:val="00771B87"/>
    <w:rsid w:val="00775501"/>
    <w:rsid w:val="00786F58"/>
    <w:rsid w:val="00787CC1"/>
    <w:rsid w:val="007918A0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26CDC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0379"/>
    <w:rsid w:val="00873C6B"/>
    <w:rsid w:val="00875DD0"/>
    <w:rsid w:val="0088426A"/>
    <w:rsid w:val="00887E32"/>
    <w:rsid w:val="00890108"/>
    <w:rsid w:val="00890D22"/>
    <w:rsid w:val="008930CD"/>
    <w:rsid w:val="00893877"/>
    <w:rsid w:val="00893CE1"/>
    <w:rsid w:val="0089532C"/>
    <w:rsid w:val="00895C65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3C31"/>
    <w:rsid w:val="0090659A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53B1F"/>
    <w:rsid w:val="00963E34"/>
    <w:rsid w:val="00964DFA"/>
    <w:rsid w:val="00966C45"/>
    <w:rsid w:val="00973886"/>
    <w:rsid w:val="0097396A"/>
    <w:rsid w:val="0098155C"/>
    <w:rsid w:val="00983B77"/>
    <w:rsid w:val="009918C3"/>
    <w:rsid w:val="00996053"/>
    <w:rsid w:val="009974F9"/>
    <w:rsid w:val="009A009A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6415"/>
    <w:rsid w:val="009E01B5"/>
    <w:rsid w:val="009E0FE6"/>
    <w:rsid w:val="009E2309"/>
    <w:rsid w:val="009E42B9"/>
    <w:rsid w:val="009E7C17"/>
    <w:rsid w:val="009F049E"/>
    <w:rsid w:val="009F6DAC"/>
    <w:rsid w:val="00A00D62"/>
    <w:rsid w:val="00A014A3"/>
    <w:rsid w:val="00A015DC"/>
    <w:rsid w:val="00A0412D"/>
    <w:rsid w:val="00A20A19"/>
    <w:rsid w:val="00A21211"/>
    <w:rsid w:val="00A25559"/>
    <w:rsid w:val="00A261EC"/>
    <w:rsid w:val="00A274FC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86AD7"/>
    <w:rsid w:val="00A96172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590"/>
    <w:rsid w:val="00AD7D74"/>
    <w:rsid w:val="00AE56C0"/>
    <w:rsid w:val="00AF0D03"/>
    <w:rsid w:val="00AF2DBD"/>
    <w:rsid w:val="00AF5650"/>
    <w:rsid w:val="00AF6585"/>
    <w:rsid w:val="00B00914"/>
    <w:rsid w:val="00B01D2D"/>
    <w:rsid w:val="00B02A8E"/>
    <w:rsid w:val="00B02AD4"/>
    <w:rsid w:val="00B03E8F"/>
    <w:rsid w:val="00B052EE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397B"/>
    <w:rsid w:val="00B54969"/>
    <w:rsid w:val="00B5607D"/>
    <w:rsid w:val="00B57DAD"/>
    <w:rsid w:val="00B62809"/>
    <w:rsid w:val="00B6341B"/>
    <w:rsid w:val="00B7675A"/>
    <w:rsid w:val="00B805C8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73FF"/>
    <w:rsid w:val="00BB7688"/>
    <w:rsid w:val="00BC7CAC"/>
    <w:rsid w:val="00BD530A"/>
    <w:rsid w:val="00BD6D76"/>
    <w:rsid w:val="00BE56B3"/>
    <w:rsid w:val="00BF04E8"/>
    <w:rsid w:val="00BF05C2"/>
    <w:rsid w:val="00BF16BF"/>
    <w:rsid w:val="00BF3718"/>
    <w:rsid w:val="00BF3D42"/>
    <w:rsid w:val="00BF4D1F"/>
    <w:rsid w:val="00C02A73"/>
    <w:rsid w:val="00C063D2"/>
    <w:rsid w:val="00C0736B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3FDE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63B5"/>
    <w:rsid w:val="00CA73D5"/>
    <w:rsid w:val="00CC1C87"/>
    <w:rsid w:val="00CC20B6"/>
    <w:rsid w:val="00CC3000"/>
    <w:rsid w:val="00CC4859"/>
    <w:rsid w:val="00CC7A35"/>
    <w:rsid w:val="00CD072A"/>
    <w:rsid w:val="00CD0A52"/>
    <w:rsid w:val="00CD7F73"/>
    <w:rsid w:val="00CE26C5"/>
    <w:rsid w:val="00CE36AF"/>
    <w:rsid w:val="00CE54DD"/>
    <w:rsid w:val="00CE591D"/>
    <w:rsid w:val="00CF0DA5"/>
    <w:rsid w:val="00CF5412"/>
    <w:rsid w:val="00CF791A"/>
    <w:rsid w:val="00CF7B6E"/>
    <w:rsid w:val="00D00D7D"/>
    <w:rsid w:val="00D139C8"/>
    <w:rsid w:val="00D17F81"/>
    <w:rsid w:val="00D209AA"/>
    <w:rsid w:val="00D210E5"/>
    <w:rsid w:val="00D22D66"/>
    <w:rsid w:val="00D256E8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2D52"/>
    <w:rsid w:val="00D635FE"/>
    <w:rsid w:val="00D67F7D"/>
    <w:rsid w:val="00D729DE"/>
    <w:rsid w:val="00D733E8"/>
    <w:rsid w:val="00D75B6A"/>
    <w:rsid w:val="00D7658C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4647"/>
    <w:rsid w:val="00DC6050"/>
    <w:rsid w:val="00DC7732"/>
    <w:rsid w:val="00DE37F7"/>
    <w:rsid w:val="00DE6F44"/>
    <w:rsid w:val="00DF7046"/>
    <w:rsid w:val="00E037D9"/>
    <w:rsid w:val="00E07A57"/>
    <w:rsid w:val="00E130EB"/>
    <w:rsid w:val="00E1310B"/>
    <w:rsid w:val="00E162CD"/>
    <w:rsid w:val="00E175A4"/>
    <w:rsid w:val="00E17FA5"/>
    <w:rsid w:val="00E213E6"/>
    <w:rsid w:val="00E2435C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952"/>
    <w:rsid w:val="00E71B43"/>
    <w:rsid w:val="00E71FAD"/>
    <w:rsid w:val="00E74BF6"/>
    <w:rsid w:val="00E8044B"/>
    <w:rsid w:val="00E81612"/>
    <w:rsid w:val="00E87D18"/>
    <w:rsid w:val="00E87D62"/>
    <w:rsid w:val="00EA37A1"/>
    <w:rsid w:val="00EA486E"/>
    <w:rsid w:val="00EA4FA3"/>
    <w:rsid w:val="00EB001B"/>
    <w:rsid w:val="00EB6C33"/>
    <w:rsid w:val="00EB741A"/>
    <w:rsid w:val="00EC0AFE"/>
    <w:rsid w:val="00ED20B3"/>
    <w:rsid w:val="00ED6019"/>
    <w:rsid w:val="00ED63F9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8ED"/>
    <w:rsid w:val="00FE27F8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de-DE" w:eastAsia="de-DE" w:bidi="de-DE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D733E8"/>
    <w:pPr>
      <w:widowControl w:val="0"/>
      <w:numPr>
        <w:numId w:val="3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69109A"/>
    <w:pPr>
      <w:keepNext/>
      <w:numPr>
        <w:ilvl w:val="1"/>
        <w:numId w:val="4"/>
      </w:numPr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CE591D"/>
    <w:pPr>
      <w:tabs>
        <w:tab w:val="right" w:pos="10080"/>
      </w:tabs>
      <w:spacing w:after="0" w:line="240" w:lineRule="auto"/>
    </w:pPr>
    <w:rPr>
      <w:sz w:val="15"/>
    </w:rPr>
  </w:style>
  <w:style w:type="character" w:customStyle="1" w:styleId="FooterChar">
    <w:name w:val="Footer Char"/>
    <w:link w:val="Footer"/>
    <w:rsid w:val="00CE591D"/>
    <w:rPr>
      <w:sz w:val="15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ED63F9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771B87"/>
    <w:pPr>
      <w:keepNext/>
      <w:numPr>
        <w:numId w:val="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771B87"/>
    <w:pPr>
      <w:keepNext/>
      <w:numPr>
        <w:ilvl w:val="2"/>
        <w:numId w:val="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ED63F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771B87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771B87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895C65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microsoft.com/office/2011/relationships/people" Target="people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8B2BB3-937A-404F-BDE1-0DDB786E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970</Words>
  <Characters>6534</Characters>
  <Application>Microsoft Office Word</Application>
  <DocSecurity>0</DocSecurity>
  <Lines>128</Lines>
  <Paragraphs>89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1" baseType="lpstr">
      <vt:lpstr/>
      <vt:lpstr/>
      <vt:lpstr>Introduction</vt:lpstr>
      <vt:lpstr>Recommended Equipment</vt:lpstr>
      <vt:lpstr>Open the management console.</vt:lpstr>
      <vt:lpstr>Create a custom management console.</vt:lpstr>
      <vt:lpstr>Change your desktop background settings.</vt:lpstr>
      <vt:lpstr>Open the registry editor.</vt:lpstr>
      <vt:lpstr>Export a registry key.</vt:lpstr>
      <vt:lpstr>Import a registry file.</vt:lpstr>
      <vt:lpstr>Reflection</vt:lpstr>
    </vt:vector>
  </TitlesOfParts>
  <Company>Cisco Systems</Company>
  <LinksUpToDate>false</LinksUpToDate>
  <CharactersWithSpaces>7415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8</cp:revision>
  <dcterms:created xsi:type="dcterms:W3CDTF">2016-08-22T08:30:00Z</dcterms:created>
  <dcterms:modified xsi:type="dcterms:W3CDTF">2016-10-27T08:35:00Z</dcterms:modified>
</cp:coreProperties>
</file>