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media/image3.jpeg" ContentType="image/jpeg"/>
  <Override PartName="/word/media/image5.jpeg" ContentType="image/jpeg"/>
  <Override PartName="/word/media/image11.jpeg" ContentType="image/jpeg"/>
  <Override PartName="/word/media/image12.png" ContentType="image/png"/>
  <Override PartName="/word/media/image6.jpeg" ContentType="image/jpeg"/>
  <Override PartName="/word/media/image4.jpeg" ContentType="image/jpeg"/>
  <Override PartName="/word/media/image10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</w:rPr>
      </w:pPr>
      <w:r>
        <w:rPr>
          <w:sz w:val="28"/>
        </w:rPr>
        <w:t>Welches Netzteil für den PC?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Aufgabe:</w:t>
      </w:r>
    </w:p>
    <w:p>
      <w:pPr>
        <w:pStyle w:val="Normal"/>
        <w:rPr/>
      </w:pPr>
      <w:r>
        <w:rPr/>
        <w:t>Suchen Sie im Internet nach einem PC-Spiel Ihrer Wahl und recherchieren Sie nach den empfohlenen Systemvoraussetzungen. Halten Sie die Informationen zu der Hardware fest: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Empfohlene Systemanforderungen für das Spiel:</w:t>
      </w:r>
      <w:r>
        <w:rPr>
          <w:rFonts w:eastAsia="Times New Roman" w:cs="Times New Roman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Name des Spiels: </w:t>
      </w:r>
      <w:r>
        <w:rPr/>
        <w:t>Among Us VR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CPU: </w:t>
      </w:r>
      <w:r>
        <w:rPr/>
        <w:t>AMD Ryzen 5 3600 oder Intel Core i7 6700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RAM: </w:t>
      </w:r>
      <w:r>
        <w:rPr/>
        <w:t>8GB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Grafikkarte: </w:t>
      </w:r>
      <w:r>
        <w:rPr/>
        <w:t>NVIDIA GTX 1060 oder AMD Radeon RX 480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rPr/>
      </w:pPr>
      <w:r>
        <w:rPr/>
        <w:t>Nachdem Sie jetzt wissen, welche Hardware der PC benötigt, sollen Sie nach der Leistungsaufnahme recherchieren.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outlineLvl w:val="0"/>
        <w:rPr>
          <w:rFonts w:cs="Calibri" w:cstheme="minorHAnsi"/>
        </w:rPr>
      </w:pPr>
      <w:r>
        <w:rPr>
          <w:rFonts w:cs="Calibri" w:cstheme="minorHAnsi"/>
        </w:rPr>
        <w:t>Suchen Sie im Internet nach der Leistungsaufnahme von der empfohlenen CPU und der Grafikkarte.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outlineLvl w:val="0"/>
        <w:rPr>
          <w:rFonts w:cs="Calibri" w:cstheme="minorHAnsi"/>
        </w:rPr>
      </w:pPr>
      <w:r>
        <w:rPr>
          <w:rFonts w:cs="Calibri" w:cstheme="minorHAnsi"/>
        </w:rPr>
        <w:t>Suchen Sie auch für die weiteren Hardwarekomponenten Werte für die Leistungsaufnahme heraus. Hier genügen allgemeine Richtwerte. In der Tabelle unten sehen Sie, über welche Komponenten der PC verfügen soll.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outlineLvl w:val="0"/>
        <w:rPr>
          <w:rFonts w:cs="Calibri" w:cstheme="minorHAnsi"/>
        </w:rPr>
      </w:pPr>
      <w:r>
        <w:rPr>
          <w:rFonts w:cs="Calibri" w:cstheme="minorHAnsi"/>
        </w:rPr>
        <w:t xml:space="preserve">Tragen Sie die gefundenen Werte in die Tabelle ein und ermitteln Sie die Summe. 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Auflistung der Komponenten unseres PCs:</w:t>
      </w:r>
    </w:p>
    <w:tbl>
      <w:tblPr>
        <w:tblStyle w:val="Tabellenraster"/>
        <w:tblpPr w:vertAnchor="text" w:horzAnchor="page" w:leftFromText="141" w:rightFromText="141" w:tblpX="4948" w:tblpY="232"/>
        <w:tblW w:w="45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2268"/>
      </w:tblGrid>
      <w:tr>
        <w:trPr/>
        <w:tc>
          <w:tcPr>
            <w:tcW w:w="22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de-DE" w:eastAsia="de-DE" w:bidi="ar-SA"/>
              </w:rPr>
              <w:t>Komponente</w:t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de-DE" w:eastAsia="de-DE" w:bidi="ar-SA"/>
              </w:rPr>
              <w:t>Leistungsaufnahme in Watt</w:t>
            </w:r>
          </w:p>
        </w:tc>
      </w:tr>
      <w:tr>
        <w:trPr>
          <w:trHeight w:val="273" w:hRule="atLeast"/>
        </w:trPr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CPU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65W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Grafikkarte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120W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2xDDR4-RAM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3W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1xHDD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5W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1xSSD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6W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3xLüfter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15W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1xMainboard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70W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1xSoundkarte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10W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1xDVD-Laufwerk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20W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4xUSB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5W</w:t>
            </w:r>
          </w:p>
        </w:tc>
      </w:tr>
      <w:tr>
        <w:trPr/>
        <w:tc>
          <w:tcPr>
            <w:tcW w:w="2234" w:type="dxa"/>
            <w:tcBorders/>
            <w:shd w:color="auto" w:fill="auto" w:val="pct15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de-DE" w:eastAsia="de-DE" w:bidi="ar-SA"/>
              </w:rPr>
              <w:t>Summe in Watt</w:t>
            </w:r>
          </w:p>
        </w:tc>
        <w:tc>
          <w:tcPr>
            <w:tcW w:w="2268" w:type="dxa"/>
            <w:tcBorders/>
            <w:shd w:color="auto" w:fill="auto" w:val="pct15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t>319W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9525" distB="9525" distL="7620" distR="5080" simplePos="0" locked="0" layoutInCell="0" allowOverlap="1" relativeHeight="16">
                <wp:simplePos x="0" y="0"/>
                <wp:positionH relativeFrom="column">
                  <wp:posOffset>602615</wp:posOffset>
                </wp:positionH>
                <wp:positionV relativeFrom="paragraph">
                  <wp:posOffset>60325</wp:posOffset>
                </wp:positionV>
                <wp:extent cx="1235075" cy="476250"/>
                <wp:effectExtent l="5715" t="5080" r="4445" b="5080"/>
                <wp:wrapNone/>
                <wp:docPr id="1" name="Textfeld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6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Empfohlene CPU und Grafikkarte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3" path="m0,0l-2147483645,0l-2147483645,-2147483646l0,-2147483646xe" fillcolor="white" stroked="t" o:allowincell="f" style="position:absolute;margin-left:47.45pt;margin-top:4.75pt;width:97.2pt;height:37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Empfohlene CPU und Grafikkarte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9525" distB="9525" distL="7620" distR="5080" simplePos="0" locked="0" layoutInCell="0" allowOverlap="1" relativeHeight="18">
                <wp:simplePos x="0" y="0"/>
                <wp:positionH relativeFrom="column">
                  <wp:posOffset>602615</wp:posOffset>
                </wp:positionH>
                <wp:positionV relativeFrom="paragraph">
                  <wp:posOffset>33655</wp:posOffset>
                </wp:positionV>
                <wp:extent cx="1235075" cy="1266825"/>
                <wp:effectExtent l="5715" t="5715" r="4445" b="4445"/>
                <wp:wrapNone/>
                <wp:docPr id="3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60" cy="126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Allgemeine Angaben der Leistungs-aufnahme für RAM, HDD, SSD, Lüfter u.s.w.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t" o:allowincell="f" style="position:absolute;margin-left:47.45pt;margin-top:2.65pt;width:97.2pt;height:99.7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Allgemeine Angaben der Leistungs-aufnahme für RAM, HDD, SSD, Lüfter u.s.w.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Nachdem Sie jetzt wissen, wie viel Watt der PC verbraucht, recherchieren Sie wie groß der Overhead für ein Netzteil sein sollte.</w:t>
      </w:r>
    </w:p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bookmarkStart w:id="0" w:name="_GoBack"/>
      <w:bookmarkEnd w:id="0"/>
      <w:r>
        <w:rPr>
          <w:b/>
        </w:rPr>
        <w:t>Antwort</w:t>
      </w:r>
      <w:r>
        <w:rPr/>
        <w:t xml:space="preserve">: Generell sollte bei der Wahl eines Netzteils ein Overhead von </w:t>
      </w:r>
      <w:r>
        <w:rPr/>
        <w:t>25-40</w:t>
      </w:r>
      <w:r>
        <w:rPr/>
        <w:t xml:space="preserve"> % berücksichtigt werden.</w:t>
      </w:r>
    </w:p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r>
        <w:rPr/>
        <w:t>Wählen Sie nun aus den abgebildeten Netzteilen ein passendes aus.</w:t>
      </w:r>
    </w:p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r>
        <w:rPr/>
      </w:r>
    </w:p>
    <w:tbl>
      <w:tblPr>
        <w:tblStyle w:val="Tabellenraster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6"/>
        <w:gridCol w:w="2407"/>
        <w:gridCol w:w="2407"/>
        <w:gridCol w:w="2406"/>
      </w:tblGrid>
      <w:tr>
        <w:trPr/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300 Watt</w:t>
            </w: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5" name="Bild 1" descr="PC Netzteil BeQuiet Pure Power L8 300 W ATX 80PLUS® Bron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 1" descr="PC Netzteil BeQuiet Pure Power L8 300 W ATX 80PLUS® Bron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350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6" name="Image2" descr="PC Netzteil BeQuiet Pure Power L8 300 W ATX 80PLUS® Bron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PC Netzteil BeQuiet Pure Power L8 300 W ATX 80PLUS® Bron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400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7" name="Bild 7" descr="PC Netzteil FSP Fortron HE-400+ 400 W ATX 80PLUS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PC Netzteil FSP Fortron HE-400+ 400 W ATX 80PLUS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450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8" name="Bild 16" descr="PC Netzteil LC-Power LC6450 V2.2 450 W ATX oh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 16" descr="PC Netzteil LC-Power LC6450 V2.2 450 W ATX oh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500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9" name="Bild 19" descr="PC Netzteil Thermaltake TR2 S 500 W ATX 80PLUS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19" descr="PC Netzteil Thermaltake TR2 S 500 W ATX 80PLUS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550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0" name="Bild 22" descr="PC Netzteil LC-Power LC6550GP2 V2.2 550 W ATX oh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 22" descr="PC Netzteil LC-Power LC6550GP2 V2.2 550 W ATX oh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600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1" name="Bild 25" descr="PC Netzteil JJ JouJye JJ-A600APU2-85B 600 W ATX oh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 25" descr="PC Netzteil JJ JouJye JJ-A600APU2-85B 600 W ATX oh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650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2" name="Bild 28" descr="PC Netzteil BeQuiet Power Zone CM 650 W ATX 80PLUS® Bron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 28" descr="PC Netzteil BeQuiet Power Zone CM 650 W ATX 80PLUS® Bron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700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3" name="Bild 31" descr="PC Netzteil Thermaltake TR2 S 700 W ATX 80PLUS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31" descr="PC Netzteil Thermaltake TR2 S 700 W ATX 80PLUS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800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4" name="Bild 34" descr="PC Netzteil BeQuiet Straight Power 10 CM 800 W ATX 80PLUS® 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 34" descr="PC Netzteil BeQuiet Straight Power 10 CM 800 W ATX 80PLUS® 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1000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5" name="Bild 37" descr="PC Netzteil BeQuiet Power Zone CM 1000 W ATX 80PLUS® Bron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ild 37" descr="PC Netzteil BeQuiet Power Zone CM 1000 W ATX 80PLUS® Bron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u w:val="single"/>
                <w:lang w:val="de-DE" w:eastAsia="de-DE" w:bidi="ar-SA"/>
              </w:rPr>
              <w:t>1200 Watt</w:t>
            </w:r>
          </w:p>
          <w:p>
            <w:pPr>
              <w:pStyle w:val="Normal"/>
              <w:widowControl/>
              <w:tabs>
                <w:tab w:val="clear" w:pos="708"/>
                <w:tab w:val="left" w:pos="285" w:leader="none"/>
              </w:tabs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de-DE" w:eastAsia="de-DE" w:bidi="ar-SA"/>
              </w:rPr>
              <w:drawing>
                <wp:inline distT="0" distB="0" distL="0" distR="0">
                  <wp:extent cx="1428750" cy="1428750"/>
                  <wp:effectExtent l="0" t="0" r="0" b="0"/>
                  <wp:docPr id="16" name="Bild 40" descr="PC Netzteil BeQuiet DARK POWER PRO 11 1200 W ATX 80PLUS® 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40" descr="PC Netzteil BeQuiet DARK POWER PRO 11 1200 W ATX 80PLUS® 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08"/>
          <w:tab w:val="left" w:pos="285" w:leader="none"/>
        </w:tabs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Ich entscheide mich für das Netzteil mit </w:t>
      </w:r>
      <w:r>
        <w:rPr/>
        <w:t>450</w:t>
      </w:r>
      <w:r>
        <w:rPr/>
        <w:t xml:space="preserve"> Watt.</w:t>
      </w:r>
    </w:p>
    <w:sectPr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418" w:right="845" w:gutter="0" w:header="454" w:top="568" w:footer="0" w:bottom="56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ind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9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200"/>
                            <w:rPr>
                              <w:rStyle w:val="Pagenumber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200"/>
                      <w:rPr>
                        <w:rStyle w:val="Pagenumber"/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left" w:pos="4305" w:leader="none"/>
        <w:tab w:val="center" w:pos="4820" w:leader="none"/>
        <w:tab w:val="right" w:pos="9072" w:leader="none"/>
      </w:tabs>
      <w:spacing w:lineRule="auto" w:line="240" w:before="0" w:after="0"/>
      <w:rPr>
        <w:rFonts w:ascii="Calibri" w:hAnsi="Calibri"/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635" distL="114300" distR="114300" simplePos="0" locked="0" layoutInCell="0" allowOverlap="1" relativeHeight="15" wp14:anchorId="30ADB3C6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3810" t="3810" r="3175" b="381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0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076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6.7pt,4.2pt" to="498.75pt,4.2pt" ID="Line 1" stroked="t" o:allowincell="f" style="position:absolute" wp14:anchorId="30ADB3C6">
              <v:stroke color="black" weight="648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Footer"/>
      <w:tabs>
        <w:tab w:val="clear" w:pos="4536"/>
        <w:tab w:val="clear" w:pos="9072"/>
        <w:tab w:val="left" w:pos="4305" w:leader="none"/>
        <w:tab w:val="center" w:pos="4820" w:leader="none"/>
        <w:tab w:val="right" w:pos="9639" w:leader="none"/>
      </w:tabs>
      <w:spacing w:lineRule="auto" w:line="240" w:before="0" w:after="0"/>
      <w:rPr>
        <w:rFonts w:ascii="Calibri" w:hAnsi="Calibri"/>
      </w:rPr>
    </w:pPr>
    <w:r>
      <w:rPr/>
      <w:tab/>
      <w:t xml:space="preserve">Seite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</w:p>
  <w:p>
    <w:pPr>
      <w:pStyle w:val="Footer"/>
      <w:tabs>
        <w:tab w:val="clear" w:pos="4536"/>
        <w:tab w:val="left" w:pos="4111" w:leader="none"/>
        <w:tab w:val="center" w:pos="4820" w:leader="none"/>
        <w:tab w:val="right" w:pos="9072" w:leader="none"/>
      </w:tabs>
      <w:spacing w:lineRule="auto" w:line="240" w:before="0" w:after="0"/>
      <w:rPr>
        <w:rFonts w:ascii="Calibri" w:hAnsi="Calibri"/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right" w:pos="9639" w:leader="none"/>
      </w:tabs>
      <w:spacing w:lineRule="auto" w:line="240" w:before="0" w:after="0"/>
      <w:jc w:val="right"/>
      <w:rPr/>
    </w:pPr>
    <w:r>
      <w:rPr/>
      <w:tab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tabs>
        <w:tab w:val="clear" w:pos="4536"/>
        <w:tab w:val="clear" w:pos="9072"/>
        <w:tab w:val="right" w:pos="9639" w:leader="none"/>
      </w:tabs>
      <w:spacing w:lineRule="auto" w:line="240" w:before="0" w:after="0"/>
      <w:jc w:val="right"/>
      <w:rPr>
        <w:rFonts w:ascii="Calibri" w:hAnsi="Calibri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Cs w:val="24"/>
      </w:rPr>
    </w:pPr>
    <w:r>
      <w:drawing>
        <wp:anchor behindDoc="0" distT="0" distB="0" distL="114300" distR="0" simplePos="0" locked="0" layoutInCell="0" allowOverlap="1" relativeHeight="1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199515" cy="803910"/>
          <wp:effectExtent l="0" t="0" r="0" b="0"/>
          <wp:wrapTight wrapText="bothSides">
            <wp:wrapPolygon edited="0">
              <wp:start x="-6" y="0"/>
              <wp:lineTo x="-6" y="20982"/>
              <wp:lineTo x="21265" y="20982"/>
              <wp:lineTo x="21265" y="0"/>
              <wp:lineTo x="-6" y="0"/>
            </wp:wrapPolygon>
          </wp:wrapTight>
          <wp:docPr id="17" name="Grafik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9515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Cs w:val="24"/>
      </w:rPr>
      <w:t xml:space="preserve">Klasse: ITA11 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Cs w:val="24"/>
      </w:rPr>
    </w:pPr>
    <w:r>
      <w:rPr>
        <w:b/>
        <w:szCs w:val="24"/>
      </w:rPr>
      <w:t>Fach: RST</w:t>
      <w:tab/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Cs w:val="24"/>
      </w:rPr>
    </w:pPr>
    <w:r>
      <w:rPr>
        <w:b/>
        <w:szCs w:val="24"/>
      </w:rPr>
      <w:t>Lehrer: Hr. Epping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Cs w:val="24"/>
      </w:rPr>
    </w:pPr>
    <w:r>
      <w:rPr>
        <w:b/>
        <w:szCs w:val="24"/>
      </w:rPr>
      <w:t>Datum: 02.11.2022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19050" distL="0" distR="17145" simplePos="0" locked="0" layoutInCell="0" allowOverlap="1" relativeHeight="20" wp14:anchorId="70E41409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635"/>
              <wp:effectExtent l="3810" t="3175" r="3810" b="3175"/>
              <wp:wrapNone/>
              <wp:docPr id="18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72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35pt,13.8pt" to="480.25pt,13.8pt" ID="Line 4" stroked="t" o:allowincell="f" style="position:absolute" wp14:anchorId="70E41409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numPr>
        <w:ilvl w:val="0"/>
        <w:numId w:val="0"/>
      </w:numPr>
      <w:spacing w:lineRule="auto" w:line="240" w:before="0" w:after="0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Normal"/>
      <w:numPr>
        <w:ilvl w:val="0"/>
        <w:numId w:val="0"/>
      </w:numPr>
      <w:spacing w:lineRule="auto" w:line="240" w:before="0" w:after="0"/>
      <w:outlineLvl w:val="0"/>
      <w:rPr>
        <w:rFonts w:ascii="Calibri" w:hAnsi="Calibri"/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8b4e3e"/>
    <w:pPr>
      <w:keepNext w:val="true"/>
      <w:keepLines/>
      <w:spacing w:lineRule="auto" w:line="240" w:before="0" w:after="0"/>
      <w:outlineLvl w:val="0"/>
    </w:pPr>
    <w:rPr>
      <w:rFonts w:ascii="Calibri" w:hAnsi="Calibri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link w:val="Footer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8b4e3e"/>
    <w:rPr>
      <w:rFonts w:ascii="Calibri" w:hAnsi="Calibri" w:eastAsia="" w:cs="" w:cstheme="majorBidi" w:eastAsiaTheme="majorEastAsia"/>
      <w:b/>
      <w:bCs/>
      <w:color w:val="000000" w:themeColor="text1"/>
      <w:sz w:val="28"/>
      <w:szCs w:val="28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link w:val="Heading5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Heading6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Heading7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Heading8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link w:val="Heading9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le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Emphasis">
    <w:name w:val="Emphasis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Quote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St" w:customStyle="1">
    <w:name w:val="st"/>
    <w:basedOn w:val="DefaultParagraphFont"/>
    <w:qFormat/>
    <w:rsid w:val="00f01e45"/>
    <w:rPr/>
  </w:style>
  <w:style w:type="character" w:styleId="Beschreiblau1" w:customStyle="1">
    <w:name w:val="beschreiblau1"/>
    <w:basedOn w:val="DefaultParagraphFont"/>
    <w:qFormat/>
    <w:rsid w:val="00231a94"/>
    <w:rPr>
      <w:color w:val="0000FF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ooter">
    <w:name w:val="Footer"/>
    <w:basedOn w:val="Normal"/>
    <w:link w:val="FuzeileZchn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71104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LibreOffice/7.4.1.2$MacOSX_X86_64 LibreOffice_project/3c58a8f3a960df8bc8fd77b461821e42c061c5f0</Application>
  <AppVersion>15.0000</AppVersion>
  <Pages>2</Pages>
  <Words>285</Words>
  <Characters>1499</Characters>
  <CharactersWithSpaces>1724</CharactersWithSpaces>
  <Paragraphs>73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2018-04-23T02:54:00Z</dcterms:created>
  <dc:creator>D. Langhanki</dc:creator>
  <dc:description/>
  <dc:language>en-US</dc:language>
  <cp:lastModifiedBy/>
  <cp:lastPrinted>2016-02-03T08:52:00Z</cp:lastPrinted>
  <dcterms:modified xsi:type="dcterms:W3CDTF">2022-11-16T13:06:22Z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