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75FCB" w14:textId="4B2EBC1A" w:rsidR="009576D5" w:rsidRDefault="009576D5" w:rsidP="009576D5">
      <w:pPr>
        <w:pStyle w:val="Title"/>
      </w:pPr>
      <w:proofErr w:type="spellStart"/>
      <w:r>
        <w:t>Anotuotas</w:t>
      </w:r>
      <w:proofErr w:type="spellEnd"/>
      <w:r>
        <w:t xml:space="preserve"> </w:t>
      </w:r>
      <w:proofErr w:type="spellStart"/>
      <w:r>
        <w:t>literatūros</w:t>
      </w:r>
      <w:proofErr w:type="spellEnd"/>
      <w:r>
        <w:t xml:space="preserve"> </w:t>
      </w:r>
      <w:proofErr w:type="spellStart"/>
      <w:r>
        <w:t>sąrašas</w:t>
      </w:r>
      <w:proofErr w:type="spellEnd"/>
    </w:p>
    <w:p w14:paraId="393E3E9B" w14:textId="0F39BEC6" w:rsidR="009576D5" w:rsidRDefault="009576D5" w:rsidP="009576D5">
      <w:r>
        <w:br/>
      </w:r>
      <w:proofErr w:type="spellStart"/>
      <w:r>
        <w:t>Studentas</w:t>
      </w:r>
      <w:proofErr w:type="spellEnd"/>
      <w:r>
        <w:t>: Lukas Navašinskas</w:t>
      </w:r>
    </w:p>
    <w:p w14:paraId="1AC9DD5F" w14:textId="015A37F0" w:rsidR="009576D5" w:rsidRPr="009576D5" w:rsidRDefault="009576D5" w:rsidP="009576D5">
      <w:proofErr w:type="spellStart"/>
      <w:r>
        <w:t>Vadovas</w:t>
      </w:r>
      <w:proofErr w:type="spellEnd"/>
      <w:r>
        <w:t xml:space="preserve">: </w:t>
      </w:r>
      <w:r w:rsidR="006C2254">
        <w:t xml:space="preserve">dr. </w:t>
      </w:r>
      <w:r>
        <w:t xml:space="preserve">Jonas </w:t>
      </w:r>
      <w:proofErr w:type="spellStart"/>
      <w:r>
        <w:t>Čeponis</w:t>
      </w:r>
      <w:proofErr w:type="spellEnd"/>
    </w:p>
    <w:p w14:paraId="5C47A0F7" w14:textId="0955B758" w:rsidR="009576D5" w:rsidRPr="009576D5" w:rsidRDefault="009576D5" w:rsidP="009576D5">
      <w:pPr>
        <w:rPr>
          <w:b/>
          <w:bCs/>
        </w:rPr>
      </w:pPr>
      <w:r>
        <w:t>Tema</w:t>
      </w:r>
      <w:r w:rsidRPr="009576D5">
        <w:t xml:space="preserve">: </w:t>
      </w:r>
      <w:proofErr w:type="spellStart"/>
      <w:r w:rsidRPr="009576D5">
        <w:rPr>
          <w:b/>
          <w:bCs/>
        </w:rPr>
        <w:t>Patikimas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atsarginis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algoritmas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dviejų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faktorių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autentifikacijos</w:t>
      </w:r>
      <w:proofErr w:type="spellEnd"/>
      <w:r w:rsidRPr="009576D5">
        <w:rPr>
          <w:b/>
          <w:bCs/>
        </w:rPr>
        <w:t xml:space="preserve"> </w:t>
      </w:r>
      <w:proofErr w:type="spellStart"/>
      <w:r w:rsidRPr="009576D5">
        <w:rPr>
          <w:b/>
          <w:bCs/>
        </w:rPr>
        <w:t>procesui</w:t>
      </w:r>
      <w:proofErr w:type="spellEnd"/>
    </w:p>
    <w:p w14:paraId="1AC9376E" w14:textId="1E077DDC" w:rsidR="009576D5" w:rsidRDefault="009576D5" w:rsidP="009576D5">
      <w:proofErr w:type="spellStart"/>
      <w:r>
        <w:t>Raktažodžiai</w:t>
      </w:r>
      <w:proofErr w:type="spellEnd"/>
      <w:r>
        <w:t>:</w:t>
      </w:r>
      <w:r>
        <w:br/>
      </w:r>
      <w:r w:rsidRPr="009576D5">
        <w:rPr>
          <w:b/>
          <w:bCs/>
        </w:rPr>
        <w:t>2FA</w:t>
      </w:r>
      <w:r>
        <w:t xml:space="preserve"> - </w:t>
      </w:r>
      <w:proofErr w:type="spellStart"/>
      <w:r w:rsidRPr="009576D5">
        <w:t>dviejų</w:t>
      </w:r>
      <w:proofErr w:type="spellEnd"/>
      <w:r w:rsidRPr="009576D5">
        <w:t xml:space="preserve"> </w:t>
      </w:r>
      <w:proofErr w:type="spellStart"/>
      <w:r w:rsidRPr="009576D5">
        <w:t>veiksnių</w:t>
      </w:r>
      <w:proofErr w:type="spellEnd"/>
      <w:r w:rsidRPr="009576D5">
        <w:t xml:space="preserve"> </w:t>
      </w:r>
      <w:proofErr w:type="spellStart"/>
      <w:r w:rsidRPr="009576D5">
        <w:t>autentifikavim</w:t>
      </w:r>
      <w:r>
        <w:t>as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Two factor authentication)</w:t>
      </w:r>
    </w:p>
    <w:p w14:paraId="44A745A6" w14:textId="7F33BD29" w:rsidR="00494652" w:rsidRPr="00494652" w:rsidRDefault="00494652" w:rsidP="009576D5">
      <w:r>
        <w:rPr>
          <w:b/>
          <w:bCs/>
        </w:rPr>
        <w:t>MFA</w:t>
      </w:r>
      <w:r>
        <w:t xml:space="preserve"> – </w:t>
      </w:r>
      <w:proofErr w:type="spellStart"/>
      <w:r>
        <w:t>kelių</w:t>
      </w:r>
      <w:proofErr w:type="spellEnd"/>
      <w:r>
        <w:t xml:space="preserve"> </w:t>
      </w:r>
      <w:proofErr w:type="spellStart"/>
      <w:r>
        <w:t>veiksnių</w:t>
      </w:r>
      <w:proofErr w:type="spellEnd"/>
      <w:r>
        <w:t xml:space="preserve"> </w:t>
      </w:r>
      <w:proofErr w:type="spellStart"/>
      <w:r>
        <w:t>autentifikavimas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Multifactor authentication)</w:t>
      </w:r>
    </w:p>
    <w:p w14:paraId="6E76C1CE" w14:textId="77777777" w:rsidR="009576D5" w:rsidRPr="009576D5" w:rsidRDefault="009576D5" w:rsidP="009576D5"/>
    <w:p w14:paraId="66CE841B" w14:textId="6BB91699" w:rsidR="009C1D15" w:rsidRDefault="009576D5" w:rsidP="009C1D15">
      <w:proofErr w:type="spellStart"/>
      <w:r>
        <w:t>Literatūros</w:t>
      </w:r>
      <w:proofErr w:type="spellEnd"/>
      <w:r>
        <w:t xml:space="preserve"> </w:t>
      </w:r>
      <w:proofErr w:type="spellStart"/>
      <w:r>
        <w:t>sąrašas</w:t>
      </w:r>
      <w:proofErr w:type="spellEnd"/>
      <w:r>
        <w:t>:</w:t>
      </w:r>
    </w:p>
    <w:p w14:paraId="0C150106" w14:textId="47280ED9" w:rsidR="009C1D15" w:rsidRDefault="009C1D15" w:rsidP="009C1D15">
      <w:r w:rsidRPr="009C1D15">
        <w:t>[1]</w:t>
      </w:r>
      <w:r>
        <w:t xml:space="preserve"> </w:t>
      </w:r>
      <w:r w:rsidRPr="009C1D15">
        <w:t>K. Reese, T. Smith, J. Dutson, J. Armknecht, J. Cameron, and K. Seamons, “A Usability Study of Five Two-Factor Authentication Methods”.</w:t>
      </w:r>
    </w:p>
    <w:p w14:paraId="01C55035" w14:textId="04FC96A8" w:rsidR="009C1D15" w:rsidRPr="009C1D15" w:rsidRDefault="009C1D15" w:rsidP="009C1D15">
      <w:pPr>
        <w:rPr>
          <w:lang w:val="lt-LT"/>
        </w:rPr>
      </w:pPr>
      <w:r w:rsidRPr="009C1D15">
        <w:rPr>
          <w:lang w:val="lt-LT"/>
        </w:rPr>
        <w:t>Straipsnyje įvertinam</w:t>
      </w:r>
      <w:r>
        <w:rPr>
          <w:lang w:val="lt-LT"/>
        </w:rPr>
        <w:t>i</w:t>
      </w:r>
      <w:r w:rsidRPr="009C1D15">
        <w:rPr>
          <w:lang w:val="lt-LT"/>
        </w:rPr>
        <w:t xml:space="preserve"> penki 2FA m</w:t>
      </w:r>
      <w:r>
        <w:rPr>
          <w:lang w:val="lt-LT"/>
        </w:rPr>
        <w:t>etodai:</w:t>
      </w:r>
      <w:r w:rsidRPr="009C1D15">
        <w:rPr>
          <w:lang w:val="lt-LT"/>
        </w:rPr>
        <w:t xml:space="preserve"> SMS, TOTP, iš anksto sugeneruot</w:t>
      </w:r>
      <w:r>
        <w:rPr>
          <w:lang w:val="lt-LT"/>
        </w:rPr>
        <w:t>i</w:t>
      </w:r>
      <w:r w:rsidRPr="009C1D15">
        <w:rPr>
          <w:lang w:val="lt-LT"/>
        </w:rPr>
        <w:t xml:space="preserve"> kod</w:t>
      </w:r>
      <w:r>
        <w:rPr>
          <w:lang w:val="lt-LT"/>
        </w:rPr>
        <w:t>ai</w:t>
      </w:r>
      <w:r w:rsidRPr="009C1D15">
        <w:rPr>
          <w:lang w:val="lt-LT"/>
        </w:rPr>
        <w:t>, tiesiogini</w:t>
      </w:r>
      <w:r>
        <w:rPr>
          <w:lang w:val="lt-LT"/>
        </w:rPr>
        <w:t>ai</w:t>
      </w:r>
      <w:r w:rsidRPr="009C1D15">
        <w:rPr>
          <w:lang w:val="lt-LT"/>
        </w:rPr>
        <w:t xml:space="preserve"> pranešim</w:t>
      </w:r>
      <w:r>
        <w:rPr>
          <w:lang w:val="lt-LT"/>
        </w:rPr>
        <w:t>ai (angl.: push notifications)</w:t>
      </w:r>
      <w:r w:rsidRPr="009C1D15">
        <w:rPr>
          <w:lang w:val="lt-LT"/>
        </w:rPr>
        <w:t xml:space="preserve"> ir U2F rakt</w:t>
      </w:r>
      <w:r>
        <w:rPr>
          <w:lang w:val="lt-LT"/>
        </w:rPr>
        <w:t>ai</w:t>
      </w:r>
      <w:r w:rsidRPr="009C1D15">
        <w:rPr>
          <w:lang w:val="lt-LT"/>
        </w:rPr>
        <w:t xml:space="preserve">. </w:t>
      </w:r>
      <w:r>
        <w:rPr>
          <w:lang w:val="lt-LT"/>
        </w:rPr>
        <w:t>Analizėje</w:t>
      </w:r>
      <w:r w:rsidRPr="009C1D15">
        <w:rPr>
          <w:lang w:val="lt-LT"/>
        </w:rPr>
        <w:t xml:space="preserve"> pabrėžiami </w:t>
      </w:r>
      <w:r>
        <w:rPr>
          <w:lang w:val="lt-LT"/>
        </w:rPr>
        <w:t xml:space="preserve">2FA metodų </w:t>
      </w:r>
      <w:r w:rsidRPr="009C1D15">
        <w:rPr>
          <w:lang w:val="lt-LT"/>
        </w:rPr>
        <w:t>naudojimo</w:t>
      </w:r>
      <w:r>
        <w:rPr>
          <w:lang w:val="lt-LT"/>
        </w:rPr>
        <w:t xml:space="preserve"> tinkamumo (angl.: usability)</w:t>
      </w:r>
      <w:r w:rsidRPr="009C1D15">
        <w:rPr>
          <w:lang w:val="lt-LT"/>
        </w:rPr>
        <w:t xml:space="preserve"> </w:t>
      </w:r>
      <w:r>
        <w:rPr>
          <w:lang w:val="lt-LT"/>
        </w:rPr>
        <w:t xml:space="preserve">bei įdiegimo </w:t>
      </w:r>
      <w:r w:rsidRPr="009C1D15">
        <w:rPr>
          <w:lang w:val="lt-LT"/>
        </w:rPr>
        <w:t xml:space="preserve">iššūkiai pabrėžiant būtinybę </w:t>
      </w:r>
      <w:r>
        <w:rPr>
          <w:lang w:val="lt-LT"/>
        </w:rPr>
        <w:t>išlaikyti balansą tarp saugumo ir naudojimo patogumo.</w:t>
      </w:r>
    </w:p>
    <w:p w14:paraId="31AB3555" w14:textId="1BF74BFE" w:rsidR="009C1D15" w:rsidRDefault="009C1D15" w:rsidP="009C1D15">
      <w:r w:rsidRPr="009C1D15">
        <w:t>[2]</w:t>
      </w:r>
      <w:r>
        <w:t xml:space="preserve"> </w:t>
      </w:r>
      <w:r w:rsidRPr="009C1D15">
        <w:t xml:space="preserve">A. </w:t>
      </w:r>
      <w:proofErr w:type="spellStart"/>
      <w:r w:rsidRPr="009C1D15">
        <w:t>Kuzior</w:t>
      </w:r>
      <w:proofErr w:type="spellEnd"/>
      <w:r w:rsidRPr="009C1D15">
        <w:t xml:space="preserve">, P. </w:t>
      </w:r>
      <w:proofErr w:type="spellStart"/>
      <w:r w:rsidRPr="009C1D15">
        <w:t>Brożek</w:t>
      </w:r>
      <w:proofErr w:type="spellEnd"/>
      <w:r w:rsidRPr="009C1D15">
        <w:t xml:space="preserve">, O. Kuzmenko, H. </w:t>
      </w:r>
      <w:proofErr w:type="spellStart"/>
      <w:r w:rsidRPr="009C1D15">
        <w:t>Yarovenko</w:t>
      </w:r>
      <w:proofErr w:type="spellEnd"/>
      <w:r w:rsidRPr="009C1D15">
        <w:t xml:space="preserve">, and T. Vasilyeva, “Countering Cybercrime Risks in Financial Institutions: Forecasting Information Trends,” </w:t>
      </w:r>
      <w:r w:rsidRPr="009C1D15">
        <w:rPr>
          <w:i/>
          <w:iCs/>
        </w:rPr>
        <w:t>JRFM</w:t>
      </w:r>
      <w:r w:rsidRPr="009C1D15">
        <w:t xml:space="preserve">, vol. 15, no. 12, p. 613, Dec. 2022,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6" w:history="1">
        <w:r w:rsidRPr="009C1D15">
          <w:rPr>
            <w:rStyle w:val="Hyperlink"/>
          </w:rPr>
          <w:t>10.3390/jrfm15120613</w:t>
        </w:r>
      </w:hyperlink>
      <w:r w:rsidRPr="009C1D15">
        <w:t>.</w:t>
      </w:r>
    </w:p>
    <w:p w14:paraId="64720712" w14:textId="7D908D9C" w:rsidR="009C1D15" w:rsidRPr="009C1D15" w:rsidRDefault="009C1D15" w:rsidP="009C1D15">
      <w:proofErr w:type="spellStart"/>
      <w:r>
        <w:t>Straipsnyje</w:t>
      </w:r>
      <w:proofErr w:type="spellEnd"/>
      <w:r>
        <w:t xml:space="preserve"> </w:t>
      </w:r>
      <w:proofErr w:type="spellStart"/>
      <w:r w:rsidRPr="009C1D15">
        <w:t>prognozuojamos</w:t>
      </w:r>
      <w:proofErr w:type="spellEnd"/>
      <w:r w:rsidRPr="009C1D15">
        <w:t xml:space="preserve"> </w:t>
      </w:r>
      <w:proofErr w:type="spellStart"/>
      <w:r w:rsidRPr="009C1D15">
        <w:t>kibernetinių</w:t>
      </w:r>
      <w:proofErr w:type="spellEnd"/>
      <w:r w:rsidRPr="009C1D15">
        <w:t xml:space="preserve"> </w:t>
      </w:r>
      <w:proofErr w:type="spellStart"/>
      <w:r w:rsidRPr="009C1D15">
        <w:t>nusikaltimų</w:t>
      </w:r>
      <w:proofErr w:type="spellEnd"/>
      <w:r w:rsidRPr="009C1D15">
        <w:t xml:space="preserve"> </w:t>
      </w:r>
      <w:proofErr w:type="spellStart"/>
      <w:r w:rsidRPr="009C1D15">
        <w:t>tendencijos</w:t>
      </w:r>
      <w:proofErr w:type="spellEnd"/>
      <w:r w:rsidRPr="009C1D15">
        <w:t xml:space="preserve"> </w:t>
      </w:r>
      <w:proofErr w:type="spellStart"/>
      <w:r w:rsidRPr="009C1D15">
        <w:t>finansų</w:t>
      </w:r>
      <w:proofErr w:type="spellEnd"/>
      <w:r w:rsidRPr="009C1D15">
        <w:t xml:space="preserve"> </w:t>
      </w:r>
      <w:proofErr w:type="spellStart"/>
      <w:r w:rsidRPr="009C1D15">
        <w:t>institucijose</w:t>
      </w:r>
      <w:proofErr w:type="spellEnd"/>
      <w:r w:rsidRPr="009C1D15">
        <w:t xml:space="preserve"> </w:t>
      </w:r>
      <w:proofErr w:type="spellStart"/>
      <w:r w:rsidRPr="009C1D15">
        <w:t>naudojant</w:t>
      </w:r>
      <w:proofErr w:type="spellEnd"/>
      <w:r w:rsidRPr="009C1D15">
        <w:t xml:space="preserve"> </w:t>
      </w:r>
      <w:proofErr w:type="spellStart"/>
      <w:r w:rsidRPr="009C1D15">
        <w:t>duomenimis</w:t>
      </w:r>
      <w:proofErr w:type="spellEnd"/>
      <w:r w:rsidRPr="009C1D15">
        <w:t xml:space="preserve"> </w:t>
      </w:r>
      <w:proofErr w:type="spellStart"/>
      <w:r w:rsidRPr="009C1D15">
        <w:t>pagrįstus</w:t>
      </w:r>
      <w:proofErr w:type="spellEnd"/>
      <w:r w:rsidRPr="009C1D15">
        <w:t xml:space="preserve"> </w:t>
      </w:r>
      <w:proofErr w:type="spellStart"/>
      <w:r w:rsidRPr="009C1D15">
        <w:t>modelius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Data-driven models). </w:t>
      </w:r>
      <w:proofErr w:type="spellStart"/>
      <w:r>
        <w:t>Analizuojama</w:t>
      </w:r>
      <w:proofErr w:type="spellEnd"/>
      <w:r>
        <w:t xml:space="preserve"> </w:t>
      </w:r>
      <w:proofErr w:type="spellStart"/>
      <w:r>
        <w:t>kylanti</w:t>
      </w:r>
      <w:proofErr w:type="spellEnd"/>
      <w:r>
        <w:t xml:space="preserve"> </w:t>
      </w:r>
      <w:proofErr w:type="spellStart"/>
      <w:r>
        <w:t>riziką</w:t>
      </w:r>
      <w:proofErr w:type="spellEnd"/>
      <w:r>
        <w:t xml:space="preserve"> </w:t>
      </w:r>
      <w:proofErr w:type="spellStart"/>
      <w:r>
        <w:t>debesų</w:t>
      </w:r>
      <w:proofErr w:type="spellEnd"/>
      <w:r>
        <w:t xml:space="preserve"> </w:t>
      </w:r>
      <w:proofErr w:type="spellStart"/>
      <w:r>
        <w:t>infrastruktūrai</w:t>
      </w:r>
      <w:proofErr w:type="spellEnd"/>
      <w:r>
        <w:t xml:space="preserve">, </w:t>
      </w:r>
      <w:proofErr w:type="spellStart"/>
      <w:r>
        <w:t>tinklams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kitoms</w:t>
      </w:r>
      <w:proofErr w:type="spellEnd"/>
      <w:r>
        <w:t xml:space="preserve"> IT </w:t>
      </w:r>
      <w:proofErr w:type="spellStart"/>
      <w:r>
        <w:t>sistemoms</w:t>
      </w:r>
      <w:proofErr w:type="spellEnd"/>
      <w:r>
        <w:t xml:space="preserve">. </w:t>
      </w:r>
      <w:proofErr w:type="spellStart"/>
      <w:r w:rsidR="00F84A1A" w:rsidRPr="00F84A1A">
        <w:t>Tyrime</w:t>
      </w:r>
      <w:proofErr w:type="spellEnd"/>
      <w:r w:rsidR="00F84A1A" w:rsidRPr="00F84A1A">
        <w:t xml:space="preserve"> </w:t>
      </w:r>
      <w:proofErr w:type="spellStart"/>
      <w:r w:rsidR="00F84A1A" w:rsidRPr="00F84A1A">
        <w:t>pabrėžiamas</w:t>
      </w:r>
      <w:proofErr w:type="spellEnd"/>
      <w:r w:rsidR="00F84A1A" w:rsidRPr="00F84A1A">
        <w:t xml:space="preserve"> </w:t>
      </w:r>
      <w:proofErr w:type="spellStart"/>
      <w:r w:rsidR="00F84A1A">
        <w:t>finansinio</w:t>
      </w:r>
      <w:proofErr w:type="spellEnd"/>
      <w:r w:rsidR="00F84A1A">
        <w:t xml:space="preserve"> </w:t>
      </w:r>
      <w:proofErr w:type="spellStart"/>
      <w:r w:rsidR="00F84A1A" w:rsidRPr="00F84A1A">
        <w:t>sektoriaus</w:t>
      </w:r>
      <w:proofErr w:type="spellEnd"/>
      <w:r w:rsidR="00F84A1A" w:rsidRPr="00F84A1A">
        <w:t xml:space="preserve"> </w:t>
      </w:r>
      <w:proofErr w:type="spellStart"/>
      <w:r w:rsidR="00F84A1A" w:rsidRPr="00F84A1A">
        <w:t>pažeidžiamumas</w:t>
      </w:r>
      <w:proofErr w:type="spellEnd"/>
      <w:r w:rsidR="00F84A1A" w:rsidRPr="00F84A1A">
        <w:t xml:space="preserve"> </w:t>
      </w:r>
      <w:proofErr w:type="spellStart"/>
      <w:r w:rsidR="00F84A1A" w:rsidRPr="00F84A1A">
        <w:t>ir</w:t>
      </w:r>
      <w:proofErr w:type="spellEnd"/>
      <w:r w:rsidR="00F84A1A" w:rsidRPr="00F84A1A">
        <w:t xml:space="preserve"> </w:t>
      </w:r>
      <w:proofErr w:type="spellStart"/>
      <w:r w:rsidR="00F84A1A" w:rsidRPr="00F84A1A">
        <w:t>didelių</w:t>
      </w:r>
      <w:proofErr w:type="spellEnd"/>
      <w:r w:rsidR="00F84A1A" w:rsidRPr="00F84A1A">
        <w:t xml:space="preserve"> </w:t>
      </w:r>
      <w:proofErr w:type="spellStart"/>
      <w:r w:rsidR="00F84A1A" w:rsidRPr="00F84A1A">
        <w:t>investicijų</w:t>
      </w:r>
      <w:proofErr w:type="spellEnd"/>
      <w:r w:rsidR="00F84A1A" w:rsidRPr="00F84A1A">
        <w:t xml:space="preserve"> į </w:t>
      </w:r>
      <w:proofErr w:type="spellStart"/>
      <w:r w:rsidR="00F84A1A" w:rsidRPr="00F84A1A">
        <w:t>kibernetinį</w:t>
      </w:r>
      <w:proofErr w:type="spellEnd"/>
      <w:r w:rsidR="00F84A1A" w:rsidRPr="00F84A1A">
        <w:t xml:space="preserve"> </w:t>
      </w:r>
      <w:proofErr w:type="spellStart"/>
      <w:r w:rsidR="00F84A1A" w:rsidRPr="00F84A1A">
        <w:t>saugumą</w:t>
      </w:r>
      <w:proofErr w:type="spellEnd"/>
      <w:r w:rsidR="00F84A1A" w:rsidRPr="00F84A1A">
        <w:t xml:space="preserve"> </w:t>
      </w:r>
      <w:proofErr w:type="spellStart"/>
      <w:r w:rsidR="00F84A1A" w:rsidRPr="00F84A1A">
        <w:t>poreikis</w:t>
      </w:r>
      <w:proofErr w:type="spellEnd"/>
      <w:r w:rsidR="00F84A1A" w:rsidRPr="00F84A1A">
        <w:t>.</w:t>
      </w:r>
    </w:p>
    <w:p w14:paraId="2F7F2871" w14:textId="05EF5374" w:rsidR="009C1D15" w:rsidRDefault="009C1D15" w:rsidP="009C1D15">
      <w:r w:rsidRPr="009C1D15">
        <w:t>[3]</w:t>
      </w:r>
      <w:r>
        <w:t xml:space="preserve"> </w:t>
      </w:r>
      <w:r w:rsidRPr="009C1D15">
        <w:t xml:space="preserve">K. M. </w:t>
      </w:r>
      <w:proofErr w:type="spellStart"/>
      <w:r w:rsidRPr="009C1D15">
        <w:t>Rajasekharaiah</w:t>
      </w:r>
      <w:proofErr w:type="spellEnd"/>
      <w:r w:rsidRPr="009C1D15">
        <w:t xml:space="preserve">, C. S. Dule, and E. Sudarshan, “Cyber Security Challenges and its Emerging Trends on Latest Technologies,” </w:t>
      </w:r>
      <w:r w:rsidRPr="009C1D15">
        <w:rPr>
          <w:i/>
          <w:iCs/>
        </w:rPr>
        <w:t>IOP Conf. Ser.: Mater. Sci. Eng.</w:t>
      </w:r>
      <w:r w:rsidRPr="009C1D15">
        <w:t xml:space="preserve">, vol. 981, no. 2, p. 022062, Dec. 2020,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7" w:history="1">
        <w:r w:rsidRPr="009C1D15">
          <w:rPr>
            <w:rStyle w:val="Hyperlink"/>
          </w:rPr>
          <w:t>10.1088/1757-899X/981/2/022062</w:t>
        </w:r>
      </w:hyperlink>
      <w:r w:rsidRPr="009C1D15">
        <w:t>.</w:t>
      </w:r>
    </w:p>
    <w:p w14:paraId="15A872B9" w14:textId="09040021" w:rsidR="009C1D15" w:rsidRPr="009C1D15" w:rsidRDefault="00D854A2" w:rsidP="009C1D15">
      <w:proofErr w:type="spellStart"/>
      <w:r w:rsidRPr="00D854A2">
        <w:t>Straipsnyje</w:t>
      </w:r>
      <w:proofErr w:type="spellEnd"/>
      <w:r w:rsidRPr="00D854A2">
        <w:t xml:space="preserve"> </w:t>
      </w:r>
      <w:proofErr w:type="spellStart"/>
      <w:r w:rsidRPr="00D854A2">
        <w:t>nagrinėjamos</w:t>
      </w:r>
      <w:proofErr w:type="spellEnd"/>
      <w:r w:rsidRPr="00D854A2">
        <w:t xml:space="preserve"> </w:t>
      </w:r>
      <w:r>
        <w:t xml:space="preserve">vis </w:t>
      </w:r>
      <w:proofErr w:type="spellStart"/>
      <w:r>
        <w:t>augančios</w:t>
      </w:r>
      <w:proofErr w:type="spellEnd"/>
      <w:r w:rsidRPr="00D854A2">
        <w:t xml:space="preserve"> </w:t>
      </w:r>
      <w:proofErr w:type="spellStart"/>
      <w:r w:rsidRPr="00D854A2">
        <w:t>kibernetinės</w:t>
      </w:r>
      <w:proofErr w:type="spellEnd"/>
      <w:r w:rsidRPr="00D854A2">
        <w:t xml:space="preserve"> </w:t>
      </w:r>
      <w:proofErr w:type="spellStart"/>
      <w:r w:rsidRPr="00D854A2">
        <w:t>grėsmės</w:t>
      </w:r>
      <w:proofErr w:type="spellEnd"/>
      <w:r w:rsidRPr="00D854A2">
        <w:t xml:space="preserve">, </w:t>
      </w:r>
      <w:proofErr w:type="spellStart"/>
      <w:r w:rsidRPr="00D854A2">
        <w:t>tendencijos</w:t>
      </w:r>
      <w:proofErr w:type="spellEnd"/>
      <w:r>
        <w:t xml:space="preserve">. </w:t>
      </w:r>
      <w:proofErr w:type="spellStart"/>
      <w:r>
        <w:t>A</w:t>
      </w:r>
      <w:r w:rsidRPr="00D854A2">
        <w:t>ptariami</w:t>
      </w:r>
      <w:proofErr w:type="spellEnd"/>
      <w:r w:rsidRPr="00D854A2">
        <w:t xml:space="preserve"> </w:t>
      </w:r>
      <w:proofErr w:type="spellStart"/>
      <w:r w:rsidRPr="00D854A2">
        <w:t>įvairūs</w:t>
      </w:r>
      <w:proofErr w:type="spellEnd"/>
      <w:r w:rsidRPr="00D854A2">
        <w:t xml:space="preserve"> </w:t>
      </w:r>
      <w:proofErr w:type="spellStart"/>
      <w:r w:rsidRPr="00D854A2">
        <w:t>kibernetinio</w:t>
      </w:r>
      <w:proofErr w:type="spellEnd"/>
      <w:r w:rsidRPr="00D854A2">
        <w:t xml:space="preserve"> </w:t>
      </w:r>
      <w:proofErr w:type="spellStart"/>
      <w:r w:rsidRPr="00D854A2">
        <w:t>saugumo</w:t>
      </w:r>
      <w:proofErr w:type="spellEnd"/>
      <w:r w:rsidRPr="00D854A2">
        <w:t xml:space="preserve"> </w:t>
      </w:r>
      <w:proofErr w:type="spellStart"/>
      <w:r w:rsidRPr="00D854A2">
        <w:t>metodai</w:t>
      </w:r>
      <w:proofErr w:type="spellEnd"/>
      <w:r w:rsidRPr="00D854A2">
        <w:t xml:space="preserve">, </w:t>
      </w:r>
      <w:proofErr w:type="spellStart"/>
      <w:r w:rsidRPr="00D854A2">
        <w:t>tokie</w:t>
      </w:r>
      <w:proofErr w:type="spellEnd"/>
      <w:r w:rsidRPr="00D854A2">
        <w:t xml:space="preserve"> </w:t>
      </w:r>
      <w:proofErr w:type="spellStart"/>
      <w:r w:rsidRPr="00D854A2">
        <w:t>kaip</w:t>
      </w:r>
      <w:proofErr w:type="spellEnd"/>
      <w:r w:rsidRPr="00D854A2">
        <w:t xml:space="preserve"> </w:t>
      </w:r>
      <w:proofErr w:type="spellStart"/>
      <w:r w:rsidRPr="00D854A2">
        <w:t>prieigos</w:t>
      </w:r>
      <w:proofErr w:type="spellEnd"/>
      <w:r w:rsidRPr="00D854A2">
        <w:t xml:space="preserve"> </w:t>
      </w:r>
      <w:proofErr w:type="spellStart"/>
      <w:r w:rsidRPr="00D854A2">
        <w:t>kontrolė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</w:t>
      </w:r>
      <w:r w:rsidRPr="00D854A2">
        <w:t>access control</w:t>
      </w:r>
      <w:r>
        <w:t>)</w:t>
      </w:r>
      <w:r w:rsidRPr="00D854A2">
        <w:t xml:space="preserve">, </w:t>
      </w:r>
      <w:proofErr w:type="spellStart"/>
      <w:r w:rsidRPr="00D854A2">
        <w:t>kenkėjiškų</w:t>
      </w:r>
      <w:proofErr w:type="spellEnd"/>
      <w:r w:rsidRPr="00D854A2">
        <w:t xml:space="preserve"> </w:t>
      </w:r>
      <w:proofErr w:type="spellStart"/>
      <w:r w:rsidRPr="00D854A2">
        <w:t>programų</w:t>
      </w:r>
      <w:proofErr w:type="spellEnd"/>
      <w:r w:rsidRPr="00D854A2">
        <w:t xml:space="preserve"> </w:t>
      </w:r>
      <w:proofErr w:type="spellStart"/>
      <w:r w:rsidRPr="00D854A2">
        <w:t>skaitytuvai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</w:t>
      </w:r>
      <w:r w:rsidRPr="00D854A2">
        <w:t>malware scanners</w:t>
      </w:r>
      <w:r>
        <w:t>)</w:t>
      </w:r>
      <w:r w:rsidRPr="00D854A2">
        <w:t xml:space="preserve"> </w:t>
      </w:r>
      <w:proofErr w:type="spellStart"/>
      <w:r w:rsidRPr="00D854A2">
        <w:t>ir</w:t>
      </w:r>
      <w:proofErr w:type="spellEnd"/>
      <w:r w:rsidRPr="00D854A2">
        <w:t xml:space="preserve"> </w:t>
      </w:r>
      <w:proofErr w:type="spellStart"/>
      <w:r w:rsidRPr="00D854A2">
        <w:t>ugniasienės</w:t>
      </w:r>
      <w:proofErr w:type="spellEnd"/>
      <w:r w:rsidRPr="00D854A2">
        <w:t>.</w:t>
      </w:r>
    </w:p>
    <w:p w14:paraId="609C9434" w14:textId="327C09C7" w:rsidR="009C1D15" w:rsidRDefault="009C1D15" w:rsidP="009C1D15">
      <w:r w:rsidRPr="009C1D15">
        <w:t>[4]</w:t>
      </w:r>
      <w:r>
        <w:t xml:space="preserve"> </w:t>
      </w:r>
      <w:r w:rsidRPr="009C1D15">
        <w:t xml:space="preserve">A. </w:t>
      </w:r>
      <w:proofErr w:type="spellStart"/>
      <w:r w:rsidRPr="009C1D15">
        <w:t>Kuzior</w:t>
      </w:r>
      <w:proofErr w:type="spellEnd"/>
      <w:r w:rsidRPr="009C1D15">
        <w:t xml:space="preserve">, I. </w:t>
      </w:r>
      <w:proofErr w:type="spellStart"/>
      <w:r w:rsidRPr="009C1D15">
        <w:t>Tiutiunyk</w:t>
      </w:r>
      <w:proofErr w:type="spellEnd"/>
      <w:r w:rsidRPr="009C1D15">
        <w:t>, and R. Kelemen, “Cybersecurity and cybercrime: Current trends and threats,” 2024.</w:t>
      </w:r>
    </w:p>
    <w:p w14:paraId="187CC8A5" w14:textId="009F66A6" w:rsidR="00D854A2" w:rsidRPr="009C1D15" w:rsidRDefault="00E41A4B" w:rsidP="009C1D15">
      <w:proofErr w:type="spellStart"/>
      <w:r w:rsidRPr="00E41A4B">
        <w:t>Straipsnyje</w:t>
      </w:r>
      <w:proofErr w:type="spellEnd"/>
      <w:r w:rsidRPr="00E41A4B">
        <w:t xml:space="preserve"> </w:t>
      </w:r>
      <w:proofErr w:type="spellStart"/>
      <w:r w:rsidRPr="00E41A4B">
        <w:t>analizuojamos</w:t>
      </w:r>
      <w:proofErr w:type="spellEnd"/>
      <w:r w:rsidRPr="00E41A4B">
        <w:t xml:space="preserve"> </w:t>
      </w:r>
      <w:proofErr w:type="spellStart"/>
      <w:r w:rsidRPr="00E41A4B">
        <w:t>pasaulinės</w:t>
      </w:r>
      <w:proofErr w:type="spellEnd"/>
      <w:r w:rsidRPr="00E41A4B">
        <w:t xml:space="preserve"> 2016–2023 m.</w:t>
      </w:r>
      <w:r>
        <w:t xml:space="preserve"> </w:t>
      </w:r>
      <w:proofErr w:type="spellStart"/>
      <w:r w:rsidRPr="00E41A4B">
        <w:t>kibernetinio</w:t>
      </w:r>
      <w:proofErr w:type="spellEnd"/>
      <w:r w:rsidRPr="00E41A4B">
        <w:t xml:space="preserve"> </w:t>
      </w:r>
      <w:proofErr w:type="spellStart"/>
      <w:r w:rsidRPr="00E41A4B">
        <w:t>saugumo</w:t>
      </w:r>
      <w:proofErr w:type="spellEnd"/>
      <w:r w:rsidRPr="00E41A4B">
        <w:t xml:space="preserve"> </w:t>
      </w:r>
      <w:proofErr w:type="spellStart"/>
      <w:r w:rsidRPr="00E41A4B">
        <w:t>tendencijos</w:t>
      </w:r>
      <w:proofErr w:type="spellEnd"/>
      <w:r>
        <w:t xml:space="preserve">. </w:t>
      </w:r>
      <w:proofErr w:type="spellStart"/>
      <w:r>
        <w:t>Analizuojamos</w:t>
      </w:r>
      <w:proofErr w:type="spellEnd"/>
      <w:r>
        <w:t xml:space="preserve"> </w:t>
      </w:r>
      <w:proofErr w:type="spellStart"/>
      <w:r w:rsidRPr="00E41A4B">
        <w:t>skaitmeninės</w:t>
      </w:r>
      <w:proofErr w:type="spellEnd"/>
      <w:r w:rsidRPr="00E41A4B">
        <w:t xml:space="preserve"> </w:t>
      </w:r>
      <w:proofErr w:type="spellStart"/>
      <w:r w:rsidRPr="00E41A4B">
        <w:t>transformacijos</w:t>
      </w:r>
      <w:proofErr w:type="spellEnd"/>
      <w:r>
        <w:t xml:space="preserve"> </w:t>
      </w:r>
      <w:proofErr w:type="spellStart"/>
      <w:r>
        <w:t>ir</w:t>
      </w:r>
      <w:proofErr w:type="spellEnd"/>
      <w:r w:rsidRPr="00E41A4B">
        <w:t xml:space="preserve"> </w:t>
      </w:r>
      <w:proofErr w:type="spellStart"/>
      <w:r w:rsidRPr="00E41A4B">
        <w:t>elektroninių</w:t>
      </w:r>
      <w:proofErr w:type="spellEnd"/>
      <w:r w:rsidRPr="00E41A4B">
        <w:t xml:space="preserve"> </w:t>
      </w:r>
      <w:proofErr w:type="spellStart"/>
      <w:r w:rsidRPr="00E41A4B">
        <w:t>nusikaltimų</w:t>
      </w:r>
      <w:proofErr w:type="spellEnd"/>
      <w:r>
        <w:t xml:space="preserve"> </w:t>
      </w:r>
      <w:proofErr w:type="spellStart"/>
      <w:r>
        <w:t>padaugėjimo</w:t>
      </w:r>
      <w:proofErr w:type="spellEnd"/>
      <w:r>
        <w:t xml:space="preserve"> </w:t>
      </w:r>
      <w:proofErr w:type="spellStart"/>
      <w:r>
        <w:t>temos</w:t>
      </w:r>
      <w:proofErr w:type="spellEnd"/>
      <w:r w:rsidRPr="00E41A4B">
        <w:t xml:space="preserve">, </w:t>
      </w:r>
      <w:proofErr w:type="spellStart"/>
      <w:r w:rsidRPr="00E41A4B">
        <w:t>įskaitant</w:t>
      </w:r>
      <w:proofErr w:type="spellEnd"/>
      <w:r w:rsidRPr="00E41A4B">
        <w:t xml:space="preserve"> </w:t>
      </w:r>
      <w:proofErr w:type="spellStart"/>
      <w:r w:rsidRPr="00E41A4B">
        <w:t>išpirkos</w:t>
      </w:r>
      <w:proofErr w:type="spellEnd"/>
      <w:r w:rsidRPr="00E41A4B">
        <w:t xml:space="preserve"> </w:t>
      </w:r>
      <w:proofErr w:type="spellStart"/>
      <w:r w:rsidRPr="00E41A4B">
        <w:t>reikalaujančias</w:t>
      </w:r>
      <w:proofErr w:type="spellEnd"/>
      <w:r w:rsidRPr="00E41A4B">
        <w:t xml:space="preserve"> </w:t>
      </w:r>
      <w:proofErr w:type="spellStart"/>
      <w:r w:rsidRPr="00E41A4B">
        <w:t>programas</w:t>
      </w:r>
      <w:proofErr w:type="spellEnd"/>
      <w:r w:rsidRPr="00E41A4B">
        <w:t xml:space="preserve"> </w:t>
      </w:r>
      <w:r>
        <w:t>(</w:t>
      </w:r>
      <w:proofErr w:type="spellStart"/>
      <w:r>
        <w:t>angl.</w:t>
      </w:r>
      <w:proofErr w:type="spellEnd"/>
      <w:r>
        <w:t xml:space="preserve">: Ransomware) </w:t>
      </w:r>
      <w:proofErr w:type="spellStart"/>
      <w:r w:rsidRPr="00E41A4B">
        <w:t>ir</w:t>
      </w:r>
      <w:proofErr w:type="spellEnd"/>
      <w:r w:rsidRPr="00E41A4B">
        <w:t xml:space="preserve"> </w:t>
      </w:r>
      <w:proofErr w:type="spellStart"/>
      <w:r w:rsidRPr="00E41A4B">
        <w:t>duomenų</w:t>
      </w:r>
      <w:proofErr w:type="spellEnd"/>
      <w:r w:rsidRPr="00E41A4B">
        <w:t xml:space="preserve"> </w:t>
      </w:r>
      <w:proofErr w:type="spellStart"/>
      <w:r>
        <w:t>įsilaužimus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Data Breach)</w:t>
      </w:r>
      <w:r w:rsidRPr="00E41A4B">
        <w:t>.</w:t>
      </w:r>
    </w:p>
    <w:p w14:paraId="6203C1CD" w14:textId="3BA3FCB7" w:rsidR="009C1D15" w:rsidRDefault="009C1D15" w:rsidP="009C1D15">
      <w:r w:rsidRPr="009C1D15">
        <w:lastRenderedPageBreak/>
        <w:t>[5]</w:t>
      </w:r>
      <w:r>
        <w:t xml:space="preserve"> </w:t>
      </w:r>
      <w:r w:rsidRPr="009C1D15">
        <w:t xml:space="preserve">V. </w:t>
      </w:r>
      <w:proofErr w:type="spellStart"/>
      <w:r w:rsidRPr="009C1D15">
        <w:t>Papaspirou</w:t>
      </w:r>
      <w:proofErr w:type="spellEnd"/>
      <w:r w:rsidRPr="009C1D15">
        <w:t xml:space="preserve"> </w:t>
      </w:r>
      <w:r w:rsidRPr="009C1D15">
        <w:rPr>
          <w:i/>
          <w:iCs/>
        </w:rPr>
        <w:t>et al.</w:t>
      </w:r>
      <w:r w:rsidRPr="009C1D15">
        <w:t xml:space="preserve">, “Cybersecurity Revisited: Honeytokens meet Google Authenticator,” Dec. 15, 2021, </w:t>
      </w:r>
      <w:proofErr w:type="spellStart"/>
      <w:r w:rsidRPr="009C1D15">
        <w:rPr>
          <w:i/>
          <w:iCs/>
        </w:rPr>
        <w:t>arXiv</w:t>
      </w:r>
      <w:proofErr w:type="spellEnd"/>
      <w:r w:rsidRPr="009C1D15">
        <w:t xml:space="preserve">: arXiv:2112.08431.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8" w:history="1">
        <w:r w:rsidRPr="009C1D15">
          <w:rPr>
            <w:rStyle w:val="Hyperlink"/>
          </w:rPr>
          <w:t>10.48550/arXiv.2112.08431</w:t>
        </w:r>
      </w:hyperlink>
      <w:r w:rsidRPr="009C1D15">
        <w:t>.</w:t>
      </w:r>
    </w:p>
    <w:p w14:paraId="2B1BC816" w14:textId="48E9E192" w:rsidR="00246B0B" w:rsidRPr="009C1D15" w:rsidRDefault="00246B0B" w:rsidP="009C1D15">
      <w:proofErr w:type="spellStart"/>
      <w:r w:rsidRPr="00246B0B">
        <w:t>Šiame</w:t>
      </w:r>
      <w:proofErr w:type="spellEnd"/>
      <w:r w:rsidRPr="00246B0B">
        <w:t xml:space="preserve"> </w:t>
      </w:r>
      <w:proofErr w:type="spellStart"/>
      <w:r w:rsidRPr="00246B0B">
        <w:t>tyrime</w:t>
      </w:r>
      <w:proofErr w:type="spellEnd"/>
      <w:r w:rsidRPr="00246B0B">
        <w:t xml:space="preserve"> </w:t>
      </w:r>
      <w:proofErr w:type="spellStart"/>
      <w:r w:rsidRPr="00246B0B">
        <w:t>pristatoma</w:t>
      </w:r>
      <w:proofErr w:type="spellEnd"/>
      <w:r w:rsidRPr="00246B0B">
        <w:t xml:space="preserve"> </w:t>
      </w:r>
      <w:r w:rsidR="00951EE0">
        <w:t>2FA</w:t>
      </w:r>
      <w:r w:rsidRPr="00246B0B">
        <w:t xml:space="preserve"> </w:t>
      </w:r>
      <w:proofErr w:type="spellStart"/>
      <w:r w:rsidRPr="00246B0B">
        <w:t>sistema</w:t>
      </w:r>
      <w:proofErr w:type="spellEnd"/>
      <w:r w:rsidRPr="00246B0B">
        <w:t xml:space="preserve">, </w:t>
      </w:r>
      <w:proofErr w:type="spellStart"/>
      <w:r>
        <w:t>apjungianti</w:t>
      </w:r>
      <w:proofErr w:type="spellEnd"/>
      <w:r w:rsidRPr="00246B0B">
        <w:t xml:space="preserve"> </w:t>
      </w:r>
      <w:proofErr w:type="spellStart"/>
      <w:r w:rsidRPr="00246B0B">
        <w:t>medaus</w:t>
      </w:r>
      <w:proofErr w:type="spellEnd"/>
      <w:r w:rsidRPr="00246B0B">
        <w:t xml:space="preserve"> </w:t>
      </w:r>
      <w:proofErr w:type="spellStart"/>
      <w:r w:rsidRPr="00246B0B">
        <w:t>žetonus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Honeytokens)</w:t>
      </w:r>
      <w:r w:rsidRPr="00246B0B">
        <w:t xml:space="preserve"> </w:t>
      </w:r>
      <w:proofErr w:type="spellStart"/>
      <w:r w:rsidRPr="00246B0B">
        <w:t>su</w:t>
      </w:r>
      <w:proofErr w:type="spellEnd"/>
      <w:r w:rsidRPr="00246B0B">
        <w:t xml:space="preserve"> „Google Authenticator“</w:t>
      </w:r>
      <w:r>
        <w:t xml:space="preserve">. </w:t>
      </w:r>
      <w:proofErr w:type="spellStart"/>
      <w:r w:rsidRPr="00246B0B">
        <w:t>Šis</w:t>
      </w:r>
      <w:proofErr w:type="spellEnd"/>
      <w:r w:rsidRPr="00246B0B">
        <w:t xml:space="preserve"> </w:t>
      </w:r>
      <w:proofErr w:type="spellStart"/>
      <w:r w:rsidRPr="00246B0B">
        <w:t>metodas</w:t>
      </w:r>
      <w:proofErr w:type="spellEnd"/>
      <w:r w:rsidRPr="00246B0B">
        <w:t xml:space="preserve"> </w:t>
      </w:r>
      <w:proofErr w:type="spellStart"/>
      <w:r w:rsidRPr="00246B0B">
        <w:t>suteikia</w:t>
      </w:r>
      <w:proofErr w:type="spellEnd"/>
      <w:r w:rsidRPr="00246B0B">
        <w:t xml:space="preserve"> </w:t>
      </w:r>
      <w:proofErr w:type="spellStart"/>
      <w:r w:rsidRPr="00246B0B">
        <w:t>tvirtą</w:t>
      </w:r>
      <w:proofErr w:type="spellEnd"/>
      <w:r w:rsidRPr="00246B0B">
        <w:t xml:space="preserve"> </w:t>
      </w:r>
      <w:proofErr w:type="spellStart"/>
      <w:r w:rsidRPr="00246B0B">
        <w:t>apsaugą</w:t>
      </w:r>
      <w:proofErr w:type="spellEnd"/>
      <w:r w:rsidRPr="00246B0B">
        <w:t xml:space="preserve">, o </w:t>
      </w:r>
      <w:proofErr w:type="spellStart"/>
      <w:r w:rsidRPr="00246B0B">
        <w:t>autentifikavimo</w:t>
      </w:r>
      <w:proofErr w:type="spellEnd"/>
      <w:r w:rsidRPr="00246B0B">
        <w:t xml:space="preserve"> </w:t>
      </w:r>
      <w:proofErr w:type="spellStart"/>
      <w:r w:rsidRPr="00246B0B">
        <w:t>procesas</w:t>
      </w:r>
      <w:proofErr w:type="spellEnd"/>
      <w:r w:rsidRPr="00246B0B">
        <w:t xml:space="preserve"> </w:t>
      </w:r>
      <w:proofErr w:type="spellStart"/>
      <w:r>
        <w:t>išlieka</w:t>
      </w:r>
      <w:proofErr w:type="spellEnd"/>
      <w:r w:rsidRPr="00246B0B">
        <w:t xml:space="preserve"> </w:t>
      </w:r>
      <w:proofErr w:type="spellStart"/>
      <w:r w:rsidRPr="00246B0B">
        <w:t>paprastas</w:t>
      </w:r>
      <w:proofErr w:type="spellEnd"/>
      <w:r w:rsidRPr="00246B0B">
        <w:t xml:space="preserve"> </w:t>
      </w:r>
      <w:proofErr w:type="spellStart"/>
      <w:r w:rsidRPr="00246B0B">
        <w:t>ir</w:t>
      </w:r>
      <w:proofErr w:type="spellEnd"/>
      <w:r w:rsidRPr="00246B0B">
        <w:t xml:space="preserve"> </w:t>
      </w:r>
      <w:proofErr w:type="spellStart"/>
      <w:r w:rsidRPr="00246B0B">
        <w:t>patogus</w:t>
      </w:r>
      <w:proofErr w:type="spellEnd"/>
      <w:r w:rsidRPr="00246B0B">
        <w:t xml:space="preserve"> </w:t>
      </w:r>
      <w:proofErr w:type="spellStart"/>
      <w:r w:rsidRPr="00246B0B">
        <w:t>vartotojui</w:t>
      </w:r>
      <w:proofErr w:type="spellEnd"/>
    </w:p>
    <w:p w14:paraId="2FB9EBAD" w14:textId="5A47B857" w:rsidR="009C1D15" w:rsidRDefault="009C1D15" w:rsidP="009C1D15">
      <w:r w:rsidRPr="009C1D15">
        <w:t>[6]</w:t>
      </w:r>
      <w:r>
        <w:t xml:space="preserve"> </w:t>
      </w:r>
      <w:r w:rsidRPr="009C1D15">
        <w:t xml:space="preserve">J. Berrios, E. Mosher, S. Benzo, C. Grajeda, and I. </w:t>
      </w:r>
      <w:proofErr w:type="spellStart"/>
      <w:r w:rsidRPr="009C1D15">
        <w:t>Baggili</w:t>
      </w:r>
      <w:proofErr w:type="spellEnd"/>
      <w:r w:rsidRPr="009C1D15">
        <w:t xml:space="preserve">, “Factorizing 2FA: Forensic analysis of two-factor authentication applications,” </w:t>
      </w:r>
      <w:r w:rsidRPr="009C1D15">
        <w:rPr>
          <w:i/>
          <w:iCs/>
        </w:rPr>
        <w:t>Forensic Science International: Digital Investigation</w:t>
      </w:r>
      <w:r w:rsidRPr="009C1D15">
        <w:t xml:space="preserve">, vol. 45, p. 301569, Jul. 2023,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9" w:history="1">
        <w:r w:rsidRPr="009C1D15">
          <w:rPr>
            <w:rStyle w:val="Hyperlink"/>
          </w:rPr>
          <w:t>10.1016/j.fsidi.2023.301569</w:t>
        </w:r>
      </w:hyperlink>
      <w:r w:rsidRPr="009C1D15">
        <w:t>.</w:t>
      </w:r>
    </w:p>
    <w:p w14:paraId="6294A0EA" w14:textId="2C5D7978" w:rsidR="00246B0B" w:rsidRPr="009C1D15" w:rsidRDefault="00246B0B" w:rsidP="009C1D15">
      <w:proofErr w:type="spellStart"/>
      <w:r w:rsidRPr="00246B0B">
        <w:t>Straipsnyje</w:t>
      </w:r>
      <w:proofErr w:type="spellEnd"/>
      <w:r w:rsidRPr="00246B0B">
        <w:t xml:space="preserve"> </w:t>
      </w:r>
      <w:proofErr w:type="spellStart"/>
      <w:r w:rsidRPr="00246B0B">
        <w:t>analizuojami</w:t>
      </w:r>
      <w:proofErr w:type="spellEnd"/>
      <w:r w:rsidRPr="00246B0B">
        <w:t xml:space="preserve"> 15</w:t>
      </w:r>
      <w:r>
        <w:t>’os</w:t>
      </w:r>
      <w:r w:rsidRPr="00246B0B">
        <w:t xml:space="preserve"> </w:t>
      </w:r>
      <w:proofErr w:type="spellStart"/>
      <w:r w:rsidRPr="00246B0B">
        <w:t>populiari</w:t>
      </w:r>
      <w:r>
        <w:t>ausių</w:t>
      </w:r>
      <w:proofErr w:type="spellEnd"/>
      <w:r w:rsidRPr="00246B0B">
        <w:t xml:space="preserve"> 2FA </w:t>
      </w:r>
      <w:proofErr w:type="spellStart"/>
      <w:r w:rsidRPr="00246B0B">
        <w:t>programų</w:t>
      </w:r>
      <w:proofErr w:type="spellEnd"/>
      <w:r w:rsidRPr="00246B0B">
        <w:t xml:space="preserve"> </w:t>
      </w:r>
      <w:proofErr w:type="spellStart"/>
      <w:r>
        <w:t>veikimas</w:t>
      </w:r>
      <w:proofErr w:type="spellEnd"/>
      <w:r>
        <w:t xml:space="preserve">. </w:t>
      </w:r>
      <w:proofErr w:type="spellStart"/>
      <w:r>
        <w:t>Nagrinėjama</w:t>
      </w:r>
      <w:proofErr w:type="spellEnd"/>
      <w:r w:rsidRPr="00246B0B">
        <w:t xml:space="preserve">, </w:t>
      </w:r>
      <w:proofErr w:type="spellStart"/>
      <w:r w:rsidRPr="00246B0B">
        <w:t>kaip</w:t>
      </w:r>
      <w:proofErr w:type="spellEnd"/>
      <w:r w:rsidRPr="00246B0B">
        <w:t xml:space="preserve"> </w:t>
      </w:r>
      <w:proofErr w:type="spellStart"/>
      <w:r w:rsidRPr="00246B0B">
        <w:t>jose</w:t>
      </w:r>
      <w:proofErr w:type="spellEnd"/>
      <w:r w:rsidRPr="00246B0B">
        <w:t xml:space="preserve"> </w:t>
      </w:r>
      <w:proofErr w:type="spellStart"/>
      <w:r w:rsidRPr="00246B0B">
        <w:t>saugomi</w:t>
      </w:r>
      <w:proofErr w:type="spellEnd"/>
      <w:r w:rsidRPr="00246B0B">
        <w:t xml:space="preserve"> </w:t>
      </w:r>
      <w:proofErr w:type="spellStart"/>
      <w:r w:rsidRPr="00246B0B">
        <w:t>slapti</w:t>
      </w:r>
      <w:proofErr w:type="spellEnd"/>
      <w:r w:rsidRPr="00246B0B">
        <w:t xml:space="preserve"> </w:t>
      </w:r>
      <w:proofErr w:type="spellStart"/>
      <w:r w:rsidRPr="00246B0B">
        <w:t>duomenys</w:t>
      </w:r>
      <w:proofErr w:type="spellEnd"/>
      <w:r w:rsidRPr="00246B0B">
        <w:t xml:space="preserve">, </w:t>
      </w:r>
      <w:proofErr w:type="spellStart"/>
      <w:r w:rsidRPr="00246B0B">
        <w:t>pvz</w:t>
      </w:r>
      <w:proofErr w:type="spellEnd"/>
      <w:r w:rsidRPr="00246B0B">
        <w:t xml:space="preserve">., </w:t>
      </w:r>
      <w:proofErr w:type="spellStart"/>
      <w:r w:rsidRPr="00246B0B">
        <w:t>slaptieji</w:t>
      </w:r>
      <w:proofErr w:type="spellEnd"/>
      <w:r w:rsidRPr="00246B0B">
        <w:t xml:space="preserve"> </w:t>
      </w:r>
      <w:proofErr w:type="spellStart"/>
      <w:r w:rsidRPr="00246B0B">
        <w:t>raktai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Secret keys)</w:t>
      </w:r>
      <w:r w:rsidRPr="00246B0B">
        <w:t xml:space="preserve">, </w:t>
      </w:r>
      <w:proofErr w:type="spellStart"/>
      <w:r w:rsidRPr="00246B0B">
        <w:t>paskyrų</w:t>
      </w:r>
      <w:proofErr w:type="spellEnd"/>
      <w:r w:rsidRPr="00246B0B">
        <w:t xml:space="preserve"> </w:t>
      </w:r>
      <w:proofErr w:type="spellStart"/>
      <w:r w:rsidRPr="00246B0B">
        <w:t>pavadinimai</w:t>
      </w:r>
      <w:proofErr w:type="spellEnd"/>
      <w:r w:rsidRPr="00246B0B">
        <w:t xml:space="preserve"> </w:t>
      </w:r>
      <w:proofErr w:type="spellStart"/>
      <w:r w:rsidRPr="00246B0B">
        <w:t>ir</w:t>
      </w:r>
      <w:proofErr w:type="spellEnd"/>
      <w:r w:rsidRPr="00246B0B">
        <w:t xml:space="preserve"> el. </w:t>
      </w:r>
      <w:proofErr w:type="spellStart"/>
      <w:r w:rsidRPr="00246B0B">
        <w:t>pašto</w:t>
      </w:r>
      <w:proofErr w:type="spellEnd"/>
      <w:r w:rsidRPr="00246B0B">
        <w:t xml:space="preserve"> </w:t>
      </w:r>
      <w:proofErr w:type="spellStart"/>
      <w:r w:rsidRPr="00246B0B">
        <w:t>adresai</w:t>
      </w:r>
      <w:proofErr w:type="spellEnd"/>
      <w:r w:rsidRPr="00246B0B">
        <w:t xml:space="preserve">. </w:t>
      </w:r>
      <w:proofErr w:type="spellStart"/>
      <w:r>
        <w:t>Atskleidžiami</w:t>
      </w:r>
      <w:proofErr w:type="spellEnd"/>
      <w:r w:rsidRPr="00246B0B">
        <w:t xml:space="preserve"> </w:t>
      </w:r>
      <w:proofErr w:type="spellStart"/>
      <w:r w:rsidRPr="00246B0B">
        <w:t>pažeidžiamum</w:t>
      </w:r>
      <w:r>
        <w:t>ai</w:t>
      </w:r>
      <w:proofErr w:type="spellEnd"/>
      <w:r w:rsidRPr="00246B0B">
        <w:t xml:space="preserve">, </w:t>
      </w:r>
      <w:proofErr w:type="spellStart"/>
      <w:r w:rsidRPr="00246B0B">
        <w:t>pvz</w:t>
      </w:r>
      <w:proofErr w:type="spellEnd"/>
      <w:r w:rsidRPr="00246B0B">
        <w:t>.</w:t>
      </w:r>
      <w:r>
        <w:t>:</w:t>
      </w:r>
      <w:r w:rsidRPr="00246B0B">
        <w:t xml:space="preserve"> </w:t>
      </w:r>
      <w:proofErr w:type="spellStart"/>
      <w:r w:rsidRPr="00246B0B">
        <w:t>nešifruotų</w:t>
      </w:r>
      <w:proofErr w:type="spellEnd"/>
      <w:r w:rsidRPr="00246B0B">
        <w:t xml:space="preserve"> </w:t>
      </w:r>
      <w:proofErr w:type="spellStart"/>
      <w:r w:rsidRPr="00246B0B">
        <w:t>raktų</w:t>
      </w:r>
      <w:proofErr w:type="spellEnd"/>
      <w:r w:rsidRPr="00246B0B">
        <w:t xml:space="preserve"> </w:t>
      </w:r>
      <w:proofErr w:type="spellStart"/>
      <w:r w:rsidRPr="00246B0B">
        <w:t>saugojim</w:t>
      </w:r>
      <w:r>
        <w:t>as</w:t>
      </w:r>
      <w:proofErr w:type="spellEnd"/>
      <w:r w:rsidRPr="00246B0B">
        <w:t xml:space="preserve">, </w:t>
      </w:r>
      <w:proofErr w:type="spellStart"/>
      <w:r w:rsidRPr="00246B0B">
        <w:t>dėl</w:t>
      </w:r>
      <w:proofErr w:type="spellEnd"/>
      <w:r w:rsidRPr="00246B0B">
        <w:t xml:space="preserve"> </w:t>
      </w:r>
      <w:proofErr w:type="spellStart"/>
      <w:r w:rsidRPr="00246B0B">
        <w:t>kurio</w:t>
      </w:r>
      <w:proofErr w:type="spellEnd"/>
      <w:r w:rsidRPr="00246B0B">
        <w:t xml:space="preserve"> </w:t>
      </w:r>
      <w:proofErr w:type="spellStart"/>
      <w:r w:rsidRPr="00246B0B">
        <w:t>užpuolikai</w:t>
      </w:r>
      <w:proofErr w:type="spellEnd"/>
      <w:r w:rsidRPr="00246B0B">
        <w:t xml:space="preserve"> </w:t>
      </w:r>
      <w:proofErr w:type="spellStart"/>
      <w:r w:rsidRPr="00246B0B">
        <w:t>gali</w:t>
      </w:r>
      <w:proofErr w:type="spellEnd"/>
      <w:r w:rsidRPr="00246B0B">
        <w:t xml:space="preserve"> </w:t>
      </w:r>
      <w:proofErr w:type="spellStart"/>
      <w:r w:rsidRPr="00246B0B">
        <w:t>apeiti</w:t>
      </w:r>
      <w:proofErr w:type="spellEnd"/>
      <w:r w:rsidRPr="00246B0B">
        <w:t xml:space="preserve"> 2FA </w:t>
      </w:r>
      <w:proofErr w:type="spellStart"/>
      <w:r w:rsidRPr="00246B0B">
        <w:t>apsaugą</w:t>
      </w:r>
      <w:proofErr w:type="spellEnd"/>
      <w:r>
        <w:t>.</w:t>
      </w:r>
    </w:p>
    <w:p w14:paraId="4A981CEB" w14:textId="6C3BA998" w:rsidR="009C1D15" w:rsidRDefault="009C1D15" w:rsidP="009C1D15">
      <w:r w:rsidRPr="009C1D15">
        <w:t>[7]</w:t>
      </w:r>
      <w:r>
        <w:t xml:space="preserve"> </w:t>
      </w:r>
      <w:r w:rsidRPr="009C1D15">
        <w:t xml:space="preserve">R. A. Grimes, </w:t>
      </w:r>
      <w:r w:rsidRPr="009C1D15">
        <w:rPr>
          <w:i/>
          <w:iCs/>
        </w:rPr>
        <w:t>Hacking Multifactor Authentication</w:t>
      </w:r>
      <w:r w:rsidRPr="009C1D15">
        <w:t xml:space="preserve">. Wiley, 2020. [Online]. Available: </w:t>
      </w:r>
      <w:hyperlink r:id="rId10" w:history="1">
        <w:r w:rsidRPr="009C1D15">
          <w:rPr>
            <w:rStyle w:val="Hyperlink"/>
          </w:rPr>
          <w:t>https://books.google.lt/books?id=Zpv9DwAAQBAJ</w:t>
        </w:r>
      </w:hyperlink>
    </w:p>
    <w:p w14:paraId="0133570B" w14:textId="56EB7DF8" w:rsidR="001D7EC2" w:rsidRPr="009C1D15" w:rsidRDefault="001D7EC2" w:rsidP="009C1D15">
      <w:r w:rsidRPr="001D7EC2">
        <w:t>Roger A. Grimes</w:t>
      </w:r>
      <w:r w:rsidR="008B3EC6">
        <w:t>,</w:t>
      </w:r>
      <w:r>
        <w:t xml:space="preserve"> </w:t>
      </w:r>
      <w:proofErr w:type="spellStart"/>
      <w:r>
        <w:t>knyg</w:t>
      </w:r>
      <w:r w:rsidR="008B3EC6">
        <w:t>oje</w:t>
      </w:r>
      <w:proofErr w:type="spellEnd"/>
      <w:r w:rsidR="008B3EC6">
        <w:t>,</w:t>
      </w:r>
      <w:r>
        <w:t xml:space="preserve"> </w:t>
      </w:r>
      <w:r w:rsidRPr="001D7EC2">
        <w:t>"Hacking Multifactor Authentication"</w:t>
      </w:r>
      <w:r w:rsidR="008B3EC6">
        <w:t>,</w:t>
      </w:r>
      <w:r>
        <w:t xml:space="preserve"> </w:t>
      </w:r>
      <w:proofErr w:type="spellStart"/>
      <w:r w:rsidRPr="001D7EC2">
        <w:t>gilinasi</w:t>
      </w:r>
      <w:proofErr w:type="spellEnd"/>
      <w:r w:rsidRPr="001D7EC2">
        <w:t xml:space="preserve"> į MFA </w:t>
      </w:r>
      <w:proofErr w:type="spellStart"/>
      <w:r w:rsidRPr="001D7EC2">
        <w:t>sistemų</w:t>
      </w:r>
      <w:proofErr w:type="spellEnd"/>
      <w:r w:rsidRPr="001D7EC2">
        <w:t xml:space="preserve"> </w:t>
      </w:r>
      <w:proofErr w:type="spellStart"/>
      <w:r w:rsidRPr="001D7EC2">
        <w:t>pažeidžiamumą</w:t>
      </w:r>
      <w:proofErr w:type="spellEnd"/>
      <w:r w:rsidRPr="001D7EC2">
        <w:t>.</w:t>
      </w:r>
      <w:r>
        <w:t xml:space="preserve"> </w:t>
      </w:r>
      <w:proofErr w:type="spellStart"/>
      <w:r>
        <w:t>P</w:t>
      </w:r>
      <w:r w:rsidRPr="001D7EC2">
        <w:t>atyręs</w:t>
      </w:r>
      <w:proofErr w:type="spellEnd"/>
      <w:r w:rsidRPr="001D7EC2">
        <w:t xml:space="preserve"> </w:t>
      </w:r>
      <w:proofErr w:type="spellStart"/>
      <w:r w:rsidRPr="001D7EC2">
        <w:t>saugumo</w:t>
      </w:r>
      <w:proofErr w:type="spellEnd"/>
      <w:r w:rsidRPr="001D7EC2">
        <w:t xml:space="preserve"> </w:t>
      </w:r>
      <w:proofErr w:type="spellStart"/>
      <w:r w:rsidRPr="001D7EC2">
        <w:t>ekspertas</w:t>
      </w:r>
      <w:proofErr w:type="spellEnd"/>
      <w:r w:rsidRPr="001D7EC2">
        <w:t xml:space="preserve">, </w:t>
      </w:r>
      <w:proofErr w:type="spellStart"/>
      <w:r w:rsidRPr="001D7EC2">
        <w:t>tiria</w:t>
      </w:r>
      <w:proofErr w:type="spellEnd"/>
      <w:r w:rsidRPr="001D7EC2">
        <w:t xml:space="preserve"> </w:t>
      </w:r>
      <w:proofErr w:type="spellStart"/>
      <w:r w:rsidRPr="001D7EC2">
        <w:t>įvairius</w:t>
      </w:r>
      <w:proofErr w:type="spellEnd"/>
      <w:r w:rsidRPr="001D7EC2">
        <w:t xml:space="preserve"> MFA </w:t>
      </w:r>
      <w:proofErr w:type="spellStart"/>
      <w:r w:rsidRPr="001D7EC2">
        <w:t>metodus</w:t>
      </w:r>
      <w:proofErr w:type="spellEnd"/>
      <w:r w:rsidRPr="001D7EC2">
        <w:t xml:space="preserve">, </w:t>
      </w:r>
      <w:proofErr w:type="spellStart"/>
      <w:r w:rsidRPr="001D7EC2">
        <w:t>įskaitant</w:t>
      </w:r>
      <w:proofErr w:type="spellEnd"/>
      <w:r w:rsidRPr="001D7EC2">
        <w:t xml:space="preserve"> SMS </w:t>
      </w:r>
      <w:proofErr w:type="spellStart"/>
      <w:r w:rsidRPr="001D7EC2">
        <w:t>žinutėmis</w:t>
      </w:r>
      <w:proofErr w:type="spellEnd"/>
      <w:r w:rsidRPr="001D7EC2">
        <w:t xml:space="preserve"> </w:t>
      </w:r>
      <w:proofErr w:type="spellStart"/>
      <w:r w:rsidRPr="001D7EC2">
        <w:t>pagrįst</w:t>
      </w:r>
      <w:r>
        <w:t>as</w:t>
      </w:r>
      <w:proofErr w:type="spellEnd"/>
      <w:r w:rsidRPr="001D7EC2">
        <w:t xml:space="preserve"> </w:t>
      </w:r>
      <w:proofErr w:type="spellStart"/>
      <w:r w:rsidRPr="001D7EC2">
        <w:t>autentifikavimo</w:t>
      </w:r>
      <w:proofErr w:type="spellEnd"/>
      <w:r w:rsidRPr="001D7EC2">
        <w:t xml:space="preserve"> </w:t>
      </w:r>
      <w:proofErr w:type="spellStart"/>
      <w:r w:rsidRPr="001D7EC2">
        <w:t>programas</w:t>
      </w:r>
      <w:proofErr w:type="spellEnd"/>
      <w:r w:rsidRPr="001D7EC2">
        <w:t xml:space="preserve"> </w:t>
      </w:r>
      <w:proofErr w:type="spellStart"/>
      <w:r w:rsidRPr="001D7EC2">
        <w:t>ir</w:t>
      </w:r>
      <w:proofErr w:type="spellEnd"/>
      <w:r w:rsidRPr="001D7EC2">
        <w:t xml:space="preserve"> </w:t>
      </w:r>
      <w:proofErr w:type="spellStart"/>
      <w:r w:rsidRPr="001D7EC2">
        <w:t>biometrin</w:t>
      </w:r>
      <w:r>
        <w:t>io</w:t>
      </w:r>
      <w:proofErr w:type="spellEnd"/>
      <w:r w:rsidRPr="001D7EC2">
        <w:t xml:space="preserve"> </w:t>
      </w:r>
      <w:proofErr w:type="spellStart"/>
      <w:r>
        <w:t>autentifikavimo</w:t>
      </w:r>
      <w:proofErr w:type="spellEnd"/>
      <w:r>
        <w:t xml:space="preserve"> </w:t>
      </w:r>
      <w:proofErr w:type="spellStart"/>
      <w:r>
        <w:t>metodus</w:t>
      </w:r>
      <w:proofErr w:type="spellEnd"/>
      <w:r w:rsidRPr="001D7EC2">
        <w:t xml:space="preserve">. </w:t>
      </w:r>
      <w:proofErr w:type="spellStart"/>
      <w:r>
        <w:t>Autorius</w:t>
      </w:r>
      <w:proofErr w:type="spellEnd"/>
      <w:r w:rsidRPr="001D7EC2">
        <w:t xml:space="preserve"> </w:t>
      </w:r>
      <w:proofErr w:type="spellStart"/>
      <w:r w:rsidRPr="001D7EC2">
        <w:t>pabrėžia</w:t>
      </w:r>
      <w:proofErr w:type="spellEnd"/>
      <w:r w:rsidRPr="001D7EC2">
        <w:t xml:space="preserve"> </w:t>
      </w:r>
      <w:proofErr w:type="spellStart"/>
      <w:r w:rsidRPr="001D7EC2">
        <w:t>bendras</w:t>
      </w:r>
      <w:proofErr w:type="spellEnd"/>
      <w:r w:rsidRPr="001D7EC2">
        <w:t xml:space="preserve"> </w:t>
      </w:r>
      <w:proofErr w:type="spellStart"/>
      <w:r w:rsidRPr="001D7EC2">
        <w:t>silpnybes</w:t>
      </w:r>
      <w:proofErr w:type="spellEnd"/>
      <w:r w:rsidRPr="001D7EC2">
        <w:t xml:space="preserve">, </w:t>
      </w:r>
      <w:proofErr w:type="spellStart"/>
      <w:r w:rsidRPr="001D7EC2">
        <w:t>tokias</w:t>
      </w:r>
      <w:proofErr w:type="spellEnd"/>
      <w:r w:rsidRPr="001D7EC2">
        <w:t xml:space="preserve"> </w:t>
      </w:r>
      <w:proofErr w:type="spellStart"/>
      <w:r w:rsidRPr="001D7EC2">
        <w:t>kaip</w:t>
      </w:r>
      <w:proofErr w:type="spellEnd"/>
      <w:r w:rsidRPr="001D7EC2">
        <w:t xml:space="preserve"> SIM </w:t>
      </w:r>
      <w:proofErr w:type="spellStart"/>
      <w:r w:rsidRPr="001D7EC2">
        <w:t>keitimas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</w:t>
      </w:r>
      <w:r w:rsidRPr="001D7EC2">
        <w:t>SIM swapping</w:t>
      </w:r>
      <w:r>
        <w:t>)</w:t>
      </w:r>
      <w:r w:rsidRPr="001D7EC2">
        <w:t xml:space="preserve"> </w:t>
      </w:r>
      <w:proofErr w:type="spellStart"/>
      <w:r w:rsidRPr="001D7EC2">
        <w:t>ir</w:t>
      </w:r>
      <w:proofErr w:type="spellEnd"/>
      <w:r w:rsidRPr="001D7EC2">
        <w:t xml:space="preserve"> </w:t>
      </w:r>
      <w:proofErr w:type="spellStart"/>
      <w:r w:rsidRPr="001D7EC2">
        <w:t>sukčiavimo</w:t>
      </w:r>
      <w:proofErr w:type="spellEnd"/>
      <w:r w:rsidRPr="001D7EC2">
        <w:t xml:space="preserve"> </w:t>
      </w:r>
      <w:proofErr w:type="spellStart"/>
      <w:r w:rsidRPr="001D7EC2">
        <w:t>atakos</w:t>
      </w:r>
      <w:proofErr w:type="spellEnd"/>
      <w:r w:rsidR="008B3EC6">
        <w:t xml:space="preserve"> (</w:t>
      </w:r>
      <w:proofErr w:type="spellStart"/>
      <w:r w:rsidR="008B3EC6">
        <w:t>angl.</w:t>
      </w:r>
      <w:proofErr w:type="spellEnd"/>
      <w:r w:rsidR="008B3EC6">
        <w:t>: P</w:t>
      </w:r>
      <w:r w:rsidR="008B3EC6" w:rsidRPr="008B3EC6">
        <w:t>hishing attacks</w:t>
      </w:r>
      <w:r w:rsidR="008B3EC6">
        <w:t>)</w:t>
      </w:r>
      <w:r w:rsidRPr="001D7EC2">
        <w:t xml:space="preserve">, </w:t>
      </w:r>
      <w:proofErr w:type="spellStart"/>
      <w:r w:rsidRPr="001D7EC2">
        <w:t>siūlo</w:t>
      </w:r>
      <w:proofErr w:type="spellEnd"/>
      <w:r w:rsidRPr="001D7EC2">
        <w:t xml:space="preserve"> </w:t>
      </w:r>
      <w:proofErr w:type="spellStart"/>
      <w:r w:rsidRPr="001D7EC2">
        <w:t>strategijas</w:t>
      </w:r>
      <w:proofErr w:type="spellEnd"/>
      <w:r w:rsidRPr="001D7EC2">
        <w:t xml:space="preserve">, </w:t>
      </w:r>
      <w:proofErr w:type="spellStart"/>
      <w:r w:rsidRPr="001D7EC2">
        <w:t>kaip</w:t>
      </w:r>
      <w:proofErr w:type="spellEnd"/>
      <w:r w:rsidRPr="001D7EC2">
        <w:t xml:space="preserve"> </w:t>
      </w:r>
      <w:proofErr w:type="spellStart"/>
      <w:r w:rsidRPr="001D7EC2">
        <w:t>sumažinti</w:t>
      </w:r>
      <w:proofErr w:type="spellEnd"/>
      <w:r w:rsidRPr="001D7EC2">
        <w:t xml:space="preserve"> </w:t>
      </w:r>
      <w:proofErr w:type="spellStart"/>
      <w:r w:rsidRPr="001D7EC2">
        <w:t>šią</w:t>
      </w:r>
      <w:proofErr w:type="spellEnd"/>
      <w:r w:rsidRPr="001D7EC2">
        <w:t xml:space="preserve"> </w:t>
      </w:r>
      <w:proofErr w:type="spellStart"/>
      <w:r w:rsidRPr="001D7EC2">
        <w:t>riziką</w:t>
      </w:r>
      <w:proofErr w:type="spellEnd"/>
      <w:r w:rsidRPr="001D7EC2">
        <w:t>.</w:t>
      </w:r>
    </w:p>
    <w:p w14:paraId="61AC40F5" w14:textId="6476BAA7" w:rsidR="009C1D15" w:rsidRDefault="009C1D15" w:rsidP="009C1D15">
      <w:r w:rsidRPr="009C1D15">
        <w:t>[8]</w:t>
      </w:r>
      <w:r>
        <w:t xml:space="preserve"> </w:t>
      </w:r>
      <w:r w:rsidRPr="009C1D15">
        <w:t xml:space="preserve">M. Lamba, R. K. Jaiswal, U. Kashyap, and S. K. Lakhan, “Is Two Factor Authentication Enough to Secure your System: A Study,” </w:t>
      </w:r>
      <w:r w:rsidRPr="009C1D15">
        <w:rPr>
          <w:i/>
          <w:iCs/>
        </w:rPr>
        <w:t>Journal of Management</w:t>
      </w:r>
      <w:r w:rsidRPr="009C1D15">
        <w:t>, vol. 13, no. 01, 2024.</w:t>
      </w:r>
    </w:p>
    <w:p w14:paraId="3881BE55" w14:textId="381B76AB" w:rsidR="008B3EC6" w:rsidRPr="009C1D15" w:rsidRDefault="008B3EC6" w:rsidP="009C1D15">
      <w:proofErr w:type="spellStart"/>
      <w:r w:rsidRPr="008B3EC6">
        <w:t>Šiame</w:t>
      </w:r>
      <w:proofErr w:type="spellEnd"/>
      <w:r w:rsidRPr="008B3EC6">
        <w:t xml:space="preserve"> </w:t>
      </w:r>
      <w:proofErr w:type="spellStart"/>
      <w:r w:rsidRPr="008B3EC6">
        <w:t>tyrime</w:t>
      </w:r>
      <w:proofErr w:type="spellEnd"/>
      <w:r w:rsidRPr="008B3EC6">
        <w:t xml:space="preserve"> </w:t>
      </w:r>
      <w:proofErr w:type="spellStart"/>
      <w:r w:rsidRPr="008B3EC6">
        <w:t>nagrinėjamas</w:t>
      </w:r>
      <w:proofErr w:type="spellEnd"/>
      <w:r w:rsidRPr="008B3EC6">
        <w:t xml:space="preserve"> </w:t>
      </w:r>
      <w:r w:rsidR="009576D5">
        <w:t>2FA</w:t>
      </w:r>
      <w:r w:rsidR="009576D5" w:rsidRPr="009576D5">
        <w:t xml:space="preserve"> </w:t>
      </w:r>
      <w:proofErr w:type="spellStart"/>
      <w:r w:rsidRPr="008B3EC6">
        <w:t>efektyvumas</w:t>
      </w:r>
      <w:proofErr w:type="spellEnd"/>
      <w:r w:rsidRPr="008B3EC6">
        <w:t xml:space="preserve"> </w:t>
      </w:r>
      <w:proofErr w:type="spellStart"/>
      <w:r w:rsidRPr="008B3EC6">
        <w:t>gerinant</w:t>
      </w:r>
      <w:proofErr w:type="spellEnd"/>
      <w:r w:rsidRPr="008B3EC6">
        <w:t xml:space="preserve"> </w:t>
      </w:r>
      <w:proofErr w:type="spellStart"/>
      <w:r w:rsidRPr="008B3EC6">
        <w:t>sistemos</w:t>
      </w:r>
      <w:proofErr w:type="spellEnd"/>
      <w:r w:rsidRPr="008B3EC6">
        <w:t xml:space="preserve"> </w:t>
      </w:r>
      <w:proofErr w:type="spellStart"/>
      <w:r w:rsidRPr="008B3EC6">
        <w:t>saugumą</w:t>
      </w:r>
      <w:proofErr w:type="spellEnd"/>
      <w:r w:rsidRPr="008B3EC6">
        <w:t xml:space="preserve">. Jame </w:t>
      </w:r>
      <w:proofErr w:type="spellStart"/>
      <w:r w:rsidRPr="008B3EC6">
        <w:t>aptariamos</w:t>
      </w:r>
      <w:proofErr w:type="spellEnd"/>
      <w:r w:rsidRPr="008B3EC6">
        <w:t xml:space="preserve"> 2FA </w:t>
      </w:r>
      <w:proofErr w:type="spellStart"/>
      <w:r>
        <w:t>stiprybės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pažeidžiamumai</w:t>
      </w:r>
      <w:proofErr w:type="spellEnd"/>
      <w:r w:rsidRPr="008B3EC6">
        <w:t xml:space="preserve">, </w:t>
      </w:r>
      <w:proofErr w:type="spellStart"/>
      <w:r w:rsidRPr="008B3EC6">
        <w:t>taip</w:t>
      </w:r>
      <w:proofErr w:type="spellEnd"/>
      <w:r w:rsidRPr="008B3EC6">
        <w:t xml:space="preserve"> pat </w:t>
      </w:r>
      <w:proofErr w:type="spellStart"/>
      <w:r w:rsidRPr="008B3EC6">
        <w:t>nagrinėjamos</w:t>
      </w:r>
      <w:proofErr w:type="spellEnd"/>
      <w:r w:rsidRPr="008B3EC6">
        <w:t xml:space="preserve"> </w:t>
      </w:r>
      <w:proofErr w:type="spellStart"/>
      <w:r w:rsidRPr="008B3EC6">
        <w:t>būsimos</w:t>
      </w:r>
      <w:proofErr w:type="spellEnd"/>
      <w:r w:rsidRPr="008B3EC6">
        <w:t xml:space="preserve"> </w:t>
      </w:r>
      <w:proofErr w:type="spellStart"/>
      <w:r w:rsidRPr="008B3EC6">
        <w:t>autentifikavimo</w:t>
      </w:r>
      <w:proofErr w:type="spellEnd"/>
      <w:r w:rsidRPr="008B3EC6">
        <w:t xml:space="preserve"> </w:t>
      </w:r>
      <w:proofErr w:type="spellStart"/>
      <w:r w:rsidRPr="008B3EC6">
        <w:t>technologijos</w:t>
      </w:r>
      <w:proofErr w:type="spellEnd"/>
      <w:r w:rsidRPr="008B3EC6">
        <w:t>.</w:t>
      </w:r>
    </w:p>
    <w:p w14:paraId="767698D3" w14:textId="6708873F" w:rsidR="009C1D15" w:rsidRDefault="009C1D15" w:rsidP="009C1D15">
      <w:r w:rsidRPr="009C1D15">
        <w:t>[9]</w:t>
      </w:r>
      <w:r>
        <w:t xml:space="preserve"> </w:t>
      </w:r>
      <w:r w:rsidRPr="009C1D15">
        <w:t xml:space="preserve">Okta, Inc., </w:t>
      </w:r>
      <w:proofErr w:type="spellStart"/>
      <w:r w:rsidRPr="009C1D15">
        <w:rPr>
          <w:i/>
          <w:iCs/>
        </w:rPr>
        <w:t>Ką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daryti</w:t>
      </w:r>
      <w:proofErr w:type="spellEnd"/>
      <w:r w:rsidRPr="009C1D15">
        <w:rPr>
          <w:i/>
          <w:iCs/>
        </w:rPr>
        <w:t xml:space="preserve">, </w:t>
      </w:r>
      <w:proofErr w:type="spellStart"/>
      <w:r w:rsidRPr="009C1D15">
        <w:rPr>
          <w:i/>
          <w:iCs/>
        </w:rPr>
        <w:t>jeigu</w:t>
      </w:r>
      <w:proofErr w:type="spellEnd"/>
      <w:r w:rsidRPr="009C1D15">
        <w:rPr>
          <w:i/>
          <w:iCs/>
        </w:rPr>
        <w:t xml:space="preserve"> Okta </w:t>
      </w:r>
      <w:proofErr w:type="spellStart"/>
      <w:r w:rsidRPr="009C1D15">
        <w:rPr>
          <w:i/>
          <w:iCs/>
        </w:rPr>
        <w:t>sistemos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tampa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nebepasiekiamos</w:t>
      </w:r>
      <w:proofErr w:type="spellEnd"/>
      <w:r w:rsidRPr="009C1D15">
        <w:rPr>
          <w:i/>
          <w:iCs/>
        </w:rPr>
        <w:t>?</w:t>
      </w:r>
      <w:r w:rsidRPr="009C1D15">
        <w:t xml:space="preserve"> [Online]. Available: </w:t>
      </w:r>
      <w:hyperlink r:id="rId11" w:anchor=":~:text=If%20our%20services%20were%20to,accessible%20through%20a%20direct%20link." w:history="1">
        <w:r w:rsidRPr="009C1D15">
          <w:rPr>
            <w:rStyle w:val="Hyperlink"/>
          </w:rPr>
          <w:t>https://support.okta.com/help/s/article/What-should-i-do-if-Okta-goes-down?language=en_US#:~:text=If%20our%20services%20were%20to,accessible%20through%20a%20direct%20link.</w:t>
        </w:r>
      </w:hyperlink>
    </w:p>
    <w:p w14:paraId="127386DA" w14:textId="75DA3E48" w:rsidR="008B3EC6" w:rsidRPr="009C1D15" w:rsidRDefault="008B3EC6" w:rsidP="009C1D15">
      <w:proofErr w:type="spellStart"/>
      <w:r>
        <w:t>Šiame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pateikiamas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plačiai</w:t>
      </w:r>
      <w:proofErr w:type="spellEnd"/>
      <w:r>
        <w:t xml:space="preserve"> </w:t>
      </w:r>
      <w:proofErr w:type="spellStart"/>
      <w:r>
        <w:t>naudojama</w:t>
      </w:r>
      <w:proofErr w:type="spellEnd"/>
      <w:r>
        <w:t xml:space="preserve"> 2FA </w:t>
      </w:r>
      <w:proofErr w:type="spellStart"/>
      <w:r>
        <w:t>sistema</w:t>
      </w:r>
      <w:proofErr w:type="spellEnd"/>
      <w:r>
        <w:t xml:space="preserve"> “Okta” </w:t>
      </w:r>
      <w:proofErr w:type="spellStart"/>
      <w:r>
        <w:t>tvarkosi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 w:rsidRPr="008B3EC6">
        <w:t>nutrūkim</w:t>
      </w:r>
      <w:r>
        <w:t>u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system outage), </w:t>
      </w:r>
      <w:proofErr w:type="spellStart"/>
      <w:r>
        <w:t>atsakant</w:t>
      </w:r>
      <w:proofErr w:type="spellEnd"/>
      <w:r>
        <w:t xml:space="preserve"> į </w:t>
      </w:r>
      <w:proofErr w:type="spellStart"/>
      <w:r>
        <w:t>klausimą</w:t>
      </w:r>
      <w:proofErr w:type="spellEnd"/>
      <w:r>
        <w:t>: “</w:t>
      </w:r>
      <w:proofErr w:type="spellStart"/>
      <w:r w:rsidRPr="008B3EC6">
        <w:t>Ką</w:t>
      </w:r>
      <w:proofErr w:type="spellEnd"/>
      <w:r w:rsidRPr="008B3EC6">
        <w:t xml:space="preserve"> </w:t>
      </w:r>
      <w:proofErr w:type="spellStart"/>
      <w:r w:rsidRPr="008B3EC6">
        <w:t>daryti</w:t>
      </w:r>
      <w:proofErr w:type="spellEnd"/>
      <w:r w:rsidRPr="008B3EC6">
        <w:t xml:space="preserve">, </w:t>
      </w:r>
      <w:proofErr w:type="spellStart"/>
      <w:r w:rsidRPr="008B3EC6">
        <w:t>jei</w:t>
      </w:r>
      <w:proofErr w:type="spellEnd"/>
      <w:r w:rsidRPr="008B3EC6">
        <w:t xml:space="preserve"> Okt</w:t>
      </w:r>
      <w:r>
        <w:t xml:space="preserve">a </w:t>
      </w:r>
      <w:proofErr w:type="spellStart"/>
      <w:r>
        <w:t>neveikia</w:t>
      </w:r>
      <w:proofErr w:type="spellEnd"/>
      <w:r>
        <w:t>?”</w:t>
      </w:r>
    </w:p>
    <w:p w14:paraId="0F554D8A" w14:textId="314BF0AD" w:rsidR="009C1D15" w:rsidRDefault="009C1D15" w:rsidP="009C1D15">
      <w:r w:rsidRPr="009C1D15">
        <w:t>[10]</w:t>
      </w:r>
      <w:r>
        <w:t xml:space="preserve"> </w:t>
      </w:r>
      <w:r w:rsidRPr="009C1D15">
        <w:t xml:space="preserve">Cisco Duo, </w:t>
      </w:r>
      <w:r w:rsidRPr="009C1D15">
        <w:rPr>
          <w:i/>
          <w:iCs/>
        </w:rPr>
        <w:t xml:space="preserve">Kaip “Duo Access Gateway” </w:t>
      </w:r>
      <w:proofErr w:type="spellStart"/>
      <w:r w:rsidRPr="009C1D15">
        <w:rPr>
          <w:i/>
          <w:iCs/>
        </w:rPr>
        <w:t>veikia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nesekmės</w:t>
      </w:r>
      <w:proofErr w:type="spellEnd"/>
      <w:r w:rsidRPr="009C1D15">
        <w:rPr>
          <w:i/>
          <w:iCs/>
        </w:rPr>
        <w:t xml:space="preserve"> </w:t>
      </w:r>
      <w:proofErr w:type="spellStart"/>
      <w:r w:rsidRPr="009C1D15">
        <w:rPr>
          <w:i/>
          <w:iCs/>
        </w:rPr>
        <w:t>rėžime</w:t>
      </w:r>
      <w:proofErr w:type="spellEnd"/>
      <w:r w:rsidRPr="009C1D15">
        <w:rPr>
          <w:i/>
          <w:iCs/>
        </w:rPr>
        <w:t xml:space="preserve"> (ang.: </w:t>
      </w:r>
      <w:proofErr w:type="spellStart"/>
      <w:r w:rsidRPr="009C1D15">
        <w:rPr>
          <w:i/>
          <w:iCs/>
        </w:rPr>
        <w:t>failmode</w:t>
      </w:r>
      <w:proofErr w:type="spellEnd"/>
      <w:r w:rsidRPr="009C1D15">
        <w:rPr>
          <w:i/>
          <w:iCs/>
        </w:rPr>
        <w:t>)</w:t>
      </w:r>
      <w:r w:rsidRPr="009C1D15">
        <w:t xml:space="preserve">. [Online]. Available: </w:t>
      </w:r>
      <w:hyperlink r:id="rId12" w:anchor=":~:text=The%20fail%20mode%20determines%20whether,primary%20authentication%20source%20is%20unreachable." w:history="1">
        <w:r w:rsidRPr="009C1D15">
          <w:rPr>
            <w:rStyle w:val="Hyperlink"/>
          </w:rPr>
          <w:t>https://help.duo.com/s/article/5352?language=en_US#:~:text=The%20fail%20mode%20determines%20whether,primary%20authentication%20source%20is%20unreachable.</w:t>
        </w:r>
      </w:hyperlink>
    </w:p>
    <w:p w14:paraId="0D5B4CB6" w14:textId="5B279F1A" w:rsidR="008B3EC6" w:rsidRPr="009C1D15" w:rsidRDefault="008B3EC6" w:rsidP="009C1D15">
      <w:proofErr w:type="spellStart"/>
      <w:r>
        <w:t>Šiame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pateikiamas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populiariausių</w:t>
      </w:r>
      <w:proofErr w:type="spellEnd"/>
      <w:r>
        <w:t xml:space="preserve"> 2FA </w:t>
      </w:r>
      <w:proofErr w:type="spellStart"/>
      <w:r>
        <w:t>sistemų</w:t>
      </w:r>
      <w:proofErr w:type="spellEnd"/>
      <w:r>
        <w:t xml:space="preserve"> “Cisco Duo” </w:t>
      </w:r>
      <w:proofErr w:type="spellStart"/>
      <w:r>
        <w:t>veikia</w:t>
      </w:r>
      <w:proofErr w:type="spellEnd"/>
      <w:r>
        <w:t xml:space="preserve"> </w:t>
      </w:r>
      <w:proofErr w:type="spellStart"/>
      <w:r>
        <w:t>jeigu</w:t>
      </w:r>
      <w:proofErr w:type="spellEnd"/>
      <w:r>
        <w:t xml:space="preserve"> </w:t>
      </w:r>
      <w:proofErr w:type="spellStart"/>
      <w:r>
        <w:t>klientui</w:t>
      </w:r>
      <w:proofErr w:type="spellEnd"/>
      <w:r>
        <w:t xml:space="preserve"> </w:t>
      </w:r>
      <w:proofErr w:type="spellStart"/>
      <w:r>
        <w:t>nepavyksta</w:t>
      </w:r>
      <w:proofErr w:type="spellEnd"/>
      <w:r>
        <w:t xml:space="preserve"> </w:t>
      </w:r>
      <w:proofErr w:type="spellStart"/>
      <w:r>
        <w:t>pasiekti</w:t>
      </w:r>
      <w:proofErr w:type="spellEnd"/>
      <w:r>
        <w:t xml:space="preserve"> “Cisco Duo” 2FA </w:t>
      </w:r>
      <w:proofErr w:type="spellStart"/>
      <w:r>
        <w:t>servisų</w:t>
      </w:r>
      <w:proofErr w:type="spellEnd"/>
      <w:r>
        <w:t>.</w:t>
      </w:r>
    </w:p>
    <w:p w14:paraId="60F5CA6C" w14:textId="0BB60F0A" w:rsidR="009C1D15" w:rsidRDefault="009C1D15" w:rsidP="009C1D15">
      <w:r w:rsidRPr="009C1D15">
        <w:lastRenderedPageBreak/>
        <w:t>[11]</w:t>
      </w:r>
      <w:r>
        <w:t xml:space="preserve"> </w:t>
      </w:r>
      <w:r w:rsidRPr="009C1D15">
        <w:t xml:space="preserve">R. </w:t>
      </w:r>
      <w:proofErr w:type="spellStart"/>
      <w:r w:rsidRPr="009C1D15">
        <w:t>Bruzgiene</w:t>
      </w:r>
      <w:proofErr w:type="spellEnd"/>
      <w:r w:rsidRPr="009C1D15">
        <w:t xml:space="preserve"> and K. </w:t>
      </w:r>
      <w:proofErr w:type="spellStart"/>
      <w:r w:rsidRPr="009C1D15">
        <w:t>Jurgilas</w:t>
      </w:r>
      <w:proofErr w:type="spellEnd"/>
      <w:r w:rsidRPr="009C1D15">
        <w:t xml:space="preserve">, “Securing Remote Access to Information Systems of Critical Infrastructure Using Two-Factor Authentication,” </w:t>
      </w:r>
      <w:r w:rsidRPr="009C1D15">
        <w:rPr>
          <w:i/>
          <w:iCs/>
        </w:rPr>
        <w:t>Electronics</w:t>
      </w:r>
      <w:r w:rsidRPr="009C1D15">
        <w:t xml:space="preserve">, vol. 10, no. 15, p. 18, Jul. 2021,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13" w:history="1">
        <w:r w:rsidRPr="009C1D15">
          <w:rPr>
            <w:rStyle w:val="Hyperlink"/>
          </w:rPr>
          <w:t>10.3390/electronics10151819</w:t>
        </w:r>
      </w:hyperlink>
      <w:r w:rsidRPr="009C1D15">
        <w:t>.</w:t>
      </w:r>
    </w:p>
    <w:p w14:paraId="0DE109B3" w14:textId="51417222" w:rsidR="009576D5" w:rsidRPr="009C1D15" w:rsidRDefault="009576D5" w:rsidP="009C1D15">
      <w:proofErr w:type="spellStart"/>
      <w:r w:rsidRPr="009576D5">
        <w:t>Straipsnyje</w:t>
      </w:r>
      <w:proofErr w:type="spellEnd"/>
      <w:r w:rsidRPr="009576D5">
        <w:t xml:space="preserve"> </w:t>
      </w:r>
      <w:proofErr w:type="spellStart"/>
      <w:r w:rsidRPr="009576D5">
        <w:t>pristatomas</w:t>
      </w:r>
      <w:proofErr w:type="spellEnd"/>
      <w:r w:rsidRPr="009576D5">
        <w:t xml:space="preserve"> </w:t>
      </w:r>
      <w:r>
        <w:t>2FA</w:t>
      </w:r>
      <w:r w:rsidRPr="009576D5">
        <w:t xml:space="preserve"> </w:t>
      </w:r>
      <w:proofErr w:type="spellStart"/>
      <w:r w:rsidRPr="009576D5">
        <w:t>metodas</w:t>
      </w:r>
      <w:proofErr w:type="spellEnd"/>
      <w:r w:rsidRPr="009576D5">
        <w:t xml:space="preserve">, </w:t>
      </w:r>
      <w:proofErr w:type="spellStart"/>
      <w:r w:rsidRPr="009576D5">
        <w:t>skirtas</w:t>
      </w:r>
      <w:proofErr w:type="spellEnd"/>
      <w:r w:rsidRPr="009576D5">
        <w:t xml:space="preserve"> </w:t>
      </w:r>
      <w:proofErr w:type="spellStart"/>
      <w:r w:rsidRPr="009576D5">
        <w:t>nuotolinei</w:t>
      </w:r>
      <w:proofErr w:type="spellEnd"/>
      <w:r w:rsidRPr="009576D5">
        <w:t xml:space="preserve"> </w:t>
      </w:r>
      <w:proofErr w:type="spellStart"/>
      <w:r w:rsidRPr="009576D5">
        <w:t>prieigai</w:t>
      </w:r>
      <w:proofErr w:type="spellEnd"/>
      <w:r w:rsidRPr="009576D5">
        <w:t xml:space="preserve"> </w:t>
      </w:r>
      <w:proofErr w:type="spellStart"/>
      <w:r w:rsidRPr="009576D5">
        <w:t>prie</w:t>
      </w:r>
      <w:proofErr w:type="spellEnd"/>
      <w:r w:rsidRPr="009576D5">
        <w:t xml:space="preserve"> </w:t>
      </w:r>
      <w:proofErr w:type="spellStart"/>
      <w:r w:rsidRPr="009576D5">
        <w:t>svarb</w:t>
      </w:r>
      <w:r w:rsidR="00951EE0">
        <w:t>ios</w:t>
      </w:r>
      <w:proofErr w:type="spellEnd"/>
      <w:r w:rsidRPr="009576D5">
        <w:t xml:space="preserve"> </w:t>
      </w:r>
      <w:proofErr w:type="spellStart"/>
      <w:r w:rsidRPr="009576D5">
        <w:t>infrastruktūros</w:t>
      </w:r>
      <w:proofErr w:type="spellEnd"/>
      <w:r w:rsidRPr="009576D5">
        <w:t xml:space="preserve"> </w:t>
      </w:r>
      <w:proofErr w:type="spellStart"/>
      <w:r w:rsidRPr="009576D5">
        <w:t>užtikrinti</w:t>
      </w:r>
      <w:proofErr w:type="spellEnd"/>
      <w:r w:rsidR="00951EE0">
        <w:t xml:space="preserve">. </w:t>
      </w:r>
      <w:proofErr w:type="spellStart"/>
      <w:r w:rsidR="00951EE0">
        <w:t>Demonstruojamas</w:t>
      </w:r>
      <w:proofErr w:type="spellEnd"/>
      <w:r w:rsidRPr="009576D5">
        <w:t xml:space="preserve"> </w:t>
      </w:r>
      <w:proofErr w:type="spellStart"/>
      <w:r w:rsidR="00951EE0">
        <w:t>pasiūlyto</w:t>
      </w:r>
      <w:proofErr w:type="spellEnd"/>
      <w:r w:rsidR="00951EE0">
        <w:t xml:space="preserve"> </w:t>
      </w:r>
      <w:proofErr w:type="spellStart"/>
      <w:r w:rsidR="00951EE0">
        <w:t>metodo</w:t>
      </w:r>
      <w:proofErr w:type="spellEnd"/>
      <w:r w:rsidR="00951EE0">
        <w:t xml:space="preserve"> </w:t>
      </w:r>
      <w:proofErr w:type="spellStart"/>
      <w:r w:rsidRPr="009576D5">
        <w:t>greit</w:t>
      </w:r>
      <w:r w:rsidR="00951EE0">
        <w:t>as</w:t>
      </w:r>
      <w:proofErr w:type="spellEnd"/>
      <w:r w:rsidRPr="009576D5">
        <w:t xml:space="preserve"> </w:t>
      </w:r>
      <w:proofErr w:type="spellStart"/>
      <w:r w:rsidRPr="009576D5">
        <w:t>veikim</w:t>
      </w:r>
      <w:r w:rsidR="00951EE0">
        <w:t>as</w:t>
      </w:r>
      <w:proofErr w:type="spellEnd"/>
      <w:r w:rsidRPr="009576D5">
        <w:t xml:space="preserve"> </w:t>
      </w:r>
      <w:proofErr w:type="spellStart"/>
      <w:r w:rsidRPr="009576D5">
        <w:t>ir</w:t>
      </w:r>
      <w:proofErr w:type="spellEnd"/>
      <w:r w:rsidRPr="009576D5">
        <w:t xml:space="preserve"> </w:t>
      </w:r>
      <w:proofErr w:type="spellStart"/>
      <w:r w:rsidRPr="009576D5">
        <w:t>atsparum</w:t>
      </w:r>
      <w:r w:rsidR="00951EE0">
        <w:t>as</w:t>
      </w:r>
      <w:proofErr w:type="spellEnd"/>
      <w:r w:rsidRPr="009576D5">
        <w:t xml:space="preserve"> </w:t>
      </w:r>
      <w:proofErr w:type="spellStart"/>
      <w:r w:rsidRPr="009576D5">
        <w:t>kibernetinėms</w:t>
      </w:r>
      <w:proofErr w:type="spellEnd"/>
      <w:r w:rsidRPr="009576D5">
        <w:t xml:space="preserve"> </w:t>
      </w:r>
      <w:proofErr w:type="spellStart"/>
      <w:r w:rsidRPr="009576D5">
        <w:t>atakoms</w:t>
      </w:r>
      <w:proofErr w:type="spellEnd"/>
      <w:r w:rsidRPr="009576D5">
        <w:t>.</w:t>
      </w:r>
    </w:p>
    <w:p w14:paraId="1146271F" w14:textId="57576BC4" w:rsidR="009C1D15" w:rsidRDefault="009C1D15" w:rsidP="009C1D15">
      <w:r w:rsidRPr="009C1D15">
        <w:t>[12]</w:t>
      </w:r>
      <w:r>
        <w:t xml:space="preserve"> </w:t>
      </w:r>
      <w:r w:rsidRPr="009C1D15">
        <w:t xml:space="preserve">C. Gilsenan and S. </w:t>
      </w:r>
      <w:proofErr w:type="spellStart"/>
      <w:r w:rsidRPr="009C1D15">
        <w:t>Egelman</w:t>
      </w:r>
      <w:proofErr w:type="spellEnd"/>
      <w:r w:rsidRPr="009C1D15">
        <w:t>, “Security and Privacy Failures in Popular 2FA Apps”.</w:t>
      </w:r>
    </w:p>
    <w:p w14:paraId="794D3D0A" w14:textId="449A527B" w:rsidR="00951EE0" w:rsidRPr="009C1D15" w:rsidRDefault="00951EE0" w:rsidP="009C1D15">
      <w:proofErr w:type="spellStart"/>
      <w:r w:rsidRPr="00951EE0">
        <w:t>Šiame</w:t>
      </w:r>
      <w:proofErr w:type="spellEnd"/>
      <w:r w:rsidRPr="00951EE0">
        <w:t xml:space="preserve"> </w:t>
      </w:r>
      <w:proofErr w:type="spellStart"/>
      <w:r w:rsidRPr="00951EE0">
        <w:t>darbe</w:t>
      </w:r>
      <w:proofErr w:type="spellEnd"/>
      <w:r w:rsidRPr="00951EE0">
        <w:t xml:space="preserve"> </w:t>
      </w:r>
      <w:proofErr w:type="spellStart"/>
      <w:r w:rsidRPr="00951EE0">
        <w:t>analizuojami</w:t>
      </w:r>
      <w:proofErr w:type="spellEnd"/>
      <w:r w:rsidRPr="00951EE0">
        <w:t xml:space="preserve"> </w:t>
      </w:r>
      <w:proofErr w:type="spellStart"/>
      <w:r w:rsidRPr="00951EE0">
        <w:t>saugos</w:t>
      </w:r>
      <w:proofErr w:type="spellEnd"/>
      <w:r w:rsidRPr="00951EE0">
        <w:t xml:space="preserve"> </w:t>
      </w:r>
      <w:proofErr w:type="spellStart"/>
      <w:r w:rsidRPr="00951EE0">
        <w:t>ir</w:t>
      </w:r>
      <w:proofErr w:type="spellEnd"/>
      <w:r w:rsidRPr="00951EE0">
        <w:t xml:space="preserve"> </w:t>
      </w:r>
      <w:proofErr w:type="spellStart"/>
      <w:r w:rsidRPr="00951EE0">
        <w:t>privatumo</w:t>
      </w:r>
      <w:proofErr w:type="spellEnd"/>
      <w:r w:rsidRPr="00951EE0">
        <w:t xml:space="preserve"> </w:t>
      </w:r>
      <w:proofErr w:type="spellStart"/>
      <w:r w:rsidRPr="00951EE0">
        <w:t>trūkumai</w:t>
      </w:r>
      <w:proofErr w:type="spellEnd"/>
      <w:r w:rsidRPr="00951EE0">
        <w:t xml:space="preserve"> </w:t>
      </w:r>
      <w:proofErr w:type="spellStart"/>
      <w:r w:rsidRPr="00951EE0">
        <w:t>populiariose</w:t>
      </w:r>
      <w:proofErr w:type="spellEnd"/>
      <w:r w:rsidRPr="00951EE0">
        <w:t xml:space="preserve"> </w:t>
      </w:r>
      <w:proofErr w:type="spellStart"/>
      <w:r w:rsidRPr="00951EE0">
        <w:t>vienkartinio</w:t>
      </w:r>
      <w:proofErr w:type="spellEnd"/>
      <w:r w:rsidRPr="00951EE0">
        <w:t xml:space="preserve"> </w:t>
      </w:r>
      <w:proofErr w:type="spellStart"/>
      <w:r w:rsidRPr="00951EE0">
        <w:t>slaptažodžio</w:t>
      </w:r>
      <w:proofErr w:type="spellEnd"/>
      <w:r w:rsidRPr="00951EE0">
        <w:t xml:space="preserve"> (TOTP) </w:t>
      </w:r>
      <w:proofErr w:type="spellStart"/>
      <w:r w:rsidRPr="00951EE0">
        <w:t>programėlėse</w:t>
      </w:r>
      <w:proofErr w:type="spellEnd"/>
      <w:r w:rsidRPr="00951EE0">
        <w:t xml:space="preserve">. </w:t>
      </w:r>
      <w:proofErr w:type="spellStart"/>
      <w:r>
        <w:t>Tyrimas</w:t>
      </w:r>
      <w:proofErr w:type="spellEnd"/>
      <w:r w:rsidRPr="00951EE0">
        <w:t xml:space="preserve"> </w:t>
      </w:r>
      <w:proofErr w:type="spellStart"/>
      <w:r w:rsidRPr="00951EE0">
        <w:t>atskleidžia</w:t>
      </w:r>
      <w:proofErr w:type="spellEnd"/>
      <w:r w:rsidRPr="00951EE0">
        <w:t xml:space="preserve">, </w:t>
      </w:r>
      <w:proofErr w:type="spellStart"/>
      <w:r w:rsidRPr="00951EE0">
        <w:t>kad</w:t>
      </w:r>
      <w:proofErr w:type="spellEnd"/>
      <w:r w:rsidRPr="00951EE0">
        <w:t xml:space="preserve"> </w:t>
      </w:r>
      <w:proofErr w:type="spellStart"/>
      <w:r w:rsidRPr="00951EE0">
        <w:t>daugelis</w:t>
      </w:r>
      <w:proofErr w:type="spellEnd"/>
      <w:r w:rsidRPr="00951EE0">
        <w:t xml:space="preserve"> </w:t>
      </w:r>
      <w:proofErr w:type="spellStart"/>
      <w:r w:rsidRPr="00951EE0">
        <w:t>programų</w:t>
      </w:r>
      <w:proofErr w:type="spellEnd"/>
      <w:r w:rsidRPr="00951EE0">
        <w:t xml:space="preserve"> </w:t>
      </w:r>
      <w:proofErr w:type="spellStart"/>
      <w:r w:rsidRPr="00951EE0">
        <w:t>nesaugiai</w:t>
      </w:r>
      <w:proofErr w:type="spellEnd"/>
      <w:r w:rsidRPr="00951EE0">
        <w:t xml:space="preserve"> </w:t>
      </w:r>
      <w:proofErr w:type="spellStart"/>
      <w:r w:rsidRPr="00951EE0">
        <w:t>saugo</w:t>
      </w:r>
      <w:proofErr w:type="spellEnd"/>
      <w:r w:rsidRPr="00951EE0">
        <w:t xml:space="preserve"> TOTP </w:t>
      </w:r>
      <w:proofErr w:type="spellStart"/>
      <w:r>
        <w:t>slaptažodžius</w:t>
      </w:r>
      <w:proofErr w:type="spellEnd"/>
      <w:r w:rsidRPr="00951EE0">
        <w:t xml:space="preserve"> </w:t>
      </w:r>
      <w:proofErr w:type="spellStart"/>
      <w:r w:rsidRPr="00951EE0">
        <w:t>arba</w:t>
      </w:r>
      <w:proofErr w:type="spellEnd"/>
      <w:r w:rsidRPr="00951EE0">
        <w:t xml:space="preserve"> </w:t>
      </w:r>
      <w:proofErr w:type="spellStart"/>
      <w:r>
        <w:t>neapsaugo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nutekina</w:t>
      </w:r>
      <w:proofErr w:type="spellEnd"/>
      <w:r w:rsidRPr="00951EE0">
        <w:t xml:space="preserve"> </w:t>
      </w:r>
      <w:proofErr w:type="spellStart"/>
      <w:r w:rsidRPr="00951EE0">
        <w:t>a</w:t>
      </w:r>
      <w:r>
        <w:t>smeninius</w:t>
      </w:r>
      <w:proofErr w:type="spellEnd"/>
      <w:r>
        <w:t xml:space="preserve"> </w:t>
      </w:r>
      <w:proofErr w:type="spellStart"/>
      <w:r>
        <w:t>naudotojų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>.</w:t>
      </w:r>
    </w:p>
    <w:p w14:paraId="2FF35A1C" w14:textId="77777777" w:rsidR="00DB3314" w:rsidRDefault="009C1D15" w:rsidP="009C1D15">
      <w:r w:rsidRPr="009C1D15">
        <w:t>[13]</w:t>
      </w:r>
      <w:r>
        <w:t xml:space="preserve"> </w:t>
      </w:r>
      <w:r w:rsidRPr="009C1D15">
        <w:t xml:space="preserve">I. </w:t>
      </w:r>
      <w:proofErr w:type="spellStart"/>
      <w:r w:rsidRPr="009C1D15">
        <w:t>Szczygieł</w:t>
      </w:r>
      <w:proofErr w:type="spellEnd"/>
      <w:r w:rsidRPr="009C1D15">
        <w:t xml:space="preserve">, S. Florczak, and A. Jasiak, “Two-factor authentication (2FA) comparison of methods and applications,” </w:t>
      </w:r>
      <w:r w:rsidRPr="009C1D15">
        <w:rPr>
          <w:i/>
          <w:iCs/>
        </w:rPr>
        <w:t>Advances in Web Development Journal</w:t>
      </w:r>
      <w:r w:rsidRPr="009C1D15">
        <w:t xml:space="preserve">, vol. 1, no. 1, Oct. 2023,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14" w:history="1">
        <w:r w:rsidRPr="009C1D15">
          <w:rPr>
            <w:rStyle w:val="Hyperlink"/>
          </w:rPr>
          <w:t>10.5281/zenodo.10050024</w:t>
        </w:r>
      </w:hyperlink>
      <w:r w:rsidRPr="009C1D15">
        <w:t>.</w:t>
      </w:r>
    </w:p>
    <w:p w14:paraId="6BE69DA4" w14:textId="3AB52EF4" w:rsidR="00DB3314" w:rsidRDefault="00DB3314" w:rsidP="009C1D15">
      <w:proofErr w:type="spellStart"/>
      <w:r w:rsidRPr="00DB3314">
        <w:t>Straipsnyje</w:t>
      </w:r>
      <w:proofErr w:type="spellEnd"/>
      <w:r w:rsidRPr="00DB3314">
        <w:t xml:space="preserve"> </w:t>
      </w:r>
      <w:proofErr w:type="spellStart"/>
      <w:r w:rsidRPr="00DB3314">
        <w:t>lyginami</w:t>
      </w:r>
      <w:proofErr w:type="spellEnd"/>
      <w:r w:rsidRPr="00DB3314">
        <w:t xml:space="preserve"> </w:t>
      </w:r>
      <w:proofErr w:type="spellStart"/>
      <w:r w:rsidRPr="00DB3314">
        <w:t>įvairūs</w:t>
      </w:r>
      <w:proofErr w:type="spellEnd"/>
      <w:r w:rsidRPr="00DB3314">
        <w:t xml:space="preserve"> </w:t>
      </w:r>
      <w:r>
        <w:t>2FA</w:t>
      </w:r>
      <w:r w:rsidRPr="00DB3314">
        <w:t xml:space="preserve"> </w:t>
      </w:r>
      <w:proofErr w:type="spellStart"/>
      <w:r w:rsidRPr="00DB3314">
        <w:t>metodai</w:t>
      </w:r>
      <w:proofErr w:type="spellEnd"/>
      <w:r w:rsidRPr="00DB3314">
        <w:t xml:space="preserve"> </w:t>
      </w:r>
      <w:proofErr w:type="spellStart"/>
      <w:r w:rsidRPr="00DB3314">
        <w:t>ir</w:t>
      </w:r>
      <w:proofErr w:type="spellEnd"/>
      <w:r w:rsidRPr="00DB3314">
        <w:t xml:space="preserve"> </w:t>
      </w:r>
      <w:proofErr w:type="spellStart"/>
      <w:r w:rsidRPr="00DB3314">
        <w:t>programos</w:t>
      </w:r>
      <w:proofErr w:type="spellEnd"/>
      <w:r>
        <w:t xml:space="preserve">. </w:t>
      </w:r>
      <w:proofErr w:type="spellStart"/>
      <w:r>
        <w:t>Tyrime</w:t>
      </w:r>
      <w:proofErr w:type="spellEnd"/>
      <w:r w:rsidRPr="00DB3314">
        <w:t xml:space="preserve"> </w:t>
      </w:r>
      <w:proofErr w:type="spellStart"/>
      <w:r w:rsidRPr="00DB3314">
        <w:t>aptariami</w:t>
      </w:r>
      <w:proofErr w:type="spellEnd"/>
      <w:r w:rsidRPr="00DB3314">
        <w:t xml:space="preserve"> </w:t>
      </w:r>
      <w:proofErr w:type="spellStart"/>
      <w:r>
        <w:t>populiarūs</w:t>
      </w:r>
      <w:proofErr w:type="spellEnd"/>
      <w:r w:rsidRPr="00DB3314">
        <w:t xml:space="preserve"> </w:t>
      </w:r>
      <w:proofErr w:type="spellStart"/>
      <w:r w:rsidRPr="00DB3314">
        <w:t>metodai</w:t>
      </w:r>
      <w:proofErr w:type="spellEnd"/>
      <w:r w:rsidRPr="00DB3314">
        <w:t xml:space="preserve">, </w:t>
      </w:r>
      <w:proofErr w:type="spellStart"/>
      <w:r w:rsidRPr="00DB3314">
        <w:t>kaip</w:t>
      </w:r>
      <w:proofErr w:type="spellEnd"/>
      <w:r w:rsidRPr="00DB3314">
        <w:t xml:space="preserve"> SMS, TOTP </w:t>
      </w:r>
      <w:proofErr w:type="spellStart"/>
      <w:r w:rsidRPr="00DB3314">
        <w:t>ir</w:t>
      </w:r>
      <w:proofErr w:type="spellEnd"/>
      <w:r w:rsidRPr="00DB3314">
        <w:t xml:space="preserve"> </w:t>
      </w:r>
      <w:proofErr w:type="spellStart"/>
      <w:r w:rsidRPr="00DB3314">
        <w:t>aparatinės</w:t>
      </w:r>
      <w:proofErr w:type="spellEnd"/>
      <w:r w:rsidRPr="00DB3314">
        <w:t xml:space="preserve"> </w:t>
      </w:r>
      <w:proofErr w:type="spellStart"/>
      <w:r w:rsidRPr="00DB3314">
        <w:t>įrangos</w:t>
      </w:r>
      <w:proofErr w:type="spellEnd"/>
      <w:r w:rsidRPr="00DB3314">
        <w:t xml:space="preserve"> </w:t>
      </w:r>
      <w:proofErr w:type="spellStart"/>
      <w:r w:rsidRPr="00DB3314">
        <w:t>prieigos</w:t>
      </w:r>
      <w:proofErr w:type="spellEnd"/>
      <w:r w:rsidRPr="00DB3314">
        <w:t xml:space="preserve"> </w:t>
      </w:r>
      <w:proofErr w:type="spellStart"/>
      <w:r w:rsidRPr="00DB3314">
        <w:t>raktai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: Hardware tokens). </w:t>
      </w:r>
      <w:proofErr w:type="spellStart"/>
      <w:r>
        <w:t>Aptariamos</w:t>
      </w:r>
      <w:proofErr w:type="spellEnd"/>
      <w:r>
        <w:t xml:space="preserve"> </w:t>
      </w:r>
      <w:proofErr w:type="spellStart"/>
      <w:r>
        <w:t>šių</w:t>
      </w:r>
      <w:proofErr w:type="spellEnd"/>
      <w:r>
        <w:t xml:space="preserve"> </w:t>
      </w:r>
      <w:proofErr w:type="spellStart"/>
      <w:r>
        <w:t>metodų</w:t>
      </w:r>
      <w:proofErr w:type="spellEnd"/>
      <w:r>
        <w:t xml:space="preserve"> </w:t>
      </w:r>
      <w:proofErr w:type="spellStart"/>
      <w:r w:rsidRPr="00DB3314">
        <w:t>stipri</w:t>
      </w:r>
      <w:r>
        <w:t>osios</w:t>
      </w:r>
      <w:proofErr w:type="spellEnd"/>
      <w:r w:rsidRPr="00DB3314">
        <w:t xml:space="preserve"> </w:t>
      </w:r>
      <w:proofErr w:type="spellStart"/>
      <w:r w:rsidRPr="00DB3314">
        <w:t>ir</w:t>
      </w:r>
      <w:proofErr w:type="spellEnd"/>
      <w:r w:rsidRPr="00DB3314">
        <w:t xml:space="preserve"> </w:t>
      </w:r>
      <w:proofErr w:type="spellStart"/>
      <w:r w:rsidRPr="00DB3314">
        <w:t>silp</w:t>
      </w:r>
      <w:r>
        <w:t>nosios</w:t>
      </w:r>
      <w:proofErr w:type="spellEnd"/>
      <w:r>
        <w:t xml:space="preserve"> </w:t>
      </w:r>
      <w:proofErr w:type="spellStart"/>
      <w:r>
        <w:t>pusės</w:t>
      </w:r>
      <w:proofErr w:type="spellEnd"/>
      <w:r>
        <w:t>.</w:t>
      </w:r>
    </w:p>
    <w:p w14:paraId="458900F7" w14:textId="03E98080" w:rsidR="009C1D15" w:rsidRDefault="009C1D15" w:rsidP="009C1D15">
      <w:r w:rsidRPr="009C1D15">
        <w:t>[14]</w:t>
      </w:r>
      <w:r>
        <w:t xml:space="preserve"> </w:t>
      </w:r>
      <w:r w:rsidRPr="009C1D15">
        <w:t xml:space="preserve">G. Ali, M. Ally Dida, and A. </w:t>
      </w:r>
      <w:proofErr w:type="spellStart"/>
      <w:r w:rsidRPr="009C1D15">
        <w:t>Elikana</w:t>
      </w:r>
      <w:proofErr w:type="spellEnd"/>
      <w:r w:rsidRPr="009C1D15">
        <w:t xml:space="preserve"> Sam, “Two-Factor Authentication Scheme for Mobile Money: A Review of Threat Models and Countermeasures,” </w:t>
      </w:r>
      <w:r w:rsidRPr="009C1D15">
        <w:rPr>
          <w:i/>
          <w:iCs/>
        </w:rPr>
        <w:t>Future Internet</w:t>
      </w:r>
      <w:r w:rsidRPr="009C1D15">
        <w:t xml:space="preserve">, vol. 12, no. 10, p. 160, Sep. 2020,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15" w:history="1">
        <w:r w:rsidRPr="009C1D15">
          <w:rPr>
            <w:rStyle w:val="Hyperlink"/>
          </w:rPr>
          <w:t>10.3390/fi12100160</w:t>
        </w:r>
      </w:hyperlink>
      <w:r w:rsidRPr="009C1D15">
        <w:t>.</w:t>
      </w:r>
    </w:p>
    <w:p w14:paraId="0D8F25EE" w14:textId="3634795C" w:rsidR="00494652" w:rsidRPr="009C1D15" w:rsidRDefault="00494652" w:rsidP="009C1D15">
      <w:proofErr w:type="spellStart"/>
      <w:r w:rsidRPr="00494652">
        <w:t>Straipsnyje</w:t>
      </w:r>
      <w:proofErr w:type="spellEnd"/>
      <w:r w:rsidRPr="00494652">
        <w:t xml:space="preserve"> </w:t>
      </w:r>
      <w:proofErr w:type="spellStart"/>
      <w:r w:rsidRPr="00494652">
        <w:t>apžvelgiami</w:t>
      </w:r>
      <w:proofErr w:type="spellEnd"/>
      <w:r w:rsidRPr="00494652">
        <w:t xml:space="preserve"> </w:t>
      </w:r>
      <w:proofErr w:type="spellStart"/>
      <w:r w:rsidRPr="00494652">
        <w:t>mobiliųjų</w:t>
      </w:r>
      <w:proofErr w:type="spellEnd"/>
      <w:r w:rsidRPr="00494652">
        <w:t xml:space="preserve"> </w:t>
      </w:r>
      <w:proofErr w:type="spellStart"/>
      <w:r w:rsidRPr="00494652">
        <w:t>pinigų</w:t>
      </w:r>
      <w:proofErr w:type="spellEnd"/>
      <w:r w:rsidRPr="00494652">
        <w:t xml:space="preserve"> </w:t>
      </w:r>
      <w:r>
        <w:t xml:space="preserve">2FA </w:t>
      </w:r>
      <w:proofErr w:type="spellStart"/>
      <w:r>
        <w:t>metodų</w:t>
      </w:r>
      <w:proofErr w:type="spellEnd"/>
      <w:r w:rsidRPr="00494652">
        <w:t xml:space="preserve"> </w:t>
      </w:r>
      <w:proofErr w:type="spellStart"/>
      <w:r w:rsidRPr="00494652">
        <w:t>saugumo</w:t>
      </w:r>
      <w:proofErr w:type="spellEnd"/>
      <w:r w:rsidRPr="00494652">
        <w:t xml:space="preserve"> </w:t>
      </w:r>
      <w:proofErr w:type="spellStart"/>
      <w:r w:rsidRPr="00494652">
        <w:t>iššūkiai</w:t>
      </w:r>
      <w:proofErr w:type="spellEnd"/>
      <w:r w:rsidRPr="00494652">
        <w:t xml:space="preserve">, </w:t>
      </w:r>
      <w:proofErr w:type="spellStart"/>
      <w:r w:rsidRPr="00494652">
        <w:t>analizuojami</w:t>
      </w:r>
      <w:proofErr w:type="spellEnd"/>
      <w:r w:rsidRPr="00494652">
        <w:t xml:space="preserve"> </w:t>
      </w:r>
      <w:proofErr w:type="spellStart"/>
      <w:r w:rsidRPr="00494652">
        <w:t>grėsmių</w:t>
      </w:r>
      <w:proofErr w:type="spellEnd"/>
      <w:r w:rsidRPr="00494652">
        <w:t xml:space="preserve"> </w:t>
      </w:r>
      <w:proofErr w:type="spellStart"/>
      <w:r w:rsidRPr="00494652">
        <w:t>modeliai</w:t>
      </w:r>
      <w:proofErr w:type="spellEnd"/>
      <w:r w:rsidRPr="00494652">
        <w:t xml:space="preserve"> </w:t>
      </w:r>
      <w:proofErr w:type="spellStart"/>
      <w:r w:rsidRPr="00494652">
        <w:t>ir</w:t>
      </w:r>
      <w:proofErr w:type="spellEnd"/>
      <w:r w:rsidRPr="00494652">
        <w:t xml:space="preserve"> </w:t>
      </w:r>
      <w:proofErr w:type="spellStart"/>
      <w:r w:rsidRPr="00494652">
        <w:t>atsakomosios</w:t>
      </w:r>
      <w:proofErr w:type="spellEnd"/>
      <w:r w:rsidRPr="00494652">
        <w:t xml:space="preserve"> </w:t>
      </w:r>
      <w:proofErr w:type="spellStart"/>
      <w:r w:rsidRPr="00494652">
        <w:t>priemonės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Countermeasures)</w:t>
      </w:r>
      <w:r w:rsidRPr="00494652">
        <w:t xml:space="preserve">. </w:t>
      </w:r>
      <w:proofErr w:type="spellStart"/>
      <w:r>
        <w:t>Tyrime</w:t>
      </w:r>
      <w:proofErr w:type="spellEnd"/>
      <w:r w:rsidRPr="00494652">
        <w:t xml:space="preserve"> </w:t>
      </w:r>
      <w:proofErr w:type="spellStart"/>
      <w:r w:rsidRPr="00494652">
        <w:t>nustatomi</w:t>
      </w:r>
      <w:proofErr w:type="spellEnd"/>
      <w:r w:rsidRPr="00494652">
        <w:t xml:space="preserve"> </w:t>
      </w:r>
      <w:proofErr w:type="spellStart"/>
      <w:r w:rsidRPr="00494652">
        <w:t>pažeidžiamumai</w:t>
      </w:r>
      <w:proofErr w:type="spellEnd"/>
      <w:r w:rsidRPr="00494652">
        <w:t xml:space="preserve">, </w:t>
      </w:r>
      <w:proofErr w:type="spellStart"/>
      <w:r w:rsidRPr="00494652">
        <w:t>pvz</w:t>
      </w:r>
      <w:proofErr w:type="spellEnd"/>
      <w:r w:rsidRPr="00494652">
        <w:t>.</w:t>
      </w:r>
      <w:r>
        <w:t>:</w:t>
      </w:r>
      <w:r w:rsidRPr="00494652">
        <w:t xml:space="preserve"> </w:t>
      </w:r>
      <w:proofErr w:type="spellStart"/>
      <w:r w:rsidRPr="00494652">
        <w:t>apsimetinėjimas</w:t>
      </w:r>
      <w:proofErr w:type="spellEnd"/>
      <w:r>
        <w:t xml:space="preserve"> (</w:t>
      </w:r>
      <w:proofErr w:type="spellStart"/>
      <w:r>
        <w:t>angl.</w:t>
      </w:r>
      <w:proofErr w:type="spellEnd"/>
      <w:r>
        <w:t>: impersonation)</w:t>
      </w:r>
      <w:r w:rsidRPr="00494652">
        <w:t xml:space="preserve"> </w:t>
      </w:r>
      <w:proofErr w:type="spellStart"/>
      <w:r w:rsidRPr="00494652">
        <w:t>ir</w:t>
      </w:r>
      <w:proofErr w:type="spellEnd"/>
      <w:r w:rsidRPr="00494652">
        <w:t xml:space="preserve"> </w:t>
      </w:r>
      <w:proofErr w:type="spellStart"/>
      <w:r w:rsidRPr="00494652">
        <w:t>socialinės</w:t>
      </w:r>
      <w:proofErr w:type="spellEnd"/>
      <w:r w:rsidRPr="00494652">
        <w:t xml:space="preserve"> </w:t>
      </w:r>
      <w:proofErr w:type="spellStart"/>
      <w:r w:rsidRPr="00494652">
        <w:t>inžinerijos</w:t>
      </w:r>
      <w:proofErr w:type="spellEnd"/>
      <w:r w:rsidRPr="00494652">
        <w:t xml:space="preserve"> </w:t>
      </w:r>
      <w:proofErr w:type="spellStart"/>
      <w:r w:rsidRPr="00494652">
        <w:t>atakos</w:t>
      </w:r>
      <w:proofErr w:type="spellEnd"/>
      <w:r w:rsidRPr="00494652">
        <w:t xml:space="preserve">, </w:t>
      </w:r>
      <w:proofErr w:type="spellStart"/>
      <w:r w:rsidRPr="00494652">
        <w:t>ir</w:t>
      </w:r>
      <w:proofErr w:type="spellEnd"/>
      <w:r w:rsidRPr="00494652">
        <w:t xml:space="preserve"> </w:t>
      </w:r>
      <w:proofErr w:type="spellStart"/>
      <w:r w:rsidRPr="00494652">
        <w:t>aptariami</w:t>
      </w:r>
      <w:proofErr w:type="spellEnd"/>
      <w:r w:rsidRPr="00494652">
        <w:t xml:space="preserve"> </w:t>
      </w:r>
      <w:proofErr w:type="spellStart"/>
      <w:r w:rsidRPr="00494652">
        <w:t>kriptografiniai</w:t>
      </w:r>
      <w:proofErr w:type="spellEnd"/>
      <w:r w:rsidRPr="00494652">
        <w:t xml:space="preserve"> </w:t>
      </w:r>
      <w:proofErr w:type="spellStart"/>
      <w:r w:rsidRPr="00494652">
        <w:t>ir</w:t>
      </w:r>
      <w:proofErr w:type="spellEnd"/>
      <w:r w:rsidRPr="00494652">
        <w:t xml:space="preserve"> </w:t>
      </w:r>
      <w:proofErr w:type="spellStart"/>
      <w:r w:rsidRPr="00494652">
        <w:t>biometriniai</w:t>
      </w:r>
      <w:proofErr w:type="spellEnd"/>
      <w:r w:rsidRPr="00494652">
        <w:t xml:space="preserve"> </w:t>
      </w:r>
      <w:proofErr w:type="spellStart"/>
      <w:r w:rsidRPr="00494652">
        <w:t>sprendimai</w:t>
      </w:r>
      <w:proofErr w:type="spellEnd"/>
      <w:r w:rsidRPr="00494652">
        <w:t xml:space="preserve">, </w:t>
      </w:r>
      <w:proofErr w:type="spellStart"/>
      <w:r w:rsidRPr="00494652">
        <w:t>siekiant</w:t>
      </w:r>
      <w:proofErr w:type="spellEnd"/>
      <w:r w:rsidRPr="00494652">
        <w:t xml:space="preserve"> </w:t>
      </w:r>
      <w:proofErr w:type="spellStart"/>
      <w:r w:rsidRPr="00494652">
        <w:t>padidinti</w:t>
      </w:r>
      <w:proofErr w:type="spellEnd"/>
      <w:r w:rsidRPr="00494652">
        <w:t xml:space="preserve"> </w:t>
      </w:r>
      <w:proofErr w:type="spellStart"/>
      <w:r w:rsidRPr="00494652">
        <w:t>saugumą</w:t>
      </w:r>
      <w:proofErr w:type="spellEnd"/>
      <w:r w:rsidRPr="00494652">
        <w:t>.</w:t>
      </w:r>
    </w:p>
    <w:p w14:paraId="235C5C28" w14:textId="76EB10F5" w:rsidR="009C1D15" w:rsidRDefault="009C1D15" w:rsidP="009C1D15">
      <w:r w:rsidRPr="009C1D15">
        <w:t>[15]</w:t>
      </w:r>
      <w:r>
        <w:t xml:space="preserve"> </w:t>
      </w:r>
      <w:r w:rsidRPr="009C1D15">
        <w:t xml:space="preserve">D. Wang, X. Zhang, Z. Zhang, and P. Wang, “Understanding security failures of multi-factor authentication schemes for multi-server environments,” </w:t>
      </w:r>
      <w:r w:rsidRPr="009C1D15">
        <w:rPr>
          <w:i/>
          <w:iCs/>
        </w:rPr>
        <w:t>Computers &amp; Security</w:t>
      </w:r>
      <w:r w:rsidRPr="009C1D15">
        <w:t xml:space="preserve">, vol. 88, p. 101619, Jan. 2020, </w:t>
      </w:r>
      <w:proofErr w:type="spellStart"/>
      <w:r w:rsidRPr="009C1D15">
        <w:t>doi</w:t>
      </w:r>
      <w:proofErr w:type="spellEnd"/>
      <w:r w:rsidRPr="009C1D15">
        <w:t xml:space="preserve">: </w:t>
      </w:r>
      <w:hyperlink r:id="rId16" w:history="1">
        <w:r w:rsidRPr="009C1D15">
          <w:rPr>
            <w:rStyle w:val="Hyperlink"/>
          </w:rPr>
          <w:t>10.1016/j.cose.2019.101619</w:t>
        </w:r>
      </w:hyperlink>
      <w:r w:rsidRPr="009C1D15">
        <w:t>.</w:t>
      </w:r>
    </w:p>
    <w:p w14:paraId="4A5A0C30" w14:textId="44C740EA" w:rsidR="00494652" w:rsidRDefault="00494652" w:rsidP="009C1D15">
      <w:proofErr w:type="spellStart"/>
      <w:r w:rsidRPr="00494652">
        <w:t>Šiame</w:t>
      </w:r>
      <w:proofErr w:type="spellEnd"/>
      <w:r w:rsidRPr="00494652">
        <w:t xml:space="preserve"> </w:t>
      </w:r>
      <w:proofErr w:type="spellStart"/>
      <w:r w:rsidRPr="00494652">
        <w:t>darbe</w:t>
      </w:r>
      <w:proofErr w:type="spellEnd"/>
      <w:r w:rsidRPr="00494652">
        <w:t xml:space="preserve"> </w:t>
      </w:r>
      <w:proofErr w:type="spellStart"/>
      <w:r w:rsidRPr="00494652">
        <w:t>analizuojami</w:t>
      </w:r>
      <w:proofErr w:type="spellEnd"/>
      <w:r w:rsidRPr="00494652">
        <w:t xml:space="preserve"> </w:t>
      </w:r>
      <w:proofErr w:type="spellStart"/>
      <w:r w:rsidRPr="00494652">
        <w:t>saugumo</w:t>
      </w:r>
      <w:proofErr w:type="spellEnd"/>
      <w:r w:rsidRPr="00494652">
        <w:t xml:space="preserve"> </w:t>
      </w:r>
      <w:proofErr w:type="spellStart"/>
      <w:r w:rsidRPr="00494652">
        <w:t>trūkumai</w:t>
      </w:r>
      <w:proofErr w:type="spellEnd"/>
      <w:r w:rsidRPr="00494652">
        <w:t xml:space="preserve"> </w:t>
      </w:r>
      <w:r>
        <w:t>MFA</w:t>
      </w:r>
      <w:r w:rsidRPr="00494652">
        <w:t xml:space="preserve"> </w:t>
      </w:r>
      <w:proofErr w:type="spellStart"/>
      <w:r>
        <w:t>metoduose</w:t>
      </w:r>
      <w:proofErr w:type="spellEnd"/>
      <w:r w:rsidRPr="00494652">
        <w:t xml:space="preserve">. </w:t>
      </w:r>
      <w:proofErr w:type="spellStart"/>
      <w:r w:rsidR="003C4176" w:rsidRPr="003C4176">
        <w:t>Straipsnyje</w:t>
      </w:r>
      <w:proofErr w:type="spellEnd"/>
      <w:r w:rsidR="003C4176" w:rsidRPr="003C4176">
        <w:t xml:space="preserve"> </w:t>
      </w:r>
      <w:proofErr w:type="spellStart"/>
      <w:r w:rsidR="003C4176" w:rsidRPr="003C4176">
        <w:t>nustatomi</w:t>
      </w:r>
      <w:proofErr w:type="spellEnd"/>
      <w:r w:rsidR="003C4176" w:rsidRPr="003C4176">
        <w:t xml:space="preserve"> </w:t>
      </w:r>
      <w:proofErr w:type="spellStart"/>
      <w:r w:rsidR="003C4176" w:rsidRPr="003C4176">
        <w:t>kritiniai</w:t>
      </w:r>
      <w:proofErr w:type="spellEnd"/>
      <w:r w:rsidR="003C4176" w:rsidRPr="003C4176">
        <w:t xml:space="preserve"> </w:t>
      </w:r>
      <w:proofErr w:type="spellStart"/>
      <w:r w:rsidR="003C4176" w:rsidRPr="003C4176">
        <w:t>saugos</w:t>
      </w:r>
      <w:proofErr w:type="spellEnd"/>
      <w:r w:rsidR="003C4176" w:rsidRPr="003C4176">
        <w:t xml:space="preserve"> </w:t>
      </w:r>
      <w:proofErr w:type="spellStart"/>
      <w:r w:rsidR="003C4176" w:rsidRPr="003C4176">
        <w:t>trūkumai</w:t>
      </w:r>
      <w:proofErr w:type="spellEnd"/>
      <w:r w:rsidR="003C4176">
        <w:t xml:space="preserve">, </w:t>
      </w:r>
      <w:proofErr w:type="spellStart"/>
      <w:r w:rsidR="003C4176">
        <w:t>kaip</w:t>
      </w:r>
      <w:proofErr w:type="spellEnd"/>
      <w:r w:rsidR="003C4176">
        <w:t xml:space="preserve"> </w:t>
      </w:r>
      <w:proofErr w:type="spellStart"/>
      <w:r w:rsidR="003C4176">
        <w:t>sistemų</w:t>
      </w:r>
      <w:proofErr w:type="spellEnd"/>
      <w:r w:rsidR="003C4176" w:rsidRPr="003C4176">
        <w:t xml:space="preserve"> </w:t>
      </w:r>
      <w:proofErr w:type="spellStart"/>
      <w:r w:rsidR="003C4176" w:rsidRPr="003C4176">
        <w:t>pažeidžiamumas</w:t>
      </w:r>
      <w:proofErr w:type="spellEnd"/>
      <w:r w:rsidR="003C4176" w:rsidRPr="003C4176">
        <w:t xml:space="preserve"> </w:t>
      </w:r>
      <w:proofErr w:type="spellStart"/>
      <w:r w:rsidR="003C4176" w:rsidRPr="003C4176">
        <w:t>dėl</w:t>
      </w:r>
      <w:proofErr w:type="spellEnd"/>
      <w:r w:rsidR="003C4176" w:rsidRPr="003C4176">
        <w:t xml:space="preserve"> </w:t>
      </w:r>
      <w:proofErr w:type="spellStart"/>
      <w:r w:rsidR="003C4176" w:rsidRPr="003C4176">
        <w:t>intelektualiųjų</w:t>
      </w:r>
      <w:proofErr w:type="spellEnd"/>
      <w:r w:rsidR="003C4176" w:rsidRPr="003C4176">
        <w:t xml:space="preserve"> </w:t>
      </w:r>
      <w:proofErr w:type="spellStart"/>
      <w:r w:rsidR="003C4176" w:rsidRPr="003C4176">
        <w:t>kortelių</w:t>
      </w:r>
      <w:proofErr w:type="spellEnd"/>
      <w:r w:rsidR="003C4176">
        <w:t xml:space="preserve"> (</w:t>
      </w:r>
      <w:proofErr w:type="spellStart"/>
      <w:r w:rsidR="003C4176">
        <w:t>angl.</w:t>
      </w:r>
      <w:proofErr w:type="spellEnd"/>
      <w:r w:rsidR="003C4176">
        <w:t xml:space="preserve">: Smart card) </w:t>
      </w:r>
      <w:proofErr w:type="spellStart"/>
      <w:r w:rsidR="003C4176" w:rsidRPr="003C4176">
        <w:t>vagys</w:t>
      </w:r>
      <w:r w:rsidR="003C4176">
        <w:t>tės</w:t>
      </w:r>
      <w:proofErr w:type="spellEnd"/>
      <w:r w:rsidR="003C4176">
        <w:t xml:space="preserve">, </w:t>
      </w:r>
      <w:proofErr w:type="spellStart"/>
      <w:r w:rsidR="003C4176">
        <w:t>biometrinių</w:t>
      </w:r>
      <w:proofErr w:type="spellEnd"/>
      <w:r w:rsidR="003C4176">
        <w:t xml:space="preserve"> </w:t>
      </w:r>
      <w:proofErr w:type="spellStart"/>
      <w:r w:rsidR="003C4176">
        <w:t>duomenų</w:t>
      </w:r>
      <w:proofErr w:type="spellEnd"/>
      <w:r w:rsidR="003C4176">
        <w:t xml:space="preserve"> </w:t>
      </w:r>
      <w:proofErr w:type="spellStart"/>
      <w:r w:rsidR="00EB0050">
        <w:t>su</w:t>
      </w:r>
      <w:r w:rsidR="003C4176">
        <w:t>klastojimai</w:t>
      </w:r>
      <w:proofErr w:type="spellEnd"/>
      <w:r w:rsidR="003C4176">
        <w:t>.</w:t>
      </w:r>
    </w:p>
    <w:p w14:paraId="551EAC89" w14:textId="77777777" w:rsidR="00B866A2" w:rsidRDefault="00B866A2" w:rsidP="009C1D15"/>
    <w:p w14:paraId="5236E44B" w14:textId="77777777" w:rsidR="00B866A2" w:rsidRPr="00690BB3" w:rsidRDefault="00B866A2" w:rsidP="00B866A2">
      <w:pPr>
        <w:pStyle w:val="Tekstas"/>
        <w:numPr>
          <w:ilvl w:val="0"/>
          <w:numId w:val="1"/>
        </w:numPr>
        <w:rPr>
          <w:highlight w:val="red"/>
        </w:rPr>
      </w:pPr>
      <w:r w:rsidRPr="00690BB3">
        <w:rPr>
          <w:highlight w:val="red"/>
        </w:rPr>
        <w:t>Literatūros sąraše nedėt url‘ų į puslapius. Dėt į išnašą (gale puslapio „Okta *1“</w:t>
      </w:r>
    </w:p>
    <w:p w14:paraId="1EE0E265" w14:textId="77777777" w:rsidR="00B866A2" w:rsidRDefault="00B866A2" w:rsidP="00B866A2">
      <w:pPr>
        <w:pStyle w:val="Tekstas"/>
        <w:numPr>
          <w:ilvl w:val="0"/>
          <w:numId w:val="1"/>
        </w:numPr>
        <w:rPr>
          <w:highlight w:val="red"/>
        </w:rPr>
      </w:pPr>
      <w:r w:rsidRPr="00690BB3">
        <w:rPr>
          <w:highlight w:val="red"/>
        </w:rPr>
        <w:t>Gale puslapio &lt; 3 išnašo</w:t>
      </w:r>
      <w:r>
        <w:rPr>
          <w:highlight w:val="red"/>
        </w:rPr>
        <w:t>s</w:t>
      </w:r>
    </w:p>
    <w:p w14:paraId="345A0BAB" w14:textId="77777777" w:rsidR="00B866A2" w:rsidRDefault="00B866A2" w:rsidP="00B866A2">
      <w:pPr>
        <w:pStyle w:val="Tekstas"/>
        <w:ind w:left="360"/>
        <w:rPr>
          <w:highlight w:val="red"/>
        </w:rPr>
      </w:pPr>
    </w:p>
    <w:p w14:paraId="7D7E63D4" w14:textId="77777777" w:rsidR="00B866A2" w:rsidRPr="00491ACA" w:rsidRDefault="00B866A2" w:rsidP="00B866A2">
      <w:pPr>
        <w:pStyle w:val="Tekstas"/>
        <w:ind w:left="360"/>
        <w:rPr>
          <w:highlight w:val="red"/>
        </w:rPr>
        <w:sectPr w:rsidR="00B866A2" w:rsidRPr="00491ACA" w:rsidSect="00B866A2">
          <w:pgSz w:w="11906" w:h="16838" w:code="9"/>
          <w:pgMar w:top="1134" w:right="567" w:bottom="1134" w:left="1701" w:header="720" w:footer="720" w:gutter="0"/>
          <w:cols w:space="720"/>
          <w:titlePg/>
          <w:docGrid w:linePitch="360"/>
        </w:sectPr>
      </w:pPr>
      <w:r>
        <w:rPr>
          <w:highlight w:val="red"/>
        </w:rPr>
        <w:t>Apimtis – metodniai nurodymai  :: ~10psl</w:t>
      </w:r>
    </w:p>
    <w:p w14:paraId="381A8296" w14:textId="77777777" w:rsidR="00B866A2" w:rsidRPr="009C1D15" w:rsidRDefault="00B866A2" w:rsidP="009C1D15"/>
    <w:p w14:paraId="7B27F534" w14:textId="77777777" w:rsidR="009A2CE8" w:rsidRDefault="009A2CE8"/>
    <w:sectPr w:rsidR="009A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50503"/>
    <w:multiLevelType w:val="hybridMultilevel"/>
    <w:tmpl w:val="7996F872"/>
    <w:lvl w:ilvl="0" w:tplc="9FA4BF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51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E8"/>
    <w:rsid w:val="001D7EC2"/>
    <w:rsid w:val="00246B0B"/>
    <w:rsid w:val="002D6FD3"/>
    <w:rsid w:val="003C4176"/>
    <w:rsid w:val="00494652"/>
    <w:rsid w:val="006C2254"/>
    <w:rsid w:val="008B3EC6"/>
    <w:rsid w:val="00951EE0"/>
    <w:rsid w:val="009576D5"/>
    <w:rsid w:val="009A2CE8"/>
    <w:rsid w:val="009C1D15"/>
    <w:rsid w:val="00A04A5E"/>
    <w:rsid w:val="00B866A2"/>
    <w:rsid w:val="00D854A2"/>
    <w:rsid w:val="00DB3314"/>
    <w:rsid w:val="00E41A4B"/>
    <w:rsid w:val="00E73DB2"/>
    <w:rsid w:val="00EB0050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69D4"/>
  <w15:chartTrackingRefBased/>
  <w15:docId w15:val="{5C0511B4-CDF3-401B-92EB-5BB530AD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C6"/>
  </w:style>
  <w:style w:type="paragraph" w:styleId="Heading1">
    <w:name w:val="heading 1"/>
    <w:basedOn w:val="Normal"/>
    <w:next w:val="Normal"/>
    <w:link w:val="Heading1Char"/>
    <w:uiPriority w:val="9"/>
    <w:qFormat/>
    <w:rsid w:val="009A2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D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D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EC2"/>
    <w:rPr>
      <w:color w:val="96607D" w:themeColor="followedHyperlink"/>
      <w:u w:val="single"/>
    </w:rPr>
  </w:style>
  <w:style w:type="paragraph" w:customStyle="1" w:styleId="Tekstas">
    <w:name w:val="Tekstas"/>
    <w:basedOn w:val="Normal"/>
    <w:link w:val="TekstasChar"/>
    <w:qFormat/>
    <w:rsid w:val="00B866A2"/>
    <w:pPr>
      <w:spacing w:before="200" w:after="0" w:line="276" w:lineRule="auto"/>
      <w:jc w:val="both"/>
    </w:pPr>
    <w:rPr>
      <w:rFonts w:ascii="Times New Roman" w:hAnsi="Times New Roman" w:cs="Times New Roman"/>
      <w:kern w:val="0"/>
      <w:lang w:val="lt-LT"/>
      <w14:ligatures w14:val="none"/>
    </w:rPr>
  </w:style>
  <w:style w:type="character" w:customStyle="1" w:styleId="TekstasChar">
    <w:name w:val="Tekstas Char"/>
    <w:basedOn w:val="DefaultParagraphFont"/>
    <w:link w:val="Tekstas"/>
    <w:rsid w:val="00B866A2"/>
    <w:rPr>
      <w:rFonts w:ascii="Times New Roman" w:hAnsi="Times New Roman" w:cs="Times New Roman"/>
      <w:kern w:val="0"/>
      <w:lang w:val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3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2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46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9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67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0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6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37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82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12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37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8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6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35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01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43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91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9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4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25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81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05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76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9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20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2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59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98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50/arXiv.2112.08431" TargetMode="External"/><Relationship Id="rId13" Type="http://schemas.openxmlformats.org/officeDocument/2006/relationships/hyperlink" Target="https://doi.org/10.3390/electronics1015181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88/1757-899X/981/2/022062" TargetMode="External"/><Relationship Id="rId12" Type="http://schemas.openxmlformats.org/officeDocument/2006/relationships/hyperlink" Target="https://help.duo.com/s/article/5352?language=en_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cose.2019.10161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390/jrfm15120613" TargetMode="External"/><Relationship Id="rId11" Type="http://schemas.openxmlformats.org/officeDocument/2006/relationships/hyperlink" Target="https://support.okta.com/help/s/article/What-should-i-do-if-Okta-goes-down?language=en_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fi12100160" TargetMode="External"/><Relationship Id="rId10" Type="http://schemas.openxmlformats.org/officeDocument/2006/relationships/hyperlink" Target="https://books.google.lt/books?id=Zpv9DwAAQBA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fsidi.2023.301569" TargetMode="External"/><Relationship Id="rId14" Type="http://schemas.openxmlformats.org/officeDocument/2006/relationships/hyperlink" Target="https://doi.org/10.5281/zenodo.10050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B5FB-1009-47EC-93E7-2F4730A9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Navašinskas</dc:creator>
  <cp:keywords/>
  <dc:description/>
  <cp:lastModifiedBy>Lukas Navašinskas</cp:lastModifiedBy>
  <cp:revision>12</cp:revision>
  <dcterms:created xsi:type="dcterms:W3CDTF">2024-12-08T12:40:00Z</dcterms:created>
  <dcterms:modified xsi:type="dcterms:W3CDTF">2024-12-11T07:50:00Z</dcterms:modified>
</cp:coreProperties>
</file>