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3B04" w14:textId="7E28F69A" w:rsidR="00BF1D1F" w:rsidRDefault="00BF1D1F" w:rsidP="00BF1D1F">
      <w:pPr>
        <w:pStyle w:val="Heading1"/>
        <w:rPr>
          <w:lang w:val="lt-LT"/>
        </w:rPr>
      </w:pPr>
      <w:r>
        <w:rPr>
          <w:lang w:val="lt-LT"/>
        </w:rPr>
        <w:t>What is 2FA. Types and standards</w:t>
      </w:r>
    </w:p>
    <w:p w14:paraId="1729A73B" w14:textId="395808BE" w:rsidR="00BF1D1F" w:rsidRPr="00BF1D1F" w:rsidRDefault="00BF1D1F" w:rsidP="00BF1D1F">
      <w:r>
        <w:rPr>
          <w:lang w:val="lt-LT"/>
        </w:rPr>
        <w:br/>
      </w:r>
      <w:r w:rsidRPr="00BF1D1F">
        <w:t>Two-Factor Authentication (2FA) is a security mechanism that strengthens authentication by requiring two different types of credentials to verify a user’s identity. These credentials generally fall into three categories:</w:t>
      </w:r>
    </w:p>
    <w:p w14:paraId="34013FF3" w14:textId="77777777" w:rsidR="00BF1D1F" w:rsidRPr="00BF1D1F" w:rsidRDefault="00BF1D1F" w:rsidP="00BF1D1F">
      <w:pPr>
        <w:numPr>
          <w:ilvl w:val="0"/>
          <w:numId w:val="1"/>
        </w:numPr>
      </w:pPr>
      <w:r w:rsidRPr="00BF1D1F">
        <w:rPr>
          <w:b/>
          <w:bCs/>
        </w:rPr>
        <w:t>Something you know</w:t>
      </w:r>
      <w:r w:rsidRPr="00BF1D1F">
        <w:t xml:space="preserve"> – A password, PIN, or answer to a security question.</w:t>
      </w:r>
    </w:p>
    <w:p w14:paraId="2EFF2BFD" w14:textId="77777777" w:rsidR="00BF1D1F" w:rsidRPr="00BF1D1F" w:rsidRDefault="00BF1D1F" w:rsidP="00BF1D1F">
      <w:pPr>
        <w:numPr>
          <w:ilvl w:val="0"/>
          <w:numId w:val="1"/>
        </w:numPr>
      </w:pPr>
      <w:r w:rsidRPr="00BF1D1F">
        <w:rPr>
          <w:b/>
          <w:bCs/>
        </w:rPr>
        <w:t>Something you have</w:t>
      </w:r>
      <w:r w:rsidRPr="00BF1D1F">
        <w:t xml:space="preserve"> – A physical device like a phone, smart card, or a one-time passcode generator.</w:t>
      </w:r>
    </w:p>
    <w:p w14:paraId="0E47532B" w14:textId="77777777" w:rsidR="00BF1D1F" w:rsidRPr="00BF1D1F" w:rsidRDefault="00BF1D1F" w:rsidP="00BF1D1F">
      <w:pPr>
        <w:numPr>
          <w:ilvl w:val="0"/>
          <w:numId w:val="1"/>
        </w:numPr>
      </w:pPr>
      <w:r w:rsidRPr="00BF1D1F">
        <w:rPr>
          <w:b/>
          <w:bCs/>
        </w:rPr>
        <w:t>Something you are</w:t>
      </w:r>
      <w:r w:rsidRPr="00BF1D1F">
        <w:t xml:space="preserve"> – Biometric characteristics such as a fingerprint, facial recognition, or iris scan.</w:t>
      </w:r>
    </w:p>
    <w:p w14:paraId="614E4C52" w14:textId="77777777" w:rsidR="00BF1D1F" w:rsidRPr="00BF1D1F" w:rsidRDefault="00BF1D1F" w:rsidP="00BF1D1F">
      <w:pPr>
        <w:rPr>
          <w:b/>
          <w:bCs/>
        </w:rPr>
      </w:pPr>
      <w:r w:rsidRPr="00BF1D1F">
        <w:rPr>
          <w:b/>
          <w:bCs/>
        </w:rPr>
        <w:t>How 2FA Works</w:t>
      </w:r>
    </w:p>
    <w:p w14:paraId="13D2CC5E" w14:textId="77777777" w:rsidR="00BF1D1F" w:rsidRPr="00BF1D1F" w:rsidRDefault="00BF1D1F" w:rsidP="00BF1D1F">
      <w:r w:rsidRPr="00BF1D1F">
        <w:t>When a user attempts to log into an account, the following process typically occurs:</w:t>
      </w:r>
    </w:p>
    <w:p w14:paraId="18F6FF2D" w14:textId="77777777" w:rsidR="00BF1D1F" w:rsidRPr="00BF1D1F" w:rsidRDefault="00BF1D1F" w:rsidP="00BF1D1F">
      <w:pPr>
        <w:numPr>
          <w:ilvl w:val="0"/>
          <w:numId w:val="2"/>
        </w:numPr>
      </w:pPr>
      <w:r w:rsidRPr="00BF1D1F">
        <w:rPr>
          <w:b/>
          <w:bCs/>
        </w:rPr>
        <w:t>First Authentication (Password/PIN)</w:t>
      </w:r>
      <w:r w:rsidRPr="00BF1D1F">
        <w:t>: The user enters their username and password, which is the first factor (something they know).</w:t>
      </w:r>
    </w:p>
    <w:p w14:paraId="56A830B2" w14:textId="77777777" w:rsidR="00BF1D1F" w:rsidRPr="00BF1D1F" w:rsidRDefault="00BF1D1F" w:rsidP="00BF1D1F">
      <w:pPr>
        <w:numPr>
          <w:ilvl w:val="0"/>
          <w:numId w:val="2"/>
        </w:numPr>
      </w:pPr>
      <w:r w:rsidRPr="00BF1D1F">
        <w:rPr>
          <w:b/>
          <w:bCs/>
        </w:rPr>
        <w:t>Second Authentication (Code or Biometric)</w:t>
      </w:r>
      <w:r w:rsidRPr="00BF1D1F">
        <w:t>: After the first step is completed, a second factor (something they have or are) is requested. This could be a code sent to their phone via SMS, an app-based token, a hardware key, or biometric verification.</w:t>
      </w:r>
    </w:p>
    <w:p w14:paraId="0D610438" w14:textId="77777777" w:rsidR="00BF1D1F" w:rsidRPr="00BF1D1F" w:rsidRDefault="00BF1D1F" w:rsidP="00BF1D1F">
      <w:pPr>
        <w:numPr>
          <w:ilvl w:val="0"/>
          <w:numId w:val="2"/>
        </w:numPr>
      </w:pPr>
      <w:r w:rsidRPr="00BF1D1F">
        <w:rPr>
          <w:b/>
          <w:bCs/>
        </w:rPr>
        <w:t>Access Granted</w:t>
      </w:r>
      <w:r w:rsidRPr="00BF1D1F">
        <w:t>: Once the second factor is successfully verified, access is granted to the user.</w:t>
      </w:r>
    </w:p>
    <w:p w14:paraId="5DEB8CDE" w14:textId="77777777" w:rsidR="00BF1D1F" w:rsidRPr="00BF1D1F" w:rsidRDefault="00BF1D1F" w:rsidP="00BF1D1F">
      <w:pPr>
        <w:rPr>
          <w:b/>
          <w:bCs/>
        </w:rPr>
      </w:pPr>
      <w:r w:rsidRPr="00BF1D1F">
        <w:rPr>
          <w:b/>
          <w:bCs/>
        </w:rPr>
        <w:t>Types of 2FA</w:t>
      </w:r>
    </w:p>
    <w:p w14:paraId="30880727" w14:textId="77777777" w:rsidR="00BF1D1F" w:rsidRPr="00BF1D1F" w:rsidRDefault="00BF1D1F" w:rsidP="00BF1D1F">
      <w:pPr>
        <w:rPr>
          <w:b/>
          <w:bCs/>
        </w:rPr>
      </w:pPr>
      <w:r w:rsidRPr="00BF1D1F">
        <w:rPr>
          <w:b/>
          <w:bCs/>
        </w:rPr>
        <w:t>1. SMS-based 2FA:</w:t>
      </w:r>
    </w:p>
    <w:p w14:paraId="6D872939" w14:textId="77777777" w:rsidR="00BF1D1F" w:rsidRPr="00BF1D1F" w:rsidRDefault="00BF1D1F" w:rsidP="00BF1D1F">
      <w:pPr>
        <w:numPr>
          <w:ilvl w:val="0"/>
          <w:numId w:val="3"/>
        </w:numPr>
      </w:pPr>
      <w:r w:rsidRPr="00BF1D1F">
        <w:rPr>
          <w:b/>
          <w:bCs/>
        </w:rPr>
        <w:t>How it works</w:t>
      </w:r>
      <w:r w:rsidRPr="00BF1D1F">
        <w:t>: After entering the password, a one-time passcode (OTP) is sent to the user's phone via SMS.</w:t>
      </w:r>
    </w:p>
    <w:p w14:paraId="7545698A" w14:textId="77777777" w:rsidR="00BF1D1F" w:rsidRPr="00BF1D1F" w:rsidRDefault="00BF1D1F" w:rsidP="00BF1D1F">
      <w:pPr>
        <w:numPr>
          <w:ilvl w:val="0"/>
          <w:numId w:val="3"/>
        </w:numPr>
      </w:pPr>
      <w:r w:rsidRPr="00BF1D1F">
        <w:rPr>
          <w:b/>
          <w:bCs/>
        </w:rPr>
        <w:t>Pros</w:t>
      </w:r>
      <w:r w:rsidRPr="00BF1D1F">
        <w:t>: Simple and widely adopted.</w:t>
      </w:r>
    </w:p>
    <w:p w14:paraId="02EEBA77" w14:textId="77777777" w:rsidR="00BF1D1F" w:rsidRPr="00BF1D1F" w:rsidRDefault="00BF1D1F" w:rsidP="00BF1D1F">
      <w:pPr>
        <w:numPr>
          <w:ilvl w:val="0"/>
          <w:numId w:val="3"/>
        </w:numPr>
      </w:pPr>
      <w:r w:rsidRPr="00BF1D1F">
        <w:rPr>
          <w:b/>
          <w:bCs/>
        </w:rPr>
        <w:t>Cons</w:t>
      </w:r>
      <w:r w:rsidRPr="00BF1D1F">
        <w:t>: Vulnerable to SIM-swapping and interception attacks.</w:t>
      </w:r>
    </w:p>
    <w:p w14:paraId="1B7406ED" w14:textId="77777777" w:rsidR="00BF1D1F" w:rsidRPr="00BF1D1F" w:rsidRDefault="00BF1D1F" w:rsidP="00BF1D1F">
      <w:pPr>
        <w:rPr>
          <w:b/>
          <w:bCs/>
        </w:rPr>
      </w:pPr>
      <w:r w:rsidRPr="00BF1D1F">
        <w:rPr>
          <w:b/>
          <w:bCs/>
        </w:rPr>
        <w:t>2. Time-based One-Time Password (TOTP):</w:t>
      </w:r>
    </w:p>
    <w:p w14:paraId="4D3A8592" w14:textId="77777777" w:rsidR="00BF1D1F" w:rsidRPr="00BF1D1F" w:rsidRDefault="00BF1D1F" w:rsidP="00BF1D1F">
      <w:pPr>
        <w:numPr>
          <w:ilvl w:val="0"/>
          <w:numId w:val="4"/>
        </w:numPr>
      </w:pPr>
      <w:r w:rsidRPr="00BF1D1F">
        <w:rPr>
          <w:b/>
          <w:bCs/>
        </w:rPr>
        <w:t>How it works</w:t>
      </w:r>
      <w:r w:rsidRPr="00BF1D1F">
        <w:t>: Using a mobile app like Google Authenticator or Authy, the user generates a temporary passcode that changes every 30-60 seconds.</w:t>
      </w:r>
    </w:p>
    <w:p w14:paraId="592309DB" w14:textId="77777777" w:rsidR="00BF1D1F" w:rsidRPr="00BF1D1F" w:rsidRDefault="00BF1D1F" w:rsidP="00BF1D1F">
      <w:pPr>
        <w:numPr>
          <w:ilvl w:val="0"/>
          <w:numId w:val="4"/>
        </w:numPr>
      </w:pPr>
      <w:r w:rsidRPr="00BF1D1F">
        <w:rPr>
          <w:b/>
          <w:bCs/>
        </w:rPr>
        <w:lastRenderedPageBreak/>
        <w:t>Pros</w:t>
      </w:r>
      <w:r w:rsidRPr="00BF1D1F">
        <w:t>: More secure than SMS since it works offline.</w:t>
      </w:r>
    </w:p>
    <w:p w14:paraId="303DEBE7" w14:textId="77777777" w:rsidR="00BF1D1F" w:rsidRPr="00BF1D1F" w:rsidRDefault="00BF1D1F" w:rsidP="00BF1D1F">
      <w:pPr>
        <w:numPr>
          <w:ilvl w:val="0"/>
          <w:numId w:val="4"/>
        </w:numPr>
      </w:pPr>
      <w:r w:rsidRPr="00BF1D1F">
        <w:rPr>
          <w:b/>
          <w:bCs/>
        </w:rPr>
        <w:t>Cons</w:t>
      </w:r>
      <w:r w:rsidRPr="00BF1D1F">
        <w:t>: User needs access to their mobile app or token device.</w:t>
      </w:r>
    </w:p>
    <w:p w14:paraId="528FD27C" w14:textId="77777777" w:rsidR="00BF1D1F" w:rsidRPr="00BF1D1F" w:rsidRDefault="00BF1D1F" w:rsidP="00BF1D1F">
      <w:pPr>
        <w:rPr>
          <w:b/>
          <w:bCs/>
        </w:rPr>
      </w:pPr>
      <w:r w:rsidRPr="00BF1D1F">
        <w:rPr>
          <w:b/>
          <w:bCs/>
        </w:rPr>
        <w:t>3. Push-based Authentication:</w:t>
      </w:r>
    </w:p>
    <w:p w14:paraId="728AC984" w14:textId="77777777" w:rsidR="00BF1D1F" w:rsidRPr="00BF1D1F" w:rsidRDefault="00BF1D1F" w:rsidP="00BF1D1F">
      <w:pPr>
        <w:numPr>
          <w:ilvl w:val="0"/>
          <w:numId w:val="5"/>
        </w:numPr>
      </w:pPr>
      <w:r w:rsidRPr="00BF1D1F">
        <w:rPr>
          <w:b/>
          <w:bCs/>
        </w:rPr>
        <w:t>How it works</w:t>
      </w:r>
      <w:r w:rsidRPr="00BF1D1F">
        <w:t>: A push notification is sent to the user's smartphone, which they can approve or deny. Apps like Duo or Google Prompt use this method.</w:t>
      </w:r>
    </w:p>
    <w:p w14:paraId="5161D16D" w14:textId="77777777" w:rsidR="00BF1D1F" w:rsidRPr="00BF1D1F" w:rsidRDefault="00BF1D1F" w:rsidP="00BF1D1F">
      <w:pPr>
        <w:numPr>
          <w:ilvl w:val="0"/>
          <w:numId w:val="5"/>
        </w:numPr>
      </w:pPr>
      <w:r w:rsidRPr="00BF1D1F">
        <w:rPr>
          <w:b/>
          <w:bCs/>
        </w:rPr>
        <w:t>Pros</w:t>
      </w:r>
      <w:r w:rsidRPr="00BF1D1F">
        <w:t>: Convenient, no need to enter codes.</w:t>
      </w:r>
    </w:p>
    <w:p w14:paraId="30AC21D5" w14:textId="77777777" w:rsidR="00BF1D1F" w:rsidRPr="00BF1D1F" w:rsidRDefault="00BF1D1F" w:rsidP="00BF1D1F">
      <w:pPr>
        <w:numPr>
          <w:ilvl w:val="0"/>
          <w:numId w:val="5"/>
        </w:numPr>
      </w:pPr>
      <w:r w:rsidRPr="00BF1D1F">
        <w:rPr>
          <w:b/>
          <w:bCs/>
        </w:rPr>
        <w:t>Cons</w:t>
      </w:r>
      <w:r w:rsidRPr="00BF1D1F">
        <w:t>: Requires internet access, depends on the security of the phone.</w:t>
      </w:r>
    </w:p>
    <w:p w14:paraId="569ABD0C" w14:textId="77777777" w:rsidR="00BF1D1F" w:rsidRPr="00BF1D1F" w:rsidRDefault="00BF1D1F" w:rsidP="00BF1D1F">
      <w:pPr>
        <w:rPr>
          <w:b/>
          <w:bCs/>
        </w:rPr>
      </w:pPr>
      <w:r w:rsidRPr="00BF1D1F">
        <w:rPr>
          <w:b/>
          <w:bCs/>
        </w:rPr>
        <w:t>4. Hardware Tokens:</w:t>
      </w:r>
    </w:p>
    <w:p w14:paraId="095358F1" w14:textId="77777777" w:rsidR="00BF1D1F" w:rsidRPr="00BF1D1F" w:rsidRDefault="00BF1D1F" w:rsidP="00BF1D1F">
      <w:pPr>
        <w:numPr>
          <w:ilvl w:val="0"/>
          <w:numId w:val="6"/>
        </w:numPr>
      </w:pPr>
      <w:r w:rsidRPr="00BF1D1F">
        <w:rPr>
          <w:b/>
          <w:bCs/>
        </w:rPr>
        <w:t>How it works</w:t>
      </w:r>
      <w:r w:rsidRPr="00BF1D1F">
        <w:t>: A dedicated hardware device (like a YubiKey) generates codes or communicates via USB or NFC to authenticate.</w:t>
      </w:r>
    </w:p>
    <w:p w14:paraId="5D87D863" w14:textId="77777777" w:rsidR="00BF1D1F" w:rsidRPr="00BF1D1F" w:rsidRDefault="00BF1D1F" w:rsidP="00BF1D1F">
      <w:pPr>
        <w:numPr>
          <w:ilvl w:val="0"/>
          <w:numId w:val="6"/>
        </w:numPr>
      </w:pPr>
      <w:r w:rsidRPr="00BF1D1F">
        <w:rPr>
          <w:b/>
          <w:bCs/>
        </w:rPr>
        <w:t>Pros</w:t>
      </w:r>
      <w:r w:rsidRPr="00BF1D1F">
        <w:t>: High security, immune to phishing and remote attacks.</w:t>
      </w:r>
    </w:p>
    <w:p w14:paraId="3F8528B4" w14:textId="77777777" w:rsidR="00BF1D1F" w:rsidRPr="00BF1D1F" w:rsidRDefault="00BF1D1F" w:rsidP="00BF1D1F">
      <w:pPr>
        <w:numPr>
          <w:ilvl w:val="0"/>
          <w:numId w:val="6"/>
        </w:numPr>
      </w:pPr>
      <w:r w:rsidRPr="00BF1D1F">
        <w:rPr>
          <w:b/>
          <w:bCs/>
        </w:rPr>
        <w:t>Cons</w:t>
      </w:r>
      <w:r w:rsidRPr="00BF1D1F">
        <w:t>: Requires physical possession, can be lost or damaged.</w:t>
      </w:r>
    </w:p>
    <w:p w14:paraId="727759F4" w14:textId="77777777" w:rsidR="00BF1D1F" w:rsidRPr="00BF1D1F" w:rsidRDefault="00BF1D1F" w:rsidP="00BF1D1F">
      <w:pPr>
        <w:rPr>
          <w:b/>
          <w:bCs/>
        </w:rPr>
      </w:pPr>
      <w:r w:rsidRPr="00BF1D1F">
        <w:rPr>
          <w:b/>
          <w:bCs/>
        </w:rPr>
        <w:t>5. Biometric Authentication:</w:t>
      </w:r>
    </w:p>
    <w:p w14:paraId="67C2DA4D" w14:textId="77777777" w:rsidR="00BF1D1F" w:rsidRPr="00BF1D1F" w:rsidRDefault="00BF1D1F" w:rsidP="00BF1D1F">
      <w:pPr>
        <w:numPr>
          <w:ilvl w:val="0"/>
          <w:numId w:val="7"/>
        </w:numPr>
      </w:pPr>
      <w:r w:rsidRPr="00BF1D1F">
        <w:rPr>
          <w:b/>
          <w:bCs/>
        </w:rPr>
        <w:t>How it works</w:t>
      </w:r>
      <w:r w:rsidRPr="00BF1D1F">
        <w:t>: Uses fingerprint scanners, facial recognition, iris scanning, or voice recognition as the second factor.</w:t>
      </w:r>
    </w:p>
    <w:p w14:paraId="393DB522" w14:textId="77777777" w:rsidR="00BF1D1F" w:rsidRPr="00BF1D1F" w:rsidRDefault="00BF1D1F" w:rsidP="00BF1D1F">
      <w:pPr>
        <w:numPr>
          <w:ilvl w:val="0"/>
          <w:numId w:val="7"/>
        </w:numPr>
      </w:pPr>
      <w:r w:rsidRPr="00BF1D1F">
        <w:rPr>
          <w:b/>
          <w:bCs/>
        </w:rPr>
        <w:t>Pros</w:t>
      </w:r>
      <w:r w:rsidRPr="00BF1D1F">
        <w:t>: Highly secure, convenient.</w:t>
      </w:r>
    </w:p>
    <w:p w14:paraId="0F5AA82E" w14:textId="77777777" w:rsidR="00BF1D1F" w:rsidRPr="00BF1D1F" w:rsidRDefault="00BF1D1F" w:rsidP="00BF1D1F">
      <w:pPr>
        <w:numPr>
          <w:ilvl w:val="0"/>
          <w:numId w:val="7"/>
        </w:numPr>
      </w:pPr>
      <w:r w:rsidRPr="00BF1D1F">
        <w:rPr>
          <w:b/>
          <w:bCs/>
        </w:rPr>
        <w:t>Cons</w:t>
      </w:r>
      <w:r w:rsidRPr="00BF1D1F">
        <w:t>: Can be costly to implement, may have privacy concerns, some biometrics can be spoofed.</w:t>
      </w:r>
    </w:p>
    <w:p w14:paraId="23F2A37C" w14:textId="77777777" w:rsidR="00BF1D1F" w:rsidRPr="00BF1D1F" w:rsidRDefault="00BF1D1F" w:rsidP="00BF1D1F">
      <w:pPr>
        <w:rPr>
          <w:b/>
          <w:bCs/>
        </w:rPr>
      </w:pPr>
      <w:r w:rsidRPr="00BF1D1F">
        <w:rPr>
          <w:b/>
          <w:bCs/>
        </w:rPr>
        <w:t>Standards for 2FA</w:t>
      </w:r>
    </w:p>
    <w:p w14:paraId="2E769D6C" w14:textId="77777777" w:rsidR="00BF1D1F" w:rsidRPr="00BF1D1F" w:rsidRDefault="00BF1D1F" w:rsidP="00BF1D1F">
      <w:pPr>
        <w:rPr>
          <w:b/>
          <w:bCs/>
        </w:rPr>
      </w:pPr>
      <w:r w:rsidRPr="00BF1D1F">
        <w:rPr>
          <w:b/>
          <w:bCs/>
        </w:rPr>
        <w:t>1. Time-based One-Time Password Algorithm (TOTP):</w:t>
      </w:r>
    </w:p>
    <w:p w14:paraId="1781F5C1" w14:textId="77777777" w:rsidR="00BF1D1F" w:rsidRPr="00BF1D1F" w:rsidRDefault="00BF1D1F" w:rsidP="00BF1D1F">
      <w:pPr>
        <w:numPr>
          <w:ilvl w:val="0"/>
          <w:numId w:val="8"/>
        </w:numPr>
      </w:pPr>
      <w:r w:rsidRPr="00BF1D1F">
        <w:rPr>
          <w:b/>
          <w:bCs/>
        </w:rPr>
        <w:t>Description</w:t>
      </w:r>
      <w:r w:rsidRPr="00BF1D1F">
        <w:t>: Generates temporary passcodes based on the current time and a shared secret key. This is widely used in apps like Google Authenticator.</w:t>
      </w:r>
    </w:p>
    <w:p w14:paraId="6FBDA575" w14:textId="77777777" w:rsidR="00BF1D1F" w:rsidRPr="00BF1D1F" w:rsidRDefault="00BF1D1F" w:rsidP="00BF1D1F">
      <w:pPr>
        <w:numPr>
          <w:ilvl w:val="0"/>
          <w:numId w:val="8"/>
        </w:numPr>
      </w:pPr>
      <w:r w:rsidRPr="00BF1D1F">
        <w:rPr>
          <w:b/>
          <w:bCs/>
        </w:rPr>
        <w:t>Standard</w:t>
      </w:r>
      <w:r w:rsidRPr="00BF1D1F">
        <w:t>: Defined in RFC 6238.</w:t>
      </w:r>
    </w:p>
    <w:p w14:paraId="59816A1F" w14:textId="77777777" w:rsidR="00BF1D1F" w:rsidRPr="00BF1D1F" w:rsidRDefault="00BF1D1F" w:rsidP="00BF1D1F">
      <w:pPr>
        <w:rPr>
          <w:b/>
          <w:bCs/>
        </w:rPr>
      </w:pPr>
      <w:r w:rsidRPr="00BF1D1F">
        <w:rPr>
          <w:b/>
          <w:bCs/>
        </w:rPr>
        <w:t>2. HMAC-based One-Time Password (HOTP):</w:t>
      </w:r>
    </w:p>
    <w:p w14:paraId="54D10166" w14:textId="77777777" w:rsidR="00BF1D1F" w:rsidRPr="00BF1D1F" w:rsidRDefault="00BF1D1F" w:rsidP="00BF1D1F">
      <w:pPr>
        <w:numPr>
          <w:ilvl w:val="0"/>
          <w:numId w:val="9"/>
        </w:numPr>
      </w:pPr>
      <w:r w:rsidRPr="00BF1D1F">
        <w:rPr>
          <w:b/>
          <w:bCs/>
        </w:rPr>
        <w:t>Description</w:t>
      </w:r>
      <w:r w:rsidRPr="00BF1D1F">
        <w:t>: Generates one-time passwords based on a counter and a shared secret. The passcode remains valid until used.</w:t>
      </w:r>
    </w:p>
    <w:p w14:paraId="712F9399" w14:textId="77777777" w:rsidR="00BF1D1F" w:rsidRPr="00BF1D1F" w:rsidRDefault="00BF1D1F" w:rsidP="00BF1D1F">
      <w:pPr>
        <w:numPr>
          <w:ilvl w:val="0"/>
          <w:numId w:val="9"/>
        </w:numPr>
      </w:pPr>
      <w:r w:rsidRPr="00BF1D1F">
        <w:rPr>
          <w:b/>
          <w:bCs/>
        </w:rPr>
        <w:t>Standard</w:t>
      </w:r>
      <w:r w:rsidRPr="00BF1D1F">
        <w:t>: Defined in RFC 4226.</w:t>
      </w:r>
    </w:p>
    <w:p w14:paraId="493E43DA" w14:textId="77777777" w:rsidR="00BF1D1F" w:rsidRPr="00BF1D1F" w:rsidRDefault="00BF1D1F" w:rsidP="00BF1D1F">
      <w:pPr>
        <w:rPr>
          <w:b/>
          <w:bCs/>
        </w:rPr>
      </w:pPr>
      <w:r w:rsidRPr="00BF1D1F">
        <w:rPr>
          <w:b/>
          <w:bCs/>
        </w:rPr>
        <w:t>3. FIDO U2F (Universal 2nd Factor):</w:t>
      </w:r>
    </w:p>
    <w:p w14:paraId="74BDD1FE" w14:textId="77777777" w:rsidR="00BF1D1F" w:rsidRPr="00BF1D1F" w:rsidRDefault="00BF1D1F" w:rsidP="00BF1D1F">
      <w:pPr>
        <w:numPr>
          <w:ilvl w:val="0"/>
          <w:numId w:val="10"/>
        </w:numPr>
      </w:pPr>
      <w:r w:rsidRPr="00BF1D1F">
        <w:rPr>
          <w:b/>
          <w:bCs/>
        </w:rPr>
        <w:lastRenderedPageBreak/>
        <w:t>Description</w:t>
      </w:r>
      <w:r w:rsidRPr="00BF1D1F">
        <w:t>: A standard created by the FIDO Alliance that supports hardware authentication tokens (like YubiKeys). It uses public-key cryptography for authentication.</w:t>
      </w:r>
    </w:p>
    <w:p w14:paraId="312DE846" w14:textId="77777777" w:rsidR="00BF1D1F" w:rsidRPr="00BF1D1F" w:rsidRDefault="00BF1D1F" w:rsidP="00BF1D1F">
      <w:pPr>
        <w:numPr>
          <w:ilvl w:val="0"/>
          <w:numId w:val="10"/>
        </w:numPr>
      </w:pPr>
      <w:r w:rsidRPr="00BF1D1F">
        <w:rPr>
          <w:b/>
          <w:bCs/>
        </w:rPr>
        <w:t>Pros</w:t>
      </w:r>
      <w:r w:rsidRPr="00BF1D1F">
        <w:t>: High security and phishing resistance.</w:t>
      </w:r>
    </w:p>
    <w:p w14:paraId="49348797" w14:textId="77777777" w:rsidR="00BF1D1F" w:rsidRPr="00BF1D1F" w:rsidRDefault="00BF1D1F" w:rsidP="00BF1D1F">
      <w:pPr>
        <w:numPr>
          <w:ilvl w:val="0"/>
          <w:numId w:val="10"/>
        </w:numPr>
      </w:pPr>
      <w:r w:rsidRPr="00BF1D1F">
        <w:rPr>
          <w:b/>
          <w:bCs/>
        </w:rPr>
        <w:t>Standard</w:t>
      </w:r>
      <w:r w:rsidRPr="00BF1D1F">
        <w:t>: Supported by browsers and services like Google and Facebook.</w:t>
      </w:r>
    </w:p>
    <w:p w14:paraId="7F42949A" w14:textId="77777777" w:rsidR="00BF1D1F" w:rsidRPr="00BF1D1F" w:rsidRDefault="00BF1D1F" w:rsidP="00BF1D1F">
      <w:pPr>
        <w:rPr>
          <w:b/>
          <w:bCs/>
        </w:rPr>
      </w:pPr>
      <w:r w:rsidRPr="00BF1D1F">
        <w:rPr>
          <w:b/>
          <w:bCs/>
        </w:rPr>
        <w:t>4. FIDO2 (WebAuthn + CTAP):</w:t>
      </w:r>
    </w:p>
    <w:p w14:paraId="384BD59A" w14:textId="77777777" w:rsidR="00BF1D1F" w:rsidRPr="00BF1D1F" w:rsidRDefault="00BF1D1F" w:rsidP="00BF1D1F">
      <w:pPr>
        <w:numPr>
          <w:ilvl w:val="0"/>
          <w:numId w:val="11"/>
        </w:numPr>
      </w:pPr>
      <w:r w:rsidRPr="00BF1D1F">
        <w:rPr>
          <w:b/>
          <w:bCs/>
        </w:rPr>
        <w:t>Description</w:t>
      </w:r>
      <w:r w:rsidRPr="00BF1D1F">
        <w:t xml:space="preserve">: An evolution of FIDO U2F that enables </w:t>
      </w:r>
      <w:proofErr w:type="spellStart"/>
      <w:r w:rsidRPr="00BF1D1F">
        <w:t>passwordless</w:t>
      </w:r>
      <w:proofErr w:type="spellEnd"/>
      <w:r w:rsidRPr="00BF1D1F">
        <w:t xml:space="preserve"> login. It uses public-key cryptography and is implemented via biometric devices, USB keys, or NFC.</w:t>
      </w:r>
    </w:p>
    <w:p w14:paraId="504E3FF3" w14:textId="77777777" w:rsidR="00BF1D1F" w:rsidRPr="00BF1D1F" w:rsidRDefault="00BF1D1F" w:rsidP="00BF1D1F">
      <w:pPr>
        <w:numPr>
          <w:ilvl w:val="0"/>
          <w:numId w:val="11"/>
        </w:numPr>
      </w:pPr>
      <w:r w:rsidRPr="00BF1D1F">
        <w:rPr>
          <w:b/>
          <w:bCs/>
        </w:rPr>
        <w:t>Standard</w:t>
      </w:r>
      <w:r w:rsidRPr="00BF1D1F">
        <w:t>: Supported in modern web browsers via WebAuthn (part of FIDO2).</w:t>
      </w:r>
    </w:p>
    <w:p w14:paraId="64F8204C" w14:textId="77777777" w:rsidR="00BF1D1F" w:rsidRPr="00BF1D1F" w:rsidRDefault="00BF1D1F" w:rsidP="00BF1D1F">
      <w:pPr>
        <w:rPr>
          <w:b/>
          <w:bCs/>
        </w:rPr>
      </w:pPr>
      <w:r w:rsidRPr="00BF1D1F">
        <w:rPr>
          <w:b/>
          <w:bCs/>
        </w:rPr>
        <w:t>5. Public Key Infrastructure (PKI):</w:t>
      </w:r>
    </w:p>
    <w:p w14:paraId="1DFBE757" w14:textId="77777777" w:rsidR="00BF1D1F" w:rsidRPr="00BF1D1F" w:rsidRDefault="00BF1D1F" w:rsidP="00BF1D1F">
      <w:pPr>
        <w:numPr>
          <w:ilvl w:val="0"/>
          <w:numId w:val="12"/>
        </w:numPr>
      </w:pPr>
      <w:r w:rsidRPr="00BF1D1F">
        <w:rPr>
          <w:b/>
          <w:bCs/>
        </w:rPr>
        <w:t>Description</w:t>
      </w:r>
      <w:r w:rsidRPr="00BF1D1F">
        <w:t>: Uses a pair of cryptographic keys (public and private) for authentication. Often used in government or enterprise environments for high-security systems.</w:t>
      </w:r>
    </w:p>
    <w:p w14:paraId="63E6C560" w14:textId="77777777" w:rsidR="00BF1D1F" w:rsidRPr="00BF1D1F" w:rsidRDefault="00BF1D1F" w:rsidP="00BF1D1F">
      <w:pPr>
        <w:numPr>
          <w:ilvl w:val="0"/>
          <w:numId w:val="12"/>
        </w:numPr>
      </w:pPr>
      <w:r w:rsidRPr="00BF1D1F">
        <w:rPr>
          <w:b/>
          <w:bCs/>
        </w:rPr>
        <w:t>Pros</w:t>
      </w:r>
      <w:r w:rsidRPr="00BF1D1F">
        <w:t>: High level of security.</w:t>
      </w:r>
    </w:p>
    <w:p w14:paraId="272EECBC" w14:textId="77777777" w:rsidR="00BF1D1F" w:rsidRPr="00BF1D1F" w:rsidRDefault="00BF1D1F" w:rsidP="00BF1D1F">
      <w:pPr>
        <w:numPr>
          <w:ilvl w:val="0"/>
          <w:numId w:val="12"/>
        </w:numPr>
      </w:pPr>
      <w:r w:rsidRPr="00BF1D1F">
        <w:rPr>
          <w:b/>
          <w:bCs/>
        </w:rPr>
        <w:t>Cons</w:t>
      </w:r>
      <w:r w:rsidRPr="00BF1D1F">
        <w:t>: Complex to manage and implement.</w:t>
      </w:r>
    </w:p>
    <w:p w14:paraId="4E3CC19C" w14:textId="77777777" w:rsidR="00BF1D1F" w:rsidRPr="00BF1D1F" w:rsidRDefault="00BF1D1F" w:rsidP="00BF1D1F">
      <w:pPr>
        <w:rPr>
          <w:b/>
          <w:bCs/>
        </w:rPr>
      </w:pPr>
      <w:r w:rsidRPr="00BF1D1F">
        <w:rPr>
          <w:b/>
          <w:bCs/>
        </w:rPr>
        <w:t>Common 2FA Implementations</w:t>
      </w:r>
    </w:p>
    <w:p w14:paraId="0BDC6B4C" w14:textId="77777777" w:rsidR="00BF1D1F" w:rsidRPr="00BF1D1F" w:rsidRDefault="00BF1D1F" w:rsidP="00BF1D1F">
      <w:pPr>
        <w:numPr>
          <w:ilvl w:val="0"/>
          <w:numId w:val="13"/>
        </w:numPr>
      </w:pPr>
      <w:r w:rsidRPr="00BF1D1F">
        <w:rPr>
          <w:b/>
          <w:bCs/>
        </w:rPr>
        <w:t>Google 2-Step Verification</w:t>
      </w:r>
      <w:r w:rsidRPr="00BF1D1F">
        <w:t>: Uses either SMS, a Google Authenticator app, or push-based authentication.</w:t>
      </w:r>
    </w:p>
    <w:p w14:paraId="220CEC1F" w14:textId="77777777" w:rsidR="00BF1D1F" w:rsidRPr="00BF1D1F" w:rsidRDefault="00BF1D1F" w:rsidP="00BF1D1F">
      <w:pPr>
        <w:numPr>
          <w:ilvl w:val="0"/>
          <w:numId w:val="13"/>
        </w:numPr>
      </w:pPr>
      <w:r w:rsidRPr="00BF1D1F">
        <w:rPr>
          <w:b/>
          <w:bCs/>
        </w:rPr>
        <w:t>Microsoft Authenticator</w:t>
      </w:r>
      <w:r w:rsidRPr="00BF1D1F">
        <w:t xml:space="preserve">: </w:t>
      </w:r>
      <w:proofErr w:type="gramStart"/>
      <w:r w:rsidRPr="00BF1D1F">
        <w:t>Works</w:t>
      </w:r>
      <w:proofErr w:type="gramEnd"/>
      <w:r w:rsidRPr="00BF1D1F">
        <w:t xml:space="preserve"> similarly, using TOTP codes or push notifications.</w:t>
      </w:r>
    </w:p>
    <w:p w14:paraId="64CB2CDD" w14:textId="77777777" w:rsidR="00BF1D1F" w:rsidRPr="00BF1D1F" w:rsidRDefault="00BF1D1F" w:rsidP="00BF1D1F">
      <w:pPr>
        <w:numPr>
          <w:ilvl w:val="0"/>
          <w:numId w:val="13"/>
        </w:numPr>
      </w:pPr>
      <w:r w:rsidRPr="00BF1D1F">
        <w:rPr>
          <w:b/>
          <w:bCs/>
        </w:rPr>
        <w:t>Duo Security</w:t>
      </w:r>
      <w:r w:rsidRPr="00BF1D1F">
        <w:t>: Popular in corporate environments, uses push-based authentication, TOTP, and hardware keys.</w:t>
      </w:r>
    </w:p>
    <w:p w14:paraId="6184FEB0" w14:textId="77777777" w:rsidR="00BF1D1F" w:rsidRDefault="00BF1D1F" w:rsidP="00BF1D1F">
      <w:pPr>
        <w:numPr>
          <w:ilvl w:val="0"/>
          <w:numId w:val="13"/>
        </w:numPr>
      </w:pPr>
      <w:r w:rsidRPr="00BF1D1F">
        <w:rPr>
          <w:b/>
          <w:bCs/>
        </w:rPr>
        <w:t>Authy</w:t>
      </w:r>
      <w:r w:rsidRPr="00BF1D1F">
        <w:t>: A TOTP app with cloud backup features, useful for multi-device usage.</w:t>
      </w:r>
    </w:p>
    <w:p w14:paraId="43045426" w14:textId="77777777" w:rsidR="007629D0" w:rsidRDefault="007629D0" w:rsidP="007629D0"/>
    <w:p w14:paraId="3E3CA40B" w14:textId="77777777" w:rsidR="00262440" w:rsidRDefault="007629D0" w:rsidP="00FE195A">
      <w:pPr>
        <w:pStyle w:val="Heading1"/>
      </w:pPr>
      <w:r>
        <w:t>What happens if 2FA is compromised?</w:t>
      </w:r>
    </w:p>
    <w:p w14:paraId="2CC5EBEF" w14:textId="412EDF63" w:rsidR="007629D0" w:rsidRPr="00262440" w:rsidRDefault="007629D0" w:rsidP="00262440">
      <w:pPr>
        <w:pStyle w:val="ListParagraph"/>
        <w:numPr>
          <w:ilvl w:val="0"/>
          <w:numId w:val="16"/>
        </w:numPr>
        <w:rPr>
          <w:b/>
          <w:bCs/>
        </w:rPr>
      </w:pPr>
      <w:r w:rsidRPr="00262440">
        <w:rPr>
          <w:b/>
          <w:bCs/>
        </w:rPr>
        <w:t>Alternatives</w:t>
      </w:r>
    </w:p>
    <w:p w14:paraId="4573331D" w14:textId="55607B9E" w:rsidR="007629D0" w:rsidRPr="007629D0" w:rsidRDefault="007629D0" w:rsidP="00262440">
      <w:pPr>
        <w:pStyle w:val="ListParagraph"/>
        <w:numPr>
          <w:ilvl w:val="1"/>
          <w:numId w:val="16"/>
        </w:numPr>
      </w:pPr>
      <w:r w:rsidRPr="007629D0">
        <w:rPr>
          <w:b/>
          <w:bCs/>
        </w:rPr>
        <w:t>Multi-Factor Authentication (MFA):</w:t>
      </w:r>
      <w:r w:rsidRPr="007629D0">
        <w:t xml:space="preserve"> This extends 2FA by adding another layer, such as biometrics (fingerprint or facial recognition) or a hardware key </w:t>
      </w:r>
      <w:r w:rsidRPr="007629D0">
        <w:lastRenderedPageBreak/>
        <w:t>like a YubiKey. This makes it harder for attackers to bypass security measures.</w:t>
      </w:r>
    </w:p>
    <w:p w14:paraId="6F7CC07D" w14:textId="4AB5FA9F" w:rsidR="007629D0" w:rsidRPr="007629D0" w:rsidRDefault="007629D0" w:rsidP="00262440">
      <w:pPr>
        <w:pStyle w:val="ListParagraph"/>
        <w:numPr>
          <w:ilvl w:val="1"/>
          <w:numId w:val="16"/>
        </w:numPr>
      </w:pPr>
      <w:r w:rsidRPr="007629D0">
        <w:rPr>
          <w:b/>
          <w:bCs/>
        </w:rPr>
        <w:t>Account Recovery Options:</w:t>
      </w:r>
      <w:r w:rsidRPr="007629D0">
        <w:t xml:space="preserve"> Systems often include account recovery through backup codes, security questions, or secondary email accounts. However, this can introduce additional security risks if not handled properly</w:t>
      </w:r>
      <w:r w:rsidRPr="007629D0">
        <w:rPr>
          <w:rFonts w:ascii="Arial" w:hAnsi="Arial" w:cs="Arial"/>
        </w:rPr>
        <w:t>​</w:t>
      </w:r>
    </w:p>
    <w:p w14:paraId="6C753744" w14:textId="49522624" w:rsidR="007629D0" w:rsidRDefault="007629D0" w:rsidP="00262440">
      <w:pPr>
        <w:pStyle w:val="ListParagraph"/>
        <w:numPr>
          <w:ilvl w:val="1"/>
          <w:numId w:val="16"/>
        </w:numPr>
      </w:pPr>
      <w:r w:rsidRPr="007629D0">
        <w:rPr>
          <w:b/>
          <w:bCs/>
        </w:rPr>
        <w:t>Risk-Based Authentication:</w:t>
      </w:r>
      <w:r w:rsidRPr="007629D0">
        <w:t xml:space="preserve"> This method assesses the context of a login attempt (location, device, behavior) to determine if additional authentication is necessary. If a login seems suspicious, the system might require extra verificatio</w:t>
      </w:r>
      <w:r>
        <w:t>n</w:t>
      </w:r>
    </w:p>
    <w:p w14:paraId="61314B15" w14:textId="1681E634" w:rsidR="00FE195A" w:rsidRPr="00FE195A" w:rsidRDefault="00FE195A" w:rsidP="00FE195A">
      <w:pPr>
        <w:pStyle w:val="ListParagraph"/>
        <w:numPr>
          <w:ilvl w:val="0"/>
          <w:numId w:val="16"/>
        </w:numPr>
      </w:pPr>
      <w:r>
        <w:rPr>
          <w:b/>
          <w:bCs/>
        </w:rPr>
        <w:t>Fallbacks</w:t>
      </w:r>
    </w:p>
    <w:p w14:paraId="29CFBB07" w14:textId="177AAABC" w:rsidR="00FE195A" w:rsidRDefault="00FE195A" w:rsidP="00FE195A">
      <w:pPr>
        <w:pStyle w:val="ListParagraph"/>
        <w:numPr>
          <w:ilvl w:val="1"/>
          <w:numId w:val="16"/>
        </w:numPr>
      </w:pPr>
      <w:r w:rsidRPr="00FE195A">
        <w:t>Many systems have backup methods for 2FA, such as using backup codes, recovery questions, or alternative second factors like email authentication. However, these fallback methods can reduce security, as they may be easier to compromise compared to 2FA.</w:t>
      </w:r>
    </w:p>
    <w:p w14:paraId="38BEEF4D" w14:textId="2D55EFBD" w:rsidR="00FE195A" w:rsidRPr="00FE195A" w:rsidRDefault="00FE195A" w:rsidP="00FE195A">
      <w:pPr>
        <w:pStyle w:val="ListParagraph"/>
        <w:numPr>
          <w:ilvl w:val="0"/>
          <w:numId w:val="16"/>
        </w:numPr>
      </w:pPr>
      <w:r>
        <w:rPr>
          <w:b/>
          <w:bCs/>
        </w:rPr>
        <w:t>Mitigations</w:t>
      </w:r>
    </w:p>
    <w:p w14:paraId="49CC797F" w14:textId="3E907895" w:rsidR="00FE195A" w:rsidRPr="00FE195A" w:rsidRDefault="00FE195A" w:rsidP="00FE195A">
      <w:pPr>
        <w:pStyle w:val="ListParagraph"/>
        <w:numPr>
          <w:ilvl w:val="1"/>
          <w:numId w:val="16"/>
        </w:numPr>
      </w:pPr>
      <w:r w:rsidRPr="00FE195A">
        <w:rPr>
          <w:b/>
          <w:bCs/>
        </w:rPr>
        <w:t>Backup Authentication</w:t>
      </w:r>
      <w:r w:rsidRPr="00FE195A">
        <w:t>: Ensure secure backup authentication methods, such as hardware tokens or authenticator apps, which work offline or independently of the 2FA server.</w:t>
      </w:r>
    </w:p>
    <w:p w14:paraId="7054E57F" w14:textId="22BC08FF" w:rsidR="00FE195A" w:rsidRPr="00FE195A" w:rsidRDefault="00FE195A" w:rsidP="00FE195A">
      <w:pPr>
        <w:pStyle w:val="ListParagraph"/>
        <w:numPr>
          <w:ilvl w:val="1"/>
          <w:numId w:val="16"/>
        </w:numPr>
      </w:pPr>
      <w:r w:rsidRPr="00FE195A">
        <w:rPr>
          <w:b/>
          <w:bCs/>
        </w:rPr>
        <w:t>Grace Periods</w:t>
      </w:r>
      <w:r w:rsidRPr="00FE195A">
        <w:t>: Some systems provide a temporary grace period where users can log in without 2FA if the server is down, but this should be carefully managed to avoid security risks.</w:t>
      </w:r>
    </w:p>
    <w:p w14:paraId="646309F3" w14:textId="77777777" w:rsidR="007629D0" w:rsidRPr="007629D0" w:rsidRDefault="007629D0" w:rsidP="007629D0">
      <w:pPr>
        <w:pStyle w:val="ListParagraph"/>
      </w:pPr>
    </w:p>
    <w:p w14:paraId="00A95635" w14:textId="77777777" w:rsidR="00BF1D1F" w:rsidRDefault="00BF1D1F" w:rsidP="00BF1D1F"/>
    <w:p w14:paraId="33312B9A" w14:textId="7D24DE84" w:rsidR="00BF1D1F" w:rsidRDefault="00665FFB" w:rsidP="00BF1D1F">
      <w:pPr>
        <w:pStyle w:val="Heading1"/>
      </w:pPr>
      <w:r>
        <w:t>Articles</w:t>
      </w:r>
    </w:p>
    <w:p w14:paraId="26E57323" w14:textId="2C47F378" w:rsidR="00BF1D1F" w:rsidRDefault="00BF1D1F" w:rsidP="00BF1D1F">
      <w:pPr>
        <w:pStyle w:val="ListParagraph"/>
        <w:numPr>
          <w:ilvl w:val="0"/>
          <w:numId w:val="14"/>
        </w:numPr>
      </w:pPr>
      <w:r w:rsidRPr="00BF1D1F">
        <w:t>Securing Remote Access to Information Systems of Critical Infrastructure Using Two-Factor Authentication</w:t>
      </w:r>
    </w:p>
    <w:p w14:paraId="197009D9" w14:textId="58BC80FB" w:rsidR="00BF1D1F" w:rsidRDefault="00BF1D1F" w:rsidP="00BF1D1F">
      <w:pPr>
        <w:pStyle w:val="ListParagraph"/>
        <w:numPr>
          <w:ilvl w:val="1"/>
          <w:numId w:val="14"/>
        </w:numPr>
      </w:pPr>
      <w:hyperlink r:id="rId5" w:history="1">
        <w:r w:rsidRPr="00BF1D1F">
          <w:rPr>
            <w:rStyle w:val="Hyperlink"/>
          </w:rPr>
          <w:t>https://talpykla.elaba.lt/elaba-fedora/objects/elaba:102885619/datastreams/MAIN/content</w:t>
        </w:r>
      </w:hyperlink>
    </w:p>
    <w:p w14:paraId="5921004F" w14:textId="267CBC9E" w:rsidR="00BF1D1F" w:rsidRDefault="00BF1D1F" w:rsidP="00BF1D1F">
      <w:pPr>
        <w:pStyle w:val="ListParagraph"/>
        <w:numPr>
          <w:ilvl w:val="1"/>
          <w:numId w:val="14"/>
        </w:numPr>
      </w:pPr>
      <w:r>
        <w:t xml:space="preserve">Note: </w:t>
      </w:r>
      <w:proofErr w:type="spellStart"/>
      <w:r>
        <w:t>Magistrinis</w:t>
      </w:r>
      <w:proofErr w:type="spellEnd"/>
      <w:r>
        <w:t xml:space="preserve"> </w:t>
      </w:r>
      <w:proofErr w:type="spellStart"/>
      <w:r>
        <w:t>ktu</w:t>
      </w:r>
      <w:proofErr w:type="spellEnd"/>
      <w:r>
        <w:t xml:space="preserve"> </w:t>
      </w:r>
      <w:proofErr w:type="spellStart"/>
      <w:r>
        <w:t>darbas</w:t>
      </w:r>
      <w:proofErr w:type="spellEnd"/>
      <w:r>
        <w:t xml:space="preserve">, </w:t>
      </w:r>
      <w:proofErr w:type="spellStart"/>
      <w:r>
        <w:t>atrodo</w:t>
      </w:r>
      <w:proofErr w:type="spellEnd"/>
      <w:r>
        <w:t xml:space="preserve"> ok for references</w:t>
      </w:r>
    </w:p>
    <w:p w14:paraId="1D8AA88F" w14:textId="4C6CEF31" w:rsidR="00665FFB" w:rsidRDefault="00665FFB" w:rsidP="00665FFB">
      <w:pPr>
        <w:pStyle w:val="ListParagraph"/>
        <w:numPr>
          <w:ilvl w:val="0"/>
          <w:numId w:val="14"/>
        </w:numPr>
      </w:pPr>
      <w:r w:rsidRPr="00665FFB">
        <w:t>Two-Factor Authentication Resilient to Server Compromise Using Mix-Bandwidth Devices</w:t>
      </w:r>
    </w:p>
    <w:p w14:paraId="4D83B931" w14:textId="33844937" w:rsidR="00665FFB" w:rsidRDefault="00665FFB" w:rsidP="00665FFB">
      <w:pPr>
        <w:pStyle w:val="ListParagraph"/>
        <w:numPr>
          <w:ilvl w:val="1"/>
          <w:numId w:val="14"/>
        </w:numPr>
      </w:pPr>
      <w:hyperlink r:id="rId6" w:history="1">
        <w:r w:rsidRPr="00665FFB">
          <w:rPr>
            <w:rStyle w:val="Hyperlink"/>
          </w:rPr>
          <w:t>https://www.researchgate.net/profile/Maliheh-Shirvanian/publication/269196930_Two-Factor_Authentication_Resilient_to_Server_Compromise_Using_Mix-Bandwidth_Devices/links/56bcf66208aed69599460988/Two-Factor-</w:t>
        </w:r>
        <w:r w:rsidRPr="00665FFB">
          <w:rPr>
            <w:rStyle w:val="Hyperlink"/>
          </w:rPr>
          <w:lastRenderedPageBreak/>
          <w:t>Authentication-Resilient-to-Server-Compromise-Using-Mix-Bandwidth-Devices.pdf</w:t>
        </w:r>
      </w:hyperlink>
    </w:p>
    <w:p w14:paraId="24729373" w14:textId="5FA54097" w:rsidR="00665FFB" w:rsidRDefault="00665FFB" w:rsidP="00665FFB">
      <w:pPr>
        <w:pStyle w:val="ListParagraph"/>
        <w:numPr>
          <w:ilvl w:val="1"/>
          <w:numId w:val="14"/>
        </w:numPr>
      </w:pPr>
      <w:r>
        <w:t>Note: detailed paper about 2fa, good reference for security related topics of 2fa. Detailed description of 2fa types, used communication protocols, reasoning, also about attacks.</w:t>
      </w:r>
      <w:r>
        <w:br/>
      </w:r>
      <w:r w:rsidRPr="00665FFB">
        <w:rPr>
          <w:b/>
          <w:bCs/>
          <w:u w:val="single"/>
        </w:rPr>
        <w:t>Needs</w:t>
      </w:r>
      <w:r>
        <w:t xml:space="preserve"> more investigation.</w:t>
      </w:r>
    </w:p>
    <w:p w14:paraId="4EBD78C0" w14:textId="7165BCD3" w:rsidR="00665FFB" w:rsidRDefault="005630AD" w:rsidP="00665FFB">
      <w:pPr>
        <w:pStyle w:val="ListParagraph"/>
        <w:numPr>
          <w:ilvl w:val="0"/>
          <w:numId w:val="14"/>
        </w:numPr>
      </w:pPr>
      <w:hyperlink r:id="rId7" w:history="1">
        <w:r w:rsidRPr="005630AD">
          <w:rPr>
            <w:rStyle w:val="Hyperlink"/>
            <w:b/>
            <w:bCs/>
          </w:rPr>
          <w:t>Trust, Privacy and Security in Digital Business</w:t>
        </w:r>
      </w:hyperlink>
      <w:r>
        <w:t xml:space="preserve"> (book)</w:t>
      </w:r>
    </w:p>
    <w:p w14:paraId="03277DDD" w14:textId="2424B0EA" w:rsidR="005630AD" w:rsidRDefault="005630AD" w:rsidP="005630AD">
      <w:pPr>
        <w:pStyle w:val="ListParagraph"/>
        <w:numPr>
          <w:ilvl w:val="1"/>
          <w:numId w:val="14"/>
        </w:numPr>
      </w:pPr>
      <w:hyperlink r:id="rId8" w:history="1">
        <w:r w:rsidRPr="005630AD">
          <w:rPr>
            <w:rStyle w:val="Hyperlink"/>
          </w:rPr>
          <w:t>https://link.springer.com/chapter/10.1007/978-3-030-86586-3_11</w:t>
        </w:r>
      </w:hyperlink>
    </w:p>
    <w:p w14:paraId="5CFBC06D" w14:textId="6B39C9AD" w:rsidR="005630AD" w:rsidRDefault="005630AD" w:rsidP="005630AD">
      <w:pPr>
        <w:pStyle w:val="ListParagraph"/>
        <w:numPr>
          <w:ilvl w:val="1"/>
          <w:numId w:val="14"/>
        </w:numPr>
      </w:pPr>
      <w:r>
        <w:t xml:space="preserve">Note: </w:t>
      </w:r>
      <w:r>
        <w:rPr>
          <w:b/>
          <w:bCs/>
        </w:rPr>
        <w:t>MULTI-FACTOR</w:t>
      </w:r>
      <w:r>
        <w:t xml:space="preserve"> authentication</w:t>
      </w:r>
    </w:p>
    <w:p w14:paraId="0D560ECE" w14:textId="51246EFE" w:rsidR="005630AD" w:rsidRDefault="005630AD" w:rsidP="005630AD">
      <w:pPr>
        <w:pStyle w:val="ListParagraph"/>
        <w:numPr>
          <w:ilvl w:val="2"/>
          <w:numId w:val="14"/>
        </w:numPr>
      </w:pPr>
      <w:r w:rsidRPr="005630AD">
        <w:t>This method assesses the context of a login attempt (location, device, behavior) to determine if additional authentication is necessary. If a login seems suspicious, the system might require extra verification</w:t>
      </w:r>
    </w:p>
    <w:p w14:paraId="4C8AA186" w14:textId="6D555E1D" w:rsidR="005630AD" w:rsidRDefault="005630AD" w:rsidP="005630AD">
      <w:pPr>
        <w:pStyle w:val="ListParagraph"/>
        <w:numPr>
          <w:ilvl w:val="2"/>
          <w:numId w:val="14"/>
        </w:numPr>
      </w:pPr>
      <w:proofErr w:type="spellStart"/>
      <w:r w:rsidRPr="005630AD">
        <w:rPr>
          <w:b/>
          <w:bCs/>
        </w:rPr>
        <w:t>Turbūt</w:t>
      </w:r>
      <w:proofErr w:type="spellEnd"/>
      <w:r w:rsidRPr="005630AD">
        <w:rPr>
          <w:b/>
          <w:bCs/>
        </w:rPr>
        <w:t xml:space="preserve"> </w:t>
      </w:r>
      <w:proofErr w:type="spellStart"/>
      <w:r w:rsidRPr="005630AD">
        <w:rPr>
          <w:b/>
          <w:bCs/>
        </w:rPr>
        <w:t>artimiausias</w:t>
      </w:r>
      <w:proofErr w:type="spellEnd"/>
      <w:r w:rsidRPr="005630AD">
        <w:rPr>
          <w:b/>
          <w:bCs/>
        </w:rPr>
        <w:t xml:space="preserve"> </w:t>
      </w:r>
      <w:proofErr w:type="spellStart"/>
      <w:r w:rsidRPr="005630AD">
        <w:rPr>
          <w:b/>
          <w:bCs/>
        </w:rPr>
        <w:t>dalykas</w:t>
      </w:r>
      <w:proofErr w:type="spellEnd"/>
      <w:r w:rsidRPr="005630AD">
        <w:rPr>
          <w:b/>
          <w:bCs/>
        </w:rPr>
        <w:t xml:space="preserve"> </w:t>
      </w:r>
      <w:proofErr w:type="spellStart"/>
      <w:r w:rsidRPr="005630AD">
        <w:rPr>
          <w:b/>
          <w:bCs/>
        </w:rPr>
        <w:t>kurį</w:t>
      </w:r>
      <w:proofErr w:type="spellEnd"/>
      <w:r w:rsidRPr="005630AD">
        <w:rPr>
          <w:b/>
          <w:bCs/>
        </w:rPr>
        <w:t xml:space="preserve"> </w:t>
      </w:r>
      <w:proofErr w:type="spellStart"/>
      <w:r w:rsidRPr="005630AD">
        <w:rPr>
          <w:b/>
          <w:bCs/>
        </w:rPr>
        <w:t>radau</w:t>
      </w:r>
      <w:proofErr w:type="spellEnd"/>
      <w:r w:rsidRPr="005630AD">
        <w:rPr>
          <w:b/>
          <w:bCs/>
        </w:rPr>
        <w:t xml:space="preserve"> </w:t>
      </w:r>
      <w:proofErr w:type="spellStart"/>
      <w:r w:rsidRPr="005630AD">
        <w:rPr>
          <w:b/>
          <w:bCs/>
        </w:rPr>
        <w:t>apie</w:t>
      </w:r>
      <w:proofErr w:type="spellEnd"/>
      <w:r w:rsidRPr="005630AD">
        <w:rPr>
          <w:b/>
          <w:bCs/>
        </w:rPr>
        <w:t xml:space="preserve"> 2fa </w:t>
      </w:r>
      <w:proofErr w:type="spellStart"/>
      <w:r w:rsidRPr="005630AD">
        <w:rPr>
          <w:b/>
          <w:bCs/>
        </w:rPr>
        <w:t>alternatyvas</w:t>
      </w:r>
      <w:proofErr w:type="spellEnd"/>
      <w:r>
        <w:t xml:space="preserve">. Dar </w:t>
      </w:r>
      <w:proofErr w:type="spellStart"/>
      <w:r>
        <w:t>vienas</w:t>
      </w:r>
      <w:proofErr w:type="spellEnd"/>
      <w:r>
        <w:t xml:space="preserve"> </w:t>
      </w:r>
      <w:proofErr w:type="spellStart"/>
      <w:r>
        <w:t>abstrakcijos</w:t>
      </w:r>
      <w:proofErr w:type="spellEnd"/>
      <w:r>
        <w:t xml:space="preserve"> </w:t>
      </w:r>
      <w:proofErr w:type="spellStart"/>
      <w:r>
        <w:t>lygis</w:t>
      </w:r>
      <w:proofErr w:type="spellEnd"/>
      <w:r>
        <w:t xml:space="preserve"> </w:t>
      </w:r>
      <w:proofErr w:type="spellStart"/>
      <w:r>
        <w:t>siekiantis</w:t>
      </w:r>
      <w:proofErr w:type="spellEnd"/>
      <w:r>
        <w:t xml:space="preserve"> </w:t>
      </w:r>
      <w:proofErr w:type="spellStart"/>
      <w:r>
        <w:t>papildomai</w:t>
      </w:r>
      <w:proofErr w:type="spellEnd"/>
      <w:r>
        <w:t xml:space="preserve"> </w:t>
      </w:r>
      <w:proofErr w:type="spellStart"/>
      <w:r>
        <w:t>apsaugot</w:t>
      </w:r>
      <w:proofErr w:type="spellEnd"/>
      <w:r>
        <w:t xml:space="preserve"> </w:t>
      </w:r>
      <w:proofErr w:type="spellStart"/>
      <w:r>
        <w:t>duomenis</w:t>
      </w:r>
      <w:proofErr w:type="spellEnd"/>
      <w:r>
        <w:t>, on-need basis.</w:t>
      </w:r>
    </w:p>
    <w:p w14:paraId="01102BB9" w14:textId="7A848B14" w:rsidR="005630AD" w:rsidRDefault="005630AD" w:rsidP="005630AD">
      <w:pPr>
        <w:pStyle w:val="ListParagraph"/>
        <w:numPr>
          <w:ilvl w:val="0"/>
          <w:numId w:val="14"/>
        </w:numPr>
      </w:pPr>
      <w:r w:rsidRPr="005630AD">
        <w:t>A Method of Risk Assessment for Multi-Factor Authentication</w:t>
      </w:r>
    </w:p>
    <w:p w14:paraId="4EA738AC" w14:textId="390814EC" w:rsidR="005630AD" w:rsidRDefault="005630AD" w:rsidP="005630AD">
      <w:pPr>
        <w:pStyle w:val="ListParagraph"/>
        <w:numPr>
          <w:ilvl w:val="1"/>
          <w:numId w:val="14"/>
        </w:numPr>
      </w:pPr>
      <w:hyperlink r:id="rId9" w:history="1">
        <w:r w:rsidRPr="005630AD">
          <w:rPr>
            <w:rStyle w:val="Hyperlink"/>
          </w:rPr>
          <w:t>https://koreascience.kr/article/JAKO201113753748218.pdf</w:t>
        </w:r>
      </w:hyperlink>
    </w:p>
    <w:p w14:paraId="4A043514" w14:textId="64309C39" w:rsidR="005630AD" w:rsidRDefault="005630AD" w:rsidP="005630AD">
      <w:pPr>
        <w:pStyle w:val="ListParagraph"/>
        <w:numPr>
          <w:ilvl w:val="1"/>
          <w:numId w:val="14"/>
        </w:numPr>
      </w:pPr>
      <w:r>
        <w:t xml:space="preserve">Note: </w:t>
      </w:r>
    </w:p>
    <w:p w14:paraId="12BBFE03" w14:textId="51DDE498" w:rsidR="005630AD" w:rsidRDefault="005630AD" w:rsidP="005630AD">
      <w:pPr>
        <w:pStyle w:val="ListParagraph"/>
        <w:numPr>
          <w:ilvl w:val="2"/>
          <w:numId w:val="14"/>
        </w:numPr>
      </w:pPr>
      <w:r>
        <w:t xml:space="preserve">Types of </w:t>
      </w:r>
      <w:proofErr w:type="gramStart"/>
      <w:r>
        <w:t>authentication</w:t>
      </w:r>
      <w:proofErr w:type="gramEnd"/>
      <w:r>
        <w:t>:</w:t>
      </w:r>
    </w:p>
    <w:p w14:paraId="78862EAF" w14:textId="4254E829" w:rsidR="005630AD" w:rsidRDefault="005630AD" w:rsidP="005630AD">
      <w:pPr>
        <w:pStyle w:val="ListParagraph"/>
        <w:numPr>
          <w:ilvl w:val="3"/>
          <w:numId w:val="14"/>
        </w:numPr>
      </w:pPr>
      <w:r w:rsidRPr="005630AD">
        <w:t>Proof-of-Knowledge (Something you know?)</w:t>
      </w:r>
    </w:p>
    <w:p w14:paraId="04E898EC" w14:textId="132B03FB" w:rsidR="005630AD" w:rsidRDefault="005630AD" w:rsidP="005630AD">
      <w:pPr>
        <w:pStyle w:val="ListParagraph"/>
        <w:numPr>
          <w:ilvl w:val="3"/>
          <w:numId w:val="14"/>
        </w:numPr>
      </w:pPr>
      <w:r w:rsidRPr="005630AD">
        <w:t>Proof-of-Possession (Something you have?)</w:t>
      </w:r>
    </w:p>
    <w:p w14:paraId="7B8A2490" w14:textId="4D087135" w:rsidR="005630AD" w:rsidRDefault="005630AD" w:rsidP="005630AD">
      <w:pPr>
        <w:pStyle w:val="ListParagraph"/>
        <w:numPr>
          <w:ilvl w:val="3"/>
          <w:numId w:val="14"/>
        </w:numPr>
      </w:pPr>
      <w:r w:rsidRPr="005630AD">
        <w:t>Proof-of-Characteristics (Something you are?) -physiologically or behaviorally</w:t>
      </w:r>
      <w:r>
        <w:t xml:space="preserve"> (</w:t>
      </w:r>
      <w:r w:rsidRPr="005630AD">
        <w:t>Fingerprints, Hand geometry, Facial image, Iris, Retina, DNA, voice, signature patterns</w:t>
      </w:r>
      <w:r>
        <w:t>)</w:t>
      </w:r>
    </w:p>
    <w:p w14:paraId="7FD4FA7A" w14:textId="51D1A5B4" w:rsidR="007629D0" w:rsidRDefault="007629D0" w:rsidP="007629D0">
      <w:pPr>
        <w:pStyle w:val="ListParagraph"/>
        <w:numPr>
          <w:ilvl w:val="2"/>
          <w:numId w:val="14"/>
        </w:numPr>
      </w:pPr>
      <w:r>
        <w:t>Includes Technical requirements, descriptions of authentication levels, references to good terms and security standards.</w:t>
      </w:r>
    </w:p>
    <w:p w14:paraId="01E05662" w14:textId="035C2F4B" w:rsidR="007629D0" w:rsidRDefault="007629D0" w:rsidP="007629D0">
      <w:pPr>
        <w:pStyle w:val="ListParagraph"/>
        <w:numPr>
          <w:ilvl w:val="3"/>
          <w:numId w:val="14"/>
        </w:numPr>
      </w:pPr>
      <w:r>
        <w:t xml:space="preserve">E.g. </w:t>
      </w:r>
      <w:r w:rsidRPr="007629D0">
        <w:t>NIST 800-63 Electronic Authentication Guideline</w:t>
      </w:r>
    </w:p>
    <w:p w14:paraId="1C2F64B1" w14:textId="4678F868" w:rsidR="00FC733A" w:rsidRDefault="00FC733A" w:rsidP="00FC733A">
      <w:pPr>
        <w:pStyle w:val="ListParagraph"/>
        <w:numPr>
          <w:ilvl w:val="0"/>
          <w:numId w:val="14"/>
        </w:numPr>
      </w:pPr>
      <w:r w:rsidRPr="00FC733A">
        <w:t>A Usability Study of Five Two-Factor Authentication Methods</w:t>
      </w:r>
    </w:p>
    <w:p w14:paraId="571D066B" w14:textId="6271EC3B" w:rsidR="00FC733A" w:rsidRDefault="00FC733A" w:rsidP="00FC733A">
      <w:pPr>
        <w:pStyle w:val="ListParagraph"/>
        <w:numPr>
          <w:ilvl w:val="1"/>
          <w:numId w:val="14"/>
        </w:numPr>
      </w:pPr>
      <w:hyperlink r:id="rId10" w:history="1">
        <w:r w:rsidRPr="00FC733A">
          <w:rPr>
            <w:rStyle w:val="Hyperlink"/>
          </w:rPr>
          <w:t>https://www.usenix.org/conference/soups2019/presentation/reese</w:t>
        </w:r>
      </w:hyperlink>
    </w:p>
    <w:p w14:paraId="2A3F6ACD" w14:textId="71F05D4B" w:rsidR="00FC733A" w:rsidRDefault="00FC733A" w:rsidP="00FC733A">
      <w:pPr>
        <w:pStyle w:val="ListParagraph"/>
        <w:numPr>
          <w:ilvl w:val="1"/>
          <w:numId w:val="14"/>
        </w:numPr>
      </w:pPr>
      <w:r>
        <w:t>Note:</w:t>
      </w:r>
    </w:p>
    <w:p w14:paraId="38A757E4" w14:textId="4D6F8560" w:rsidR="00FC733A" w:rsidRPr="00FC733A" w:rsidRDefault="00FC733A" w:rsidP="00FC733A">
      <w:pPr>
        <w:pStyle w:val="ListParagraph"/>
        <w:numPr>
          <w:ilvl w:val="2"/>
          <w:numId w:val="14"/>
        </w:numPr>
        <w:rPr>
          <w:b/>
          <w:bCs/>
          <w:u w:val="single"/>
        </w:rPr>
      </w:pPr>
      <w:r w:rsidRPr="00FC733A">
        <w:rPr>
          <w:b/>
          <w:bCs/>
          <w:u w:val="single"/>
        </w:rPr>
        <w:t xml:space="preserve">Actual </w:t>
      </w:r>
      <w:r>
        <w:rPr>
          <w:b/>
          <w:bCs/>
          <w:u w:val="single"/>
        </w:rPr>
        <w:t xml:space="preserve">2FA </w:t>
      </w:r>
      <w:r w:rsidRPr="00FC733A">
        <w:rPr>
          <w:b/>
          <w:bCs/>
          <w:u w:val="single"/>
        </w:rPr>
        <w:t>alternative</w:t>
      </w:r>
      <w:r w:rsidRPr="00FC733A">
        <w:rPr>
          <w:b/>
          <w:bCs/>
        </w:rPr>
        <w:t xml:space="preserve"> </w:t>
      </w:r>
      <w:r w:rsidRPr="00FC733A">
        <w:t>is presented:</w:t>
      </w:r>
    </w:p>
    <w:p w14:paraId="555CE990" w14:textId="27A79BC1" w:rsidR="00FC733A" w:rsidRDefault="00FC733A" w:rsidP="00FC733A">
      <w:pPr>
        <w:pStyle w:val="ListParagraph"/>
        <w:numPr>
          <w:ilvl w:val="3"/>
          <w:numId w:val="14"/>
        </w:numPr>
      </w:pPr>
      <w:r w:rsidRPr="00FC733A">
        <w:t>Pre-generated codes are often a backup 2FA authentication method in case the user is unable to access their primary 2FA method. Implementation is straightforward: the service provider generates a list of verification codes and has the user print or write the codes down</w:t>
      </w:r>
    </w:p>
    <w:p w14:paraId="2ADB2F8E" w14:textId="77777777" w:rsidR="00F60C9E" w:rsidRDefault="00F60C9E" w:rsidP="00F60C9E">
      <w:pPr>
        <w:pStyle w:val="ListParagraph"/>
        <w:ind w:left="2880"/>
      </w:pPr>
    </w:p>
    <w:p w14:paraId="429E741A" w14:textId="7D5953EF" w:rsidR="007629D0" w:rsidRDefault="00F60C9E" w:rsidP="00F60C9E">
      <w:pPr>
        <w:pStyle w:val="ListParagraph"/>
        <w:numPr>
          <w:ilvl w:val="0"/>
          <w:numId w:val="14"/>
        </w:numPr>
      </w:pPr>
      <w:r w:rsidRPr="00F60C9E">
        <w:lastRenderedPageBreak/>
        <w:t>Cybersecurity Revisited: Honeytokens meet Google Authenticator</w:t>
      </w:r>
    </w:p>
    <w:p w14:paraId="79D5D2E4" w14:textId="481ABD36" w:rsidR="00F60C9E" w:rsidRDefault="00F60C9E" w:rsidP="00F60C9E">
      <w:pPr>
        <w:pStyle w:val="ListParagraph"/>
        <w:numPr>
          <w:ilvl w:val="1"/>
          <w:numId w:val="14"/>
        </w:numPr>
      </w:pPr>
      <w:hyperlink r:id="rId11" w:history="1">
        <w:r w:rsidRPr="00F60C9E">
          <w:rPr>
            <w:rStyle w:val="Hyperlink"/>
          </w:rPr>
          <w:t>https://arxiv.org/abs/2112.08431</w:t>
        </w:r>
      </w:hyperlink>
    </w:p>
    <w:p w14:paraId="6AC80F05" w14:textId="6C9EBA9C" w:rsidR="00F60C9E" w:rsidRDefault="00F60C9E" w:rsidP="00F60C9E">
      <w:pPr>
        <w:pStyle w:val="ListParagraph"/>
        <w:numPr>
          <w:ilvl w:val="1"/>
          <w:numId w:val="14"/>
        </w:numPr>
      </w:pPr>
      <w:hyperlink r:id="rId12" w:history="1">
        <w:r w:rsidRPr="00F60C9E">
          <w:rPr>
            <w:rStyle w:val="Hyperlink"/>
          </w:rPr>
          <w:t>https://arxiv.org/pdf/2112.08431</w:t>
        </w:r>
      </w:hyperlink>
    </w:p>
    <w:p w14:paraId="1ADF5567" w14:textId="7F745F21" w:rsidR="00F60C9E" w:rsidRDefault="00F60C9E" w:rsidP="00F60C9E">
      <w:pPr>
        <w:pStyle w:val="ListParagraph"/>
        <w:numPr>
          <w:ilvl w:val="1"/>
          <w:numId w:val="14"/>
        </w:numPr>
      </w:pPr>
      <w:r w:rsidRPr="00F60C9E">
        <w:t>Authenticators Comparison</w:t>
      </w:r>
    </w:p>
    <w:p w14:paraId="759F91C2" w14:textId="7DA147D6" w:rsidR="00F60C9E" w:rsidRDefault="00F60C9E" w:rsidP="00F60C9E">
      <w:pPr>
        <w:pStyle w:val="ListParagraph"/>
        <w:numPr>
          <w:ilvl w:val="1"/>
          <w:numId w:val="14"/>
        </w:numPr>
      </w:pPr>
      <w:r w:rsidRPr="00F60C9E">
        <w:t>Honeywords</w:t>
      </w:r>
      <w:r>
        <w:t xml:space="preserve"> – fake passwords to catch if Database is leaked.</w:t>
      </w:r>
    </w:p>
    <w:p w14:paraId="570B59B7" w14:textId="644336D6" w:rsidR="00F60C9E" w:rsidRDefault="00F60C9E" w:rsidP="00F60C9E">
      <w:pPr>
        <w:pStyle w:val="ListParagraph"/>
        <w:numPr>
          <w:ilvl w:val="2"/>
          <w:numId w:val="14"/>
        </w:numPr>
      </w:pPr>
      <w:r w:rsidRPr="00F60C9E">
        <w:t>When a honeyword is send by the login phase, there will be an alert that the password database</w:t>
      </w:r>
    </w:p>
    <w:p w14:paraId="4EB07D60" w14:textId="2F5BF776" w:rsidR="00F60C9E" w:rsidRDefault="00F60C9E" w:rsidP="00F60C9E">
      <w:pPr>
        <w:pStyle w:val="ListParagraph"/>
        <w:numPr>
          <w:ilvl w:val="2"/>
          <w:numId w:val="14"/>
        </w:numPr>
      </w:pPr>
      <w:r>
        <w:t>An additional layer of security.</w:t>
      </w:r>
    </w:p>
    <w:p w14:paraId="41BDA00A" w14:textId="77777777" w:rsidR="00E96AE6" w:rsidRDefault="00E96AE6" w:rsidP="00E96AE6">
      <w:pPr>
        <w:ind w:left="1800"/>
      </w:pPr>
    </w:p>
    <w:p w14:paraId="64F03EC9" w14:textId="7381E55B" w:rsidR="00262440" w:rsidRDefault="005D20C8" w:rsidP="005D20C8">
      <w:pPr>
        <w:pStyle w:val="Heading2"/>
      </w:pPr>
      <w:r>
        <w:t>Backend literature:</w:t>
      </w:r>
    </w:p>
    <w:p w14:paraId="5865F2B5" w14:textId="2E5A9F5E" w:rsidR="005D20C8" w:rsidRDefault="005D20C8" w:rsidP="005D20C8">
      <w:pPr>
        <w:pStyle w:val="ListParagraph"/>
        <w:numPr>
          <w:ilvl w:val="0"/>
          <w:numId w:val="18"/>
        </w:numPr>
      </w:pPr>
      <w:r>
        <w:t>.NET Core 2fa setup documentation:</w:t>
      </w:r>
    </w:p>
    <w:p w14:paraId="1D0236DF" w14:textId="43551C01" w:rsidR="005D20C8" w:rsidRDefault="005D20C8" w:rsidP="005D20C8">
      <w:pPr>
        <w:pStyle w:val="ListParagraph"/>
        <w:numPr>
          <w:ilvl w:val="1"/>
          <w:numId w:val="18"/>
        </w:numPr>
      </w:pPr>
      <w:hyperlink r:id="rId13" w:history="1">
        <w:r w:rsidRPr="005D20C8">
          <w:rPr>
            <w:rStyle w:val="Hyperlink"/>
          </w:rPr>
          <w:t>https://learn.microsoft.com/en-us/aspnet/core/security/authentication/mfa?view=aspnetcore-8.0</w:t>
        </w:r>
      </w:hyperlink>
    </w:p>
    <w:p w14:paraId="71C2F5CA" w14:textId="4DB0B8EE" w:rsidR="005D20C8" w:rsidRDefault="00C73911" w:rsidP="005D20C8">
      <w:pPr>
        <w:pStyle w:val="ListParagraph"/>
        <w:numPr>
          <w:ilvl w:val="0"/>
          <w:numId w:val="18"/>
        </w:numPr>
      </w:pPr>
      <w:r>
        <w:t xml:space="preserve">Google authenticator in asp net </w:t>
      </w:r>
      <w:proofErr w:type="spellStart"/>
      <w:r>
        <w:t>mvc</w:t>
      </w:r>
      <w:proofErr w:type="spellEnd"/>
      <w:r>
        <w:t xml:space="preserve"> project:</w:t>
      </w:r>
    </w:p>
    <w:p w14:paraId="67EB17C7" w14:textId="0131A5A3" w:rsidR="00262440" w:rsidRDefault="00C73911" w:rsidP="00262440">
      <w:pPr>
        <w:pStyle w:val="ListParagraph"/>
        <w:numPr>
          <w:ilvl w:val="1"/>
          <w:numId w:val="18"/>
        </w:numPr>
      </w:pPr>
      <w:hyperlink r:id="rId14" w:history="1">
        <w:r w:rsidRPr="00C73911">
          <w:rPr>
            <w:rStyle w:val="Hyperlink"/>
          </w:rPr>
          <w:t>https://tudip.com/blog-post/how-to-integrate-google-authenticator-in-asp-net-mvc-project/</w:t>
        </w:r>
      </w:hyperlink>
    </w:p>
    <w:p w14:paraId="220EDFFD" w14:textId="77777777" w:rsidR="00E96AE6" w:rsidRDefault="00E96AE6" w:rsidP="00E96AE6"/>
    <w:p w14:paraId="0B332A89" w14:textId="11FC5A4B" w:rsidR="00E96AE6" w:rsidRDefault="00E96AE6" w:rsidP="00E96AE6">
      <w:pPr>
        <w:pStyle w:val="Heading1"/>
      </w:pPr>
      <w:r>
        <w:t>How server failures are handled by popular 2FA enterprise solutions</w:t>
      </w:r>
    </w:p>
    <w:p w14:paraId="19A013A3" w14:textId="2243168E" w:rsidR="00E96AE6" w:rsidRDefault="00E96AE6" w:rsidP="00E96AE6">
      <w:pPr>
        <w:pStyle w:val="ListParagraph"/>
        <w:numPr>
          <w:ilvl w:val="0"/>
          <w:numId w:val="14"/>
        </w:numPr>
      </w:pPr>
      <w:r>
        <w:t xml:space="preserve">Cisco </w:t>
      </w:r>
      <w:r>
        <w:t>DUO:</w:t>
      </w:r>
    </w:p>
    <w:p w14:paraId="2D1E11A8" w14:textId="77777777" w:rsidR="00E96AE6" w:rsidRDefault="00E96AE6" w:rsidP="00E96AE6">
      <w:pPr>
        <w:pStyle w:val="ListParagraph"/>
        <w:numPr>
          <w:ilvl w:val="1"/>
          <w:numId w:val="14"/>
        </w:numPr>
      </w:pPr>
      <w:hyperlink r:id="rId15" w:history="1">
        <w:r w:rsidRPr="007D612C">
          <w:rPr>
            <w:rStyle w:val="Hyperlink"/>
          </w:rPr>
          <w:t>https://help.duo.com/s/article/5352?language=en_US#:~:text=The%20fail%20mode%20determines%20whether,primary%20authentication%20source%20is%20unreachable.</w:t>
        </w:r>
      </w:hyperlink>
    </w:p>
    <w:p w14:paraId="3E7E3FB8" w14:textId="6980463F" w:rsidR="00E96AE6" w:rsidRDefault="00E96AE6" w:rsidP="00E96AE6">
      <w:pPr>
        <w:pStyle w:val="ListParagraph"/>
        <w:numPr>
          <w:ilvl w:val="1"/>
          <w:numId w:val="14"/>
        </w:numPr>
      </w:pPr>
      <w:r>
        <w:t>Wow, solution is:</w:t>
      </w:r>
    </w:p>
    <w:p w14:paraId="64D71788" w14:textId="10BE3E39" w:rsidR="00E96AE6" w:rsidRDefault="00E96AE6" w:rsidP="00E96AE6">
      <w:pPr>
        <w:pStyle w:val="ListParagraph"/>
        <w:numPr>
          <w:ilvl w:val="2"/>
          <w:numId w:val="14"/>
        </w:numPr>
      </w:pPr>
      <w:hyperlink r:id="rId16" w:history="1">
        <w:r w:rsidRPr="00E96AE6">
          <w:rPr>
            <w:rStyle w:val="Hyperlink"/>
          </w:rPr>
          <w:t>https://duo.com/docs/dag-windows#additional-settings</w:t>
        </w:r>
      </w:hyperlink>
    </w:p>
    <w:p w14:paraId="0677142A" w14:textId="4B576BFC" w:rsidR="00E96AE6" w:rsidRDefault="00E96AE6" w:rsidP="00E96AE6">
      <w:pPr>
        <w:pStyle w:val="ListParagraph"/>
        <w:numPr>
          <w:ilvl w:val="2"/>
          <w:numId w:val="14"/>
        </w:numPr>
      </w:pPr>
      <w:r w:rsidRPr="00E96AE6">
        <w:rPr>
          <w:b/>
          <w:bCs/>
          <w:u w:val="single"/>
        </w:rPr>
        <w:t xml:space="preserve">Either Allow </w:t>
      </w:r>
      <w:r>
        <w:rPr>
          <w:b/>
          <w:bCs/>
          <w:u w:val="single"/>
        </w:rPr>
        <w:t>o</w:t>
      </w:r>
      <w:r w:rsidRPr="00E96AE6">
        <w:rPr>
          <w:b/>
          <w:bCs/>
          <w:u w:val="single"/>
        </w:rPr>
        <w:t>r Don’t allow</w:t>
      </w:r>
      <w:r>
        <w:t xml:space="preserve"> users to connect when DUO is unreachable.</w:t>
      </w:r>
    </w:p>
    <w:p w14:paraId="77BEDE3B" w14:textId="53F8ABE4" w:rsidR="00E96AE6" w:rsidRDefault="00E96AE6" w:rsidP="00E96AE6">
      <w:pPr>
        <w:pStyle w:val="ListParagraph"/>
        <w:numPr>
          <w:ilvl w:val="3"/>
          <w:numId w:val="14"/>
        </w:numPr>
      </w:pPr>
      <w:r>
        <w:t>“</w:t>
      </w:r>
      <w:r w:rsidRPr="00E96AE6">
        <w:t xml:space="preserve">. If </w:t>
      </w:r>
      <w:proofErr w:type="spellStart"/>
      <w:r w:rsidRPr="00E96AE6">
        <w:t>the</w:t>
      </w:r>
      <w:proofErr w:type="spellEnd"/>
      <w:r w:rsidRPr="00E96AE6">
        <w:t xml:space="preserve"> </w:t>
      </w:r>
      <w:proofErr w:type="gramStart"/>
      <w:r w:rsidRPr="00E96AE6">
        <w:t>fail</w:t>
      </w:r>
      <w:proofErr w:type="gramEnd"/>
      <w:r w:rsidRPr="00E96AE6">
        <w:t xml:space="preserve"> mode is </w:t>
      </w:r>
      <w:r w:rsidRPr="00E96AE6">
        <w:rPr>
          <w:b/>
          <w:bCs/>
        </w:rPr>
        <w:t>safe</w:t>
      </w:r>
      <w:r w:rsidRPr="00E96AE6">
        <w:t xml:space="preserve">, users who successfully pass primary authentication may access the cloud application without completing two-factor authentication. If </w:t>
      </w:r>
      <w:proofErr w:type="spellStart"/>
      <w:r w:rsidRPr="00E96AE6">
        <w:t>the</w:t>
      </w:r>
      <w:proofErr w:type="spellEnd"/>
      <w:r w:rsidRPr="00E96AE6">
        <w:t xml:space="preserve"> </w:t>
      </w:r>
      <w:proofErr w:type="gramStart"/>
      <w:r w:rsidRPr="00E96AE6">
        <w:t>fail</w:t>
      </w:r>
      <w:proofErr w:type="gramEnd"/>
      <w:r w:rsidRPr="00E96AE6">
        <w:t xml:space="preserve"> mode is </w:t>
      </w:r>
      <w:r w:rsidRPr="00E96AE6">
        <w:rPr>
          <w:b/>
          <w:bCs/>
        </w:rPr>
        <w:t>secure</w:t>
      </w:r>
      <w:r w:rsidRPr="00E96AE6">
        <w:t xml:space="preserve"> then DAG requires that all users perform 2FA. If the user's client browser or application is then able to contact Duo and complete two-factor </w:t>
      </w:r>
      <w:proofErr w:type="gramStart"/>
      <w:r w:rsidRPr="00E96AE6">
        <w:t>authentication</w:t>
      </w:r>
      <w:proofErr w:type="gramEnd"/>
      <w:r w:rsidRPr="00E96AE6">
        <w:t xml:space="preserve"> then users proceed to </w:t>
      </w:r>
      <w:r w:rsidRPr="00E96AE6">
        <w:lastRenderedPageBreak/>
        <w:t>the application or to the DAG Launcher page. If the user's client also cannot contact Duo for 2FA, then the user cannot continue.</w:t>
      </w:r>
      <w:r>
        <w:t>”</w:t>
      </w:r>
    </w:p>
    <w:p w14:paraId="0DE0395A" w14:textId="331D4385" w:rsidR="00E96AE6" w:rsidRDefault="00E96AE6" w:rsidP="00E96AE6">
      <w:pPr>
        <w:pStyle w:val="ListParagraph"/>
        <w:numPr>
          <w:ilvl w:val="0"/>
          <w:numId w:val="14"/>
        </w:numPr>
      </w:pPr>
      <w:r>
        <w:t>Okta:</w:t>
      </w:r>
    </w:p>
    <w:p w14:paraId="0C2D7DF1" w14:textId="0FE148B8" w:rsidR="00E96AE6" w:rsidRDefault="00E96AE6" w:rsidP="00E96AE6">
      <w:pPr>
        <w:pStyle w:val="ListParagraph"/>
        <w:numPr>
          <w:ilvl w:val="1"/>
          <w:numId w:val="14"/>
        </w:numPr>
      </w:pPr>
      <w:hyperlink r:id="rId17" w:history="1">
        <w:r w:rsidRPr="00E96AE6">
          <w:rPr>
            <w:rStyle w:val="Hyperlink"/>
          </w:rPr>
          <w:t>https://support.okta.com/help/s/article/What-should-i-do-if-Okta-goes-down?language=en_US#:~:text=If%20our%20services%20were%20to,accessible%20through%20a%20direct%20link.</w:t>
        </w:r>
      </w:hyperlink>
    </w:p>
    <w:p w14:paraId="18050501" w14:textId="5AE7EFA7" w:rsidR="00E96AE6" w:rsidRDefault="00E96AE6" w:rsidP="00E96AE6">
      <w:pPr>
        <w:pStyle w:val="ListParagraph"/>
        <w:numPr>
          <w:ilvl w:val="1"/>
          <w:numId w:val="14"/>
        </w:numPr>
      </w:pPr>
      <w:r>
        <w:t>Solution:</w:t>
      </w:r>
    </w:p>
    <w:p w14:paraId="02C77E61" w14:textId="1DCF8668" w:rsidR="00E96AE6" w:rsidRDefault="00E96AE6" w:rsidP="00E96AE6">
      <w:pPr>
        <w:pStyle w:val="ListParagraph"/>
        <w:numPr>
          <w:ilvl w:val="2"/>
          <w:numId w:val="14"/>
        </w:numPr>
      </w:pPr>
      <w:r>
        <w:t>Access is disabled for users if server is down</w:t>
      </w:r>
    </w:p>
    <w:p w14:paraId="430DE2BD" w14:textId="74537CCA" w:rsidR="00E96AE6" w:rsidRDefault="00E96AE6" w:rsidP="00E96AE6">
      <w:pPr>
        <w:pStyle w:val="ListParagraph"/>
        <w:numPr>
          <w:ilvl w:val="3"/>
          <w:numId w:val="14"/>
        </w:numPr>
      </w:pPr>
      <w:r w:rsidRPr="00E96AE6">
        <w:t>Okta is built on an “Always On” architecture. You can always go to </w:t>
      </w:r>
      <w:hyperlink r:id="rId18" w:tgtFrame="_blank" w:history="1">
        <w:r w:rsidRPr="00E96AE6">
          <w:rPr>
            <w:rStyle w:val="Hyperlink"/>
          </w:rPr>
          <w:t>https://status.okta.com/</w:t>
        </w:r>
      </w:hyperlink>
      <w:r w:rsidRPr="00E96AE6">
        <w:t> to see our high reliability metrics and to learn more about the reliability of our service.</w:t>
      </w:r>
      <w:r w:rsidRPr="00E96AE6">
        <w:br/>
      </w:r>
      <w:r w:rsidRPr="00E96AE6">
        <w:br/>
        <w:t>If our services were to go down, you would not be able to log in to your Okta organization and access your applications via Single Sign-</w:t>
      </w:r>
      <w:r w:rsidRPr="00E96AE6">
        <w:softHyphen/>
      </w:r>
      <w:r w:rsidRPr="00E96AE6">
        <w:rPr>
          <w:rFonts w:ascii="Cambria Math" w:hAnsi="Cambria Math" w:cs="Cambria Math"/>
        </w:rPr>
        <w:t>‐</w:t>
      </w:r>
      <w:r w:rsidRPr="00E96AE6">
        <w:t>On. However, some applications might still be accessible through a direct link.</w:t>
      </w:r>
    </w:p>
    <w:p w14:paraId="12486A99" w14:textId="33959AB7" w:rsidR="00DA03D8" w:rsidRDefault="00DA03D8" w:rsidP="00DA03D8">
      <w:pPr>
        <w:pStyle w:val="ListParagraph"/>
        <w:numPr>
          <w:ilvl w:val="0"/>
          <w:numId w:val="14"/>
        </w:numPr>
      </w:pPr>
      <w:r>
        <w:t>OneLogin:</w:t>
      </w:r>
    </w:p>
    <w:p w14:paraId="49B15135" w14:textId="503AB104" w:rsidR="00DA03D8" w:rsidRDefault="00DA03D8" w:rsidP="00DA03D8">
      <w:pPr>
        <w:pStyle w:val="ListParagraph"/>
        <w:numPr>
          <w:ilvl w:val="1"/>
          <w:numId w:val="14"/>
        </w:numPr>
      </w:pPr>
      <w:r>
        <w:t>Can’t find any info about how servers are down are being handled</w:t>
      </w:r>
    </w:p>
    <w:p w14:paraId="50BA8450" w14:textId="60133D63" w:rsidR="00DA03D8" w:rsidRDefault="00DA03D8" w:rsidP="00DA03D8">
      <w:pPr>
        <w:pStyle w:val="ListParagraph"/>
        <w:numPr>
          <w:ilvl w:val="1"/>
          <w:numId w:val="14"/>
        </w:numPr>
      </w:pPr>
      <w:r>
        <w:t>Only thing is this status screenshot of uptime showing 99.85%</w:t>
      </w:r>
      <w:r>
        <w:br/>
      </w:r>
      <w:r w:rsidRPr="00DA03D8">
        <w:drawing>
          <wp:inline distT="0" distB="0" distL="0" distR="0" wp14:anchorId="5D26DFD8" wp14:editId="2DF6F6AA">
            <wp:extent cx="5943600" cy="3383280"/>
            <wp:effectExtent l="0" t="0" r="0" b="7620"/>
            <wp:docPr id="7376185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8516" name="Picture 1" descr="A screenshot of a computer screen&#10;&#10;Description automatically generated"/>
                    <pic:cNvPicPr/>
                  </pic:nvPicPr>
                  <pic:blipFill>
                    <a:blip r:embed="rId19"/>
                    <a:stretch>
                      <a:fillRect/>
                    </a:stretch>
                  </pic:blipFill>
                  <pic:spPr>
                    <a:xfrm>
                      <a:off x="0" y="0"/>
                      <a:ext cx="5943600" cy="3383280"/>
                    </a:xfrm>
                    <a:prstGeom prst="rect">
                      <a:avLst/>
                    </a:prstGeom>
                  </pic:spPr>
                </pic:pic>
              </a:graphicData>
            </a:graphic>
          </wp:inline>
        </w:drawing>
      </w:r>
    </w:p>
    <w:p w14:paraId="15DB5031" w14:textId="77777777" w:rsidR="00E96AE6" w:rsidRPr="00E96AE6" w:rsidRDefault="00E96AE6" w:rsidP="00E96AE6"/>
    <w:p w14:paraId="25087735" w14:textId="77777777" w:rsidR="00262440" w:rsidRDefault="00262440" w:rsidP="00262440"/>
    <w:p w14:paraId="222FB030" w14:textId="3A4B1372" w:rsidR="00262440" w:rsidRDefault="00262440" w:rsidP="00262440">
      <w:pPr>
        <w:pStyle w:val="Heading1"/>
      </w:pPr>
      <w:r>
        <w:t>Current questions, problems</w:t>
      </w:r>
    </w:p>
    <w:p w14:paraId="45946B58" w14:textId="1C664D8B" w:rsidR="00262440" w:rsidRDefault="00262440" w:rsidP="00262440">
      <w:pPr>
        <w:pStyle w:val="ListParagraph"/>
        <w:numPr>
          <w:ilvl w:val="0"/>
          <w:numId w:val="17"/>
        </w:numPr>
      </w:pPr>
      <w:r>
        <w:t>Difficult to find actual 2fa alternative</w:t>
      </w:r>
      <w:r w:rsidR="005D20C8">
        <w:t xml:space="preserve"> switch</w:t>
      </w:r>
      <w:r>
        <w:t xml:space="preserve"> articles, apart from MFA</w:t>
      </w:r>
    </w:p>
    <w:p w14:paraId="5742137D" w14:textId="77777777" w:rsidR="00F60C9E" w:rsidRDefault="00F60C9E" w:rsidP="00F60C9E"/>
    <w:p w14:paraId="4B26FDD4" w14:textId="1B92467F" w:rsidR="00F60C9E" w:rsidRDefault="00F60C9E" w:rsidP="00E96AE6">
      <w:pPr>
        <w:pStyle w:val="Heading1"/>
      </w:pPr>
      <w:r>
        <w:t xml:space="preserve">Scientific literature </w:t>
      </w:r>
      <w:proofErr w:type="spellStart"/>
      <w:r>
        <w:t>urls</w:t>
      </w:r>
      <w:proofErr w:type="spellEnd"/>
      <w:r>
        <w:t>:</w:t>
      </w:r>
    </w:p>
    <w:p w14:paraId="336F3A93" w14:textId="77777777" w:rsidR="00F60C9E" w:rsidRPr="00F60C9E" w:rsidRDefault="00F60C9E" w:rsidP="00F60C9E">
      <w:pPr>
        <w:numPr>
          <w:ilvl w:val="0"/>
          <w:numId w:val="19"/>
        </w:numPr>
      </w:pPr>
      <w:hyperlink r:id="rId20" w:tgtFrame="_blank" w:history="1">
        <w:proofErr w:type="spellStart"/>
        <w:r w:rsidRPr="00F60C9E">
          <w:rPr>
            <w:rStyle w:val="Hyperlink"/>
            <w:i/>
            <w:iCs/>
          </w:rPr>
          <w:t>Akademinių</w:t>
        </w:r>
        <w:proofErr w:type="spellEnd"/>
        <w:r w:rsidRPr="00F60C9E">
          <w:rPr>
            <w:rStyle w:val="Hyperlink"/>
            <w:i/>
            <w:iCs/>
          </w:rPr>
          <w:t xml:space="preserve"> </w:t>
        </w:r>
        <w:proofErr w:type="spellStart"/>
        <w:r w:rsidRPr="00F60C9E">
          <w:rPr>
            <w:rStyle w:val="Hyperlink"/>
            <w:i/>
            <w:iCs/>
          </w:rPr>
          <w:t>institucijų</w:t>
        </w:r>
        <w:proofErr w:type="spellEnd"/>
        <w:r w:rsidRPr="00F60C9E">
          <w:rPr>
            <w:rStyle w:val="Hyperlink"/>
            <w:i/>
            <w:iCs/>
          </w:rPr>
          <w:t xml:space="preserve"> </w:t>
        </w:r>
        <w:proofErr w:type="spellStart"/>
        <w:r w:rsidRPr="00F60C9E">
          <w:rPr>
            <w:rStyle w:val="Hyperlink"/>
            <w:i/>
            <w:iCs/>
          </w:rPr>
          <w:t>virtualios</w:t>
        </w:r>
        <w:proofErr w:type="spellEnd"/>
        <w:r w:rsidRPr="00F60C9E">
          <w:rPr>
            <w:rStyle w:val="Hyperlink"/>
            <w:i/>
            <w:iCs/>
          </w:rPr>
          <w:t xml:space="preserve"> </w:t>
        </w:r>
        <w:proofErr w:type="spellStart"/>
        <w:r w:rsidRPr="00F60C9E">
          <w:rPr>
            <w:rStyle w:val="Hyperlink"/>
            <w:i/>
            <w:iCs/>
          </w:rPr>
          <w:t>bibliotekos</w:t>
        </w:r>
        <w:proofErr w:type="spellEnd"/>
      </w:hyperlink>
    </w:p>
    <w:p w14:paraId="4D26E860" w14:textId="77777777" w:rsidR="00F60C9E" w:rsidRPr="00F60C9E" w:rsidRDefault="00F60C9E" w:rsidP="00F60C9E">
      <w:pPr>
        <w:numPr>
          <w:ilvl w:val="0"/>
          <w:numId w:val="19"/>
        </w:numPr>
      </w:pPr>
      <w:hyperlink r:id="rId21" w:tgtFrame="_blank" w:history="1">
        <w:r w:rsidRPr="00F60C9E">
          <w:rPr>
            <w:rStyle w:val="Hyperlink"/>
            <w:i/>
            <w:iCs/>
          </w:rPr>
          <w:t>BASE</w:t>
        </w:r>
      </w:hyperlink>
    </w:p>
    <w:p w14:paraId="68AD95F2" w14:textId="77777777" w:rsidR="00F60C9E" w:rsidRPr="00F60C9E" w:rsidRDefault="00F60C9E" w:rsidP="00F60C9E">
      <w:pPr>
        <w:numPr>
          <w:ilvl w:val="0"/>
          <w:numId w:val="19"/>
        </w:numPr>
      </w:pPr>
      <w:hyperlink r:id="rId22" w:tgtFrame="_blank" w:history="1">
        <w:r w:rsidRPr="00F60C9E">
          <w:rPr>
            <w:rStyle w:val="Hyperlink"/>
            <w:i/>
            <w:iCs/>
          </w:rPr>
          <w:t>Dimensions</w:t>
        </w:r>
      </w:hyperlink>
    </w:p>
    <w:p w14:paraId="665E5468" w14:textId="77777777" w:rsidR="00F60C9E" w:rsidRPr="00F60C9E" w:rsidRDefault="00F60C9E" w:rsidP="00F60C9E">
      <w:pPr>
        <w:numPr>
          <w:ilvl w:val="0"/>
          <w:numId w:val="19"/>
        </w:numPr>
      </w:pPr>
      <w:hyperlink r:id="rId23" w:tgtFrame="_blank" w:history="1">
        <w:r w:rsidRPr="00F60C9E">
          <w:rPr>
            <w:rStyle w:val="Hyperlink"/>
            <w:i/>
            <w:iCs/>
          </w:rPr>
          <w:t>Directory of Open Access Journals</w:t>
        </w:r>
      </w:hyperlink>
      <w:r w:rsidRPr="00F60C9E">
        <w:t> (</w:t>
      </w:r>
      <w:hyperlink r:id="rId24" w:tooltip="Santrumpos: DOAJ" w:history="1">
        <w:r w:rsidRPr="00F60C9E">
          <w:rPr>
            <w:rStyle w:val="Hyperlink"/>
          </w:rPr>
          <w:t>DOAJ</w:t>
        </w:r>
      </w:hyperlink>
      <w:r w:rsidRPr="00F60C9E">
        <w:t>)</w:t>
      </w:r>
    </w:p>
    <w:p w14:paraId="4BD8FE69" w14:textId="77777777" w:rsidR="00F60C9E" w:rsidRPr="00F60C9E" w:rsidRDefault="00F60C9E" w:rsidP="00F60C9E">
      <w:pPr>
        <w:numPr>
          <w:ilvl w:val="0"/>
          <w:numId w:val="19"/>
        </w:numPr>
      </w:pPr>
      <w:hyperlink r:id="rId25" w:tgtFrame="_blank" w:history="1">
        <w:r w:rsidRPr="00F60C9E">
          <w:rPr>
            <w:rStyle w:val="Hyperlink"/>
            <w:i/>
            <w:iCs/>
          </w:rPr>
          <w:t>Google Scholar</w:t>
        </w:r>
      </w:hyperlink>
    </w:p>
    <w:p w14:paraId="5EA4D9CF" w14:textId="77777777" w:rsidR="00F60C9E" w:rsidRPr="00F60C9E" w:rsidRDefault="00F60C9E" w:rsidP="00F60C9E">
      <w:pPr>
        <w:numPr>
          <w:ilvl w:val="0"/>
          <w:numId w:val="19"/>
        </w:numPr>
      </w:pPr>
      <w:hyperlink r:id="rId26" w:tgtFrame="_blank" w:history="1">
        <w:proofErr w:type="spellStart"/>
        <w:r w:rsidRPr="00F60C9E">
          <w:rPr>
            <w:rStyle w:val="Hyperlink"/>
            <w:i/>
            <w:iCs/>
          </w:rPr>
          <w:t>Lietuvoje</w:t>
        </w:r>
        <w:proofErr w:type="spellEnd"/>
        <w:r w:rsidRPr="00F60C9E">
          <w:rPr>
            <w:rStyle w:val="Hyperlink"/>
            <w:i/>
            <w:iCs/>
          </w:rPr>
          <w:t xml:space="preserve"> </w:t>
        </w:r>
        <w:proofErr w:type="spellStart"/>
        <w:r w:rsidRPr="00F60C9E">
          <w:rPr>
            <w:rStyle w:val="Hyperlink"/>
            <w:i/>
            <w:iCs/>
          </w:rPr>
          <w:t>prenumeruojamos</w:t>
        </w:r>
        <w:proofErr w:type="spellEnd"/>
        <w:r w:rsidRPr="00F60C9E">
          <w:rPr>
            <w:rStyle w:val="Hyperlink"/>
            <w:i/>
            <w:iCs/>
          </w:rPr>
          <w:t xml:space="preserve"> </w:t>
        </w:r>
        <w:proofErr w:type="spellStart"/>
        <w:r w:rsidRPr="00F60C9E">
          <w:rPr>
            <w:rStyle w:val="Hyperlink"/>
            <w:i/>
            <w:iCs/>
          </w:rPr>
          <w:t>duomenų</w:t>
        </w:r>
        <w:proofErr w:type="spellEnd"/>
        <w:r w:rsidRPr="00F60C9E">
          <w:rPr>
            <w:rStyle w:val="Hyperlink"/>
            <w:i/>
            <w:iCs/>
          </w:rPr>
          <w:t xml:space="preserve"> </w:t>
        </w:r>
        <w:proofErr w:type="spellStart"/>
        <w:r w:rsidRPr="00F60C9E">
          <w:rPr>
            <w:rStyle w:val="Hyperlink"/>
            <w:i/>
            <w:iCs/>
          </w:rPr>
          <w:t>bazės</w:t>
        </w:r>
        <w:proofErr w:type="spellEnd"/>
      </w:hyperlink>
    </w:p>
    <w:p w14:paraId="7544C7F7" w14:textId="77777777" w:rsidR="00F60C9E" w:rsidRPr="00F60C9E" w:rsidRDefault="00F60C9E" w:rsidP="00F60C9E">
      <w:pPr>
        <w:numPr>
          <w:ilvl w:val="0"/>
          <w:numId w:val="19"/>
        </w:numPr>
      </w:pPr>
      <w:hyperlink r:id="rId27" w:tgtFrame="_blank" w:history="1">
        <w:r w:rsidRPr="00F60C9E">
          <w:rPr>
            <w:rStyle w:val="Hyperlink"/>
            <w:i/>
            <w:iCs/>
          </w:rPr>
          <w:t xml:space="preserve">Lietuvos </w:t>
        </w:r>
        <w:proofErr w:type="spellStart"/>
        <w:r w:rsidRPr="00F60C9E">
          <w:rPr>
            <w:rStyle w:val="Hyperlink"/>
            <w:i/>
            <w:iCs/>
          </w:rPr>
          <w:t>akademinė</w:t>
        </w:r>
        <w:proofErr w:type="spellEnd"/>
        <w:r w:rsidRPr="00F60C9E">
          <w:rPr>
            <w:rStyle w:val="Hyperlink"/>
            <w:i/>
            <w:iCs/>
          </w:rPr>
          <w:t xml:space="preserve"> </w:t>
        </w:r>
        <w:proofErr w:type="spellStart"/>
        <w:r w:rsidRPr="00F60C9E">
          <w:rPr>
            <w:rStyle w:val="Hyperlink"/>
            <w:i/>
            <w:iCs/>
          </w:rPr>
          <w:t>elektroninė</w:t>
        </w:r>
        <w:proofErr w:type="spellEnd"/>
        <w:r w:rsidRPr="00F60C9E">
          <w:rPr>
            <w:rStyle w:val="Hyperlink"/>
            <w:i/>
            <w:iCs/>
          </w:rPr>
          <w:t xml:space="preserve"> </w:t>
        </w:r>
        <w:proofErr w:type="spellStart"/>
        <w:r w:rsidRPr="00F60C9E">
          <w:rPr>
            <w:rStyle w:val="Hyperlink"/>
            <w:i/>
            <w:iCs/>
          </w:rPr>
          <w:t>biblioteka</w:t>
        </w:r>
        <w:proofErr w:type="spellEnd"/>
      </w:hyperlink>
      <w:r w:rsidRPr="00F60C9E">
        <w:t> </w:t>
      </w:r>
      <w:r w:rsidRPr="00F60C9E">
        <w:rPr>
          <w:i/>
          <w:iCs/>
        </w:rPr>
        <w:t>(</w:t>
      </w:r>
      <w:proofErr w:type="spellStart"/>
      <w:r w:rsidRPr="00F60C9E">
        <w:rPr>
          <w:i/>
          <w:iCs/>
        </w:rPr>
        <w:fldChar w:fldCharType="begin"/>
      </w:r>
      <w:r w:rsidRPr="00F60C9E">
        <w:rPr>
          <w:i/>
          <w:iCs/>
        </w:rPr>
        <w:instrText>HYPERLINK "https://open.ktu.edu/mod/glossary/showentry.php?eid=71&amp;displayformat=dictionary" \o "Santrumpos: eLABa"</w:instrText>
      </w:r>
      <w:r w:rsidRPr="00F60C9E">
        <w:rPr>
          <w:i/>
          <w:iCs/>
        </w:rPr>
      </w:r>
      <w:r w:rsidRPr="00F60C9E">
        <w:rPr>
          <w:i/>
          <w:iCs/>
        </w:rPr>
        <w:fldChar w:fldCharType="separate"/>
      </w:r>
      <w:r w:rsidRPr="00F60C9E">
        <w:rPr>
          <w:rStyle w:val="Hyperlink"/>
          <w:i/>
          <w:iCs/>
        </w:rPr>
        <w:t>eLABa</w:t>
      </w:r>
      <w:proofErr w:type="spellEnd"/>
      <w:r w:rsidRPr="00F60C9E">
        <w:fldChar w:fldCharType="end"/>
      </w:r>
      <w:r w:rsidRPr="00F60C9E">
        <w:rPr>
          <w:i/>
          <w:iCs/>
        </w:rPr>
        <w:t>)</w:t>
      </w:r>
    </w:p>
    <w:p w14:paraId="6AB852E7" w14:textId="77777777" w:rsidR="00F60C9E" w:rsidRPr="00F60C9E" w:rsidRDefault="00F60C9E" w:rsidP="00F60C9E">
      <w:pPr>
        <w:numPr>
          <w:ilvl w:val="0"/>
          <w:numId w:val="19"/>
        </w:numPr>
      </w:pPr>
      <w:hyperlink r:id="rId28" w:tgtFrame="_blank" w:history="1">
        <w:proofErr w:type="spellStart"/>
        <w:r w:rsidRPr="00F60C9E">
          <w:rPr>
            <w:rStyle w:val="Hyperlink"/>
            <w:i/>
            <w:iCs/>
          </w:rPr>
          <w:t>Lituanistika</w:t>
        </w:r>
        <w:proofErr w:type="spellEnd"/>
      </w:hyperlink>
    </w:p>
    <w:p w14:paraId="3C5151A4" w14:textId="77777777" w:rsidR="00F60C9E" w:rsidRPr="00F60C9E" w:rsidRDefault="00F60C9E" w:rsidP="00F60C9E">
      <w:pPr>
        <w:numPr>
          <w:ilvl w:val="0"/>
          <w:numId w:val="19"/>
        </w:numPr>
      </w:pPr>
      <w:hyperlink r:id="rId29" w:tgtFrame="_blank" w:history="1">
        <w:proofErr w:type="spellStart"/>
        <w:r w:rsidRPr="00F60C9E">
          <w:rPr>
            <w:rStyle w:val="Hyperlink"/>
            <w:i/>
            <w:iCs/>
          </w:rPr>
          <w:t>OpenDOAR</w:t>
        </w:r>
        <w:proofErr w:type="spellEnd"/>
      </w:hyperlink>
    </w:p>
    <w:p w14:paraId="0AE86735" w14:textId="77777777" w:rsidR="00F60C9E" w:rsidRPr="00F60C9E" w:rsidRDefault="00F60C9E" w:rsidP="00F60C9E"/>
    <w:p w14:paraId="0E47567B" w14:textId="77777777" w:rsidR="005630AD" w:rsidRPr="00BF1D1F" w:rsidRDefault="005630AD" w:rsidP="005630AD">
      <w:pPr>
        <w:pStyle w:val="ListParagraph"/>
        <w:ind w:left="3600"/>
      </w:pPr>
    </w:p>
    <w:p w14:paraId="322E3F95" w14:textId="101C2C96" w:rsidR="00BF1D1F" w:rsidRPr="00BF1D1F" w:rsidRDefault="00BF1D1F" w:rsidP="00BF1D1F">
      <w:pPr>
        <w:rPr>
          <w:lang w:val="lt-LT"/>
        </w:rPr>
      </w:pPr>
    </w:p>
    <w:sectPr w:rsidR="00BF1D1F" w:rsidRPr="00BF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867"/>
    <w:multiLevelType w:val="multilevel"/>
    <w:tmpl w:val="F9C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1A6C"/>
    <w:multiLevelType w:val="multilevel"/>
    <w:tmpl w:val="A1C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3E0D"/>
    <w:multiLevelType w:val="multilevel"/>
    <w:tmpl w:val="91D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C38C7"/>
    <w:multiLevelType w:val="multilevel"/>
    <w:tmpl w:val="E32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2363C"/>
    <w:multiLevelType w:val="multilevel"/>
    <w:tmpl w:val="DAD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92EFA"/>
    <w:multiLevelType w:val="hybridMultilevel"/>
    <w:tmpl w:val="D0F0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0EEB"/>
    <w:multiLevelType w:val="multilevel"/>
    <w:tmpl w:val="FD8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5869"/>
    <w:multiLevelType w:val="multilevel"/>
    <w:tmpl w:val="0BE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57AC9"/>
    <w:multiLevelType w:val="hybridMultilevel"/>
    <w:tmpl w:val="674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80FDC"/>
    <w:multiLevelType w:val="multilevel"/>
    <w:tmpl w:val="3AB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975F9"/>
    <w:multiLevelType w:val="multilevel"/>
    <w:tmpl w:val="62B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C0B0D"/>
    <w:multiLevelType w:val="hybridMultilevel"/>
    <w:tmpl w:val="F2BA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0B0C"/>
    <w:multiLevelType w:val="hybridMultilevel"/>
    <w:tmpl w:val="0358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748F0"/>
    <w:multiLevelType w:val="hybridMultilevel"/>
    <w:tmpl w:val="820E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967"/>
    <w:multiLevelType w:val="multilevel"/>
    <w:tmpl w:val="3C3E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166A3"/>
    <w:multiLevelType w:val="multilevel"/>
    <w:tmpl w:val="99A0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73A06"/>
    <w:multiLevelType w:val="multilevel"/>
    <w:tmpl w:val="82C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3589F"/>
    <w:multiLevelType w:val="multilevel"/>
    <w:tmpl w:val="09E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07EC4"/>
    <w:multiLevelType w:val="multilevel"/>
    <w:tmpl w:val="ECEA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1655">
    <w:abstractNumId w:val="18"/>
  </w:num>
  <w:num w:numId="2" w16cid:durableId="439106990">
    <w:abstractNumId w:val="15"/>
  </w:num>
  <w:num w:numId="3" w16cid:durableId="791556030">
    <w:abstractNumId w:val="16"/>
  </w:num>
  <w:num w:numId="4" w16cid:durableId="92752127">
    <w:abstractNumId w:val="10"/>
  </w:num>
  <w:num w:numId="5" w16cid:durableId="534536226">
    <w:abstractNumId w:val="3"/>
  </w:num>
  <w:num w:numId="6" w16cid:durableId="127820524">
    <w:abstractNumId w:val="6"/>
  </w:num>
  <w:num w:numId="7" w16cid:durableId="672487316">
    <w:abstractNumId w:val="7"/>
  </w:num>
  <w:num w:numId="8" w16cid:durableId="319848292">
    <w:abstractNumId w:val="1"/>
  </w:num>
  <w:num w:numId="9" w16cid:durableId="1527863963">
    <w:abstractNumId w:val="17"/>
  </w:num>
  <w:num w:numId="10" w16cid:durableId="1482497684">
    <w:abstractNumId w:val="4"/>
  </w:num>
  <w:num w:numId="11" w16cid:durableId="1789812475">
    <w:abstractNumId w:val="9"/>
  </w:num>
  <w:num w:numId="12" w16cid:durableId="1340235605">
    <w:abstractNumId w:val="0"/>
  </w:num>
  <w:num w:numId="13" w16cid:durableId="816917604">
    <w:abstractNumId w:val="2"/>
  </w:num>
  <w:num w:numId="14" w16cid:durableId="1094667237">
    <w:abstractNumId w:val="11"/>
  </w:num>
  <w:num w:numId="15" w16cid:durableId="2106263476">
    <w:abstractNumId w:val="8"/>
  </w:num>
  <w:num w:numId="16" w16cid:durableId="1133982852">
    <w:abstractNumId w:val="13"/>
  </w:num>
  <w:num w:numId="17" w16cid:durableId="2050841618">
    <w:abstractNumId w:val="12"/>
  </w:num>
  <w:num w:numId="18" w16cid:durableId="1043485969">
    <w:abstractNumId w:val="5"/>
  </w:num>
  <w:num w:numId="19" w16cid:durableId="1398439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1F"/>
    <w:rsid w:val="0012028C"/>
    <w:rsid w:val="00262440"/>
    <w:rsid w:val="003505A2"/>
    <w:rsid w:val="005630AD"/>
    <w:rsid w:val="005869A7"/>
    <w:rsid w:val="005D20C8"/>
    <w:rsid w:val="00665FFB"/>
    <w:rsid w:val="00724F4B"/>
    <w:rsid w:val="007629D0"/>
    <w:rsid w:val="009B7EE8"/>
    <w:rsid w:val="00BE6CB0"/>
    <w:rsid w:val="00BF1D1F"/>
    <w:rsid w:val="00C21653"/>
    <w:rsid w:val="00C73911"/>
    <w:rsid w:val="00DA03D8"/>
    <w:rsid w:val="00E96AE6"/>
    <w:rsid w:val="00F60C9E"/>
    <w:rsid w:val="00FB297B"/>
    <w:rsid w:val="00FC733A"/>
    <w:rsid w:val="00FE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0EF4"/>
  <w15:chartTrackingRefBased/>
  <w15:docId w15:val="{49C69FAC-DDB7-45E4-BD39-ECBD7FCD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1F"/>
    <w:rPr>
      <w:rFonts w:eastAsiaTheme="majorEastAsia" w:cstheme="majorBidi"/>
      <w:color w:val="272727" w:themeColor="text1" w:themeTint="D8"/>
    </w:rPr>
  </w:style>
  <w:style w:type="paragraph" w:styleId="Title">
    <w:name w:val="Title"/>
    <w:basedOn w:val="Normal"/>
    <w:next w:val="Normal"/>
    <w:link w:val="TitleChar"/>
    <w:uiPriority w:val="10"/>
    <w:qFormat/>
    <w:rsid w:val="00BF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1F"/>
    <w:pPr>
      <w:spacing w:before="160"/>
      <w:jc w:val="center"/>
    </w:pPr>
    <w:rPr>
      <w:i/>
      <w:iCs/>
      <w:color w:val="404040" w:themeColor="text1" w:themeTint="BF"/>
    </w:rPr>
  </w:style>
  <w:style w:type="character" w:customStyle="1" w:styleId="QuoteChar">
    <w:name w:val="Quote Char"/>
    <w:basedOn w:val="DefaultParagraphFont"/>
    <w:link w:val="Quote"/>
    <w:uiPriority w:val="29"/>
    <w:rsid w:val="00BF1D1F"/>
    <w:rPr>
      <w:i/>
      <w:iCs/>
      <w:color w:val="404040" w:themeColor="text1" w:themeTint="BF"/>
    </w:rPr>
  </w:style>
  <w:style w:type="paragraph" w:styleId="ListParagraph">
    <w:name w:val="List Paragraph"/>
    <w:basedOn w:val="Normal"/>
    <w:uiPriority w:val="34"/>
    <w:qFormat/>
    <w:rsid w:val="00BF1D1F"/>
    <w:pPr>
      <w:ind w:left="720"/>
      <w:contextualSpacing/>
    </w:pPr>
  </w:style>
  <w:style w:type="character" w:styleId="IntenseEmphasis">
    <w:name w:val="Intense Emphasis"/>
    <w:basedOn w:val="DefaultParagraphFont"/>
    <w:uiPriority w:val="21"/>
    <w:qFormat/>
    <w:rsid w:val="00BF1D1F"/>
    <w:rPr>
      <w:i/>
      <w:iCs/>
      <w:color w:val="0F4761" w:themeColor="accent1" w:themeShade="BF"/>
    </w:rPr>
  </w:style>
  <w:style w:type="paragraph" w:styleId="IntenseQuote">
    <w:name w:val="Intense Quote"/>
    <w:basedOn w:val="Normal"/>
    <w:next w:val="Normal"/>
    <w:link w:val="IntenseQuoteChar"/>
    <w:uiPriority w:val="30"/>
    <w:qFormat/>
    <w:rsid w:val="00BF1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D1F"/>
    <w:rPr>
      <w:i/>
      <w:iCs/>
      <w:color w:val="0F4761" w:themeColor="accent1" w:themeShade="BF"/>
    </w:rPr>
  </w:style>
  <w:style w:type="character" w:styleId="IntenseReference">
    <w:name w:val="Intense Reference"/>
    <w:basedOn w:val="DefaultParagraphFont"/>
    <w:uiPriority w:val="32"/>
    <w:qFormat/>
    <w:rsid w:val="00BF1D1F"/>
    <w:rPr>
      <w:b/>
      <w:bCs/>
      <w:smallCaps/>
      <w:color w:val="0F4761" w:themeColor="accent1" w:themeShade="BF"/>
      <w:spacing w:val="5"/>
    </w:rPr>
  </w:style>
  <w:style w:type="paragraph" w:styleId="NormalWeb">
    <w:name w:val="Normal (Web)"/>
    <w:basedOn w:val="Normal"/>
    <w:uiPriority w:val="99"/>
    <w:semiHidden/>
    <w:unhideWhenUsed/>
    <w:rsid w:val="00BF1D1F"/>
    <w:rPr>
      <w:rFonts w:ascii="Times New Roman" w:hAnsi="Times New Roman" w:cs="Times New Roman"/>
    </w:rPr>
  </w:style>
  <w:style w:type="character" w:styleId="Hyperlink">
    <w:name w:val="Hyperlink"/>
    <w:basedOn w:val="DefaultParagraphFont"/>
    <w:uiPriority w:val="99"/>
    <w:unhideWhenUsed/>
    <w:rsid w:val="00BF1D1F"/>
    <w:rPr>
      <w:color w:val="467886" w:themeColor="hyperlink"/>
      <w:u w:val="single"/>
    </w:rPr>
  </w:style>
  <w:style w:type="character" w:styleId="UnresolvedMention">
    <w:name w:val="Unresolved Mention"/>
    <w:basedOn w:val="DefaultParagraphFont"/>
    <w:uiPriority w:val="99"/>
    <w:semiHidden/>
    <w:unhideWhenUsed/>
    <w:rsid w:val="00BF1D1F"/>
    <w:rPr>
      <w:color w:val="605E5C"/>
      <w:shd w:val="clear" w:color="auto" w:fill="E1DFDD"/>
    </w:rPr>
  </w:style>
  <w:style w:type="character" w:styleId="Strong">
    <w:name w:val="Strong"/>
    <w:basedOn w:val="DefaultParagraphFont"/>
    <w:uiPriority w:val="22"/>
    <w:qFormat/>
    <w:rsid w:val="007629D0"/>
    <w:rPr>
      <w:b/>
      <w:bCs/>
    </w:rPr>
  </w:style>
  <w:style w:type="character" w:customStyle="1" w:styleId="truncate">
    <w:name w:val="truncate"/>
    <w:basedOn w:val="DefaultParagraphFont"/>
    <w:rsid w:val="0076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983">
      <w:bodyDiv w:val="1"/>
      <w:marLeft w:val="0"/>
      <w:marRight w:val="0"/>
      <w:marTop w:val="0"/>
      <w:marBottom w:val="0"/>
      <w:divBdr>
        <w:top w:val="none" w:sz="0" w:space="0" w:color="auto"/>
        <w:left w:val="none" w:sz="0" w:space="0" w:color="auto"/>
        <w:bottom w:val="none" w:sz="0" w:space="0" w:color="auto"/>
        <w:right w:val="none" w:sz="0" w:space="0" w:color="auto"/>
      </w:divBdr>
    </w:div>
    <w:div w:id="95518364">
      <w:bodyDiv w:val="1"/>
      <w:marLeft w:val="0"/>
      <w:marRight w:val="0"/>
      <w:marTop w:val="0"/>
      <w:marBottom w:val="0"/>
      <w:divBdr>
        <w:top w:val="none" w:sz="0" w:space="0" w:color="auto"/>
        <w:left w:val="none" w:sz="0" w:space="0" w:color="auto"/>
        <w:bottom w:val="none" w:sz="0" w:space="0" w:color="auto"/>
        <w:right w:val="none" w:sz="0" w:space="0" w:color="auto"/>
      </w:divBdr>
    </w:div>
    <w:div w:id="101387172">
      <w:bodyDiv w:val="1"/>
      <w:marLeft w:val="0"/>
      <w:marRight w:val="0"/>
      <w:marTop w:val="0"/>
      <w:marBottom w:val="0"/>
      <w:divBdr>
        <w:top w:val="none" w:sz="0" w:space="0" w:color="auto"/>
        <w:left w:val="none" w:sz="0" w:space="0" w:color="auto"/>
        <w:bottom w:val="none" w:sz="0" w:space="0" w:color="auto"/>
        <w:right w:val="none" w:sz="0" w:space="0" w:color="auto"/>
      </w:divBdr>
    </w:div>
    <w:div w:id="107818952">
      <w:bodyDiv w:val="1"/>
      <w:marLeft w:val="0"/>
      <w:marRight w:val="0"/>
      <w:marTop w:val="0"/>
      <w:marBottom w:val="0"/>
      <w:divBdr>
        <w:top w:val="none" w:sz="0" w:space="0" w:color="auto"/>
        <w:left w:val="none" w:sz="0" w:space="0" w:color="auto"/>
        <w:bottom w:val="none" w:sz="0" w:space="0" w:color="auto"/>
        <w:right w:val="none" w:sz="0" w:space="0" w:color="auto"/>
      </w:divBdr>
    </w:div>
    <w:div w:id="208885754">
      <w:bodyDiv w:val="1"/>
      <w:marLeft w:val="0"/>
      <w:marRight w:val="0"/>
      <w:marTop w:val="0"/>
      <w:marBottom w:val="0"/>
      <w:divBdr>
        <w:top w:val="none" w:sz="0" w:space="0" w:color="auto"/>
        <w:left w:val="none" w:sz="0" w:space="0" w:color="auto"/>
        <w:bottom w:val="none" w:sz="0" w:space="0" w:color="auto"/>
        <w:right w:val="none" w:sz="0" w:space="0" w:color="auto"/>
      </w:divBdr>
    </w:div>
    <w:div w:id="434134563">
      <w:bodyDiv w:val="1"/>
      <w:marLeft w:val="0"/>
      <w:marRight w:val="0"/>
      <w:marTop w:val="0"/>
      <w:marBottom w:val="0"/>
      <w:divBdr>
        <w:top w:val="none" w:sz="0" w:space="0" w:color="auto"/>
        <w:left w:val="none" w:sz="0" w:space="0" w:color="auto"/>
        <w:bottom w:val="none" w:sz="0" w:space="0" w:color="auto"/>
        <w:right w:val="none" w:sz="0" w:space="0" w:color="auto"/>
      </w:divBdr>
      <w:divsChild>
        <w:div w:id="1286346072">
          <w:marLeft w:val="0"/>
          <w:marRight w:val="0"/>
          <w:marTop w:val="0"/>
          <w:marBottom w:val="0"/>
          <w:divBdr>
            <w:top w:val="none" w:sz="0" w:space="0" w:color="auto"/>
            <w:left w:val="none" w:sz="0" w:space="0" w:color="auto"/>
            <w:bottom w:val="none" w:sz="0" w:space="0" w:color="auto"/>
            <w:right w:val="none" w:sz="0" w:space="0" w:color="auto"/>
          </w:divBdr>
        </w:div>
      </w:divsChild>
    </w:div>
    <w:div w:id="452670734">
      <w:bodyDiv w:val="1"/>
      <w:marLeft w:val="0"/>
      <w:marRight w:val="0"/>
      <w:marTop w:val="0"/>
      <w:marBottom w:val="0"/>
      <w:divBdr>
        <w:top w:val="none" w:sz="0" w:space="0" w:color="auto"/>
        <w:left w:val="none" w:sz="0" w:space="0" w:color="auto"/>
        <w:bottom w:val="none" w:sz="0" w:space="0" w:color="auto"/>
        <w:right w:val="none" w:sz="0" w:space="0" w:color="auto"/>
      </w:divBdr>
      <w:divsChild>
        <w:div w:id="613363438">
          <w:marLeft w:val="0"/>
          <w:marRight w:val="0"/>
          <w:marTop w:val="0"/>
          <w:marBottom w:val="0"/>
          <w:divBdr>
            <w:top w:val="none" w:sz="0" w:space="0" w:color="auto"/>
            <w:left w:val="none" w:sz="0" w:space="0" w:color="auto"/>
            <w:bottom w:val="none" w:sz="0" w:space="0" w:color="auto"/>
            <w:right w:val="none" w:sz="0" w:space="0" w:color="auto"/>
          </w:divBdr>
        </w:div>
      </w:divsChild>
    </w:div>
    <w:div w:id="504173255">
      <w:bodyDiv w:val="1"/>
      <w:marLeft w:val="0"/>
      <w:marRight w:val="0"/>
      <w:marTop w:val="0"/>
      <w:marBottom w:val="0"/>
      <w:divBdr>
        <w:top w:val="none" w:sz="0" w:space="0" w:color="auto"/>
        <w:left w:val="none" w:sz="0" w:space="0" w:color="auto"/>
        <w:bottom w:val="none" w:sz="0" w:space="0" w:color="auto"/>
        <w:right w:val="none" w:sz="0" w:space="0" w:color="auto"/>
      </w:divBdr>
    </w:div>
    <w:div w:id="513764661">
      <w:bodyDiv w:val="1"/>
      <w:marLeft w:val="0"/>
      <w:marRight w:val="0"/>
      <w:marTop w:val="0"/>
      <w:marBottom w:val="0"/>
      <w:divBdr>
        <w:top w:val="none" w:sz="0" w:space="0" w:color="auto"/>
        <w:left w:val="none" w:sz="0" w:space="0" w:color="auto"/>
        <w:bottom w:val="none" w:sz="0" w:space="0" w:color="auto"/>
        <w:right w:val="none" w:sz="0" w:space="0" w:color="auto"/>
      </w:divBdr>
    </w:div>
    <w:div w:id="591202581">
      <w:bodyDiv w:val="1"/>
      <w:marLeft w:val="0"/>
      <w:marRight w:val="0"/>
      <w:marTop w:val="0"/>
      <w:marBottom w:val="0"/>
      <w:divBdr>
        <w:top w:val="none" w:sz="0" w:space="0" w:color="auto"/>
        <w:left w:val="none" w:sz="0" w:space="0" w:color="auto"/>
        <w:bottom w:val="none" w:sz="0" w:space="0" w:color="auto"/>
        <w:right w:val="none" w:sz="0" w:space="0" w:color="auto"/>
      </w:divBdr>
    </w:div>
    <w:div w:id="726342159">
      <w:bodyDiv w:val="1"/>
      <w:marLeft w:val="0"/>
      <w:marRight w:val="0"/>
      <w:marTop w:val="0"/>
      <w:marBottom w:val="0"/>
      <w:divBdr>
        <w:top w:val="none" w:sz="0" w:space="0" w:color="auto"/>
        <w:left w:val="none" w:sz="0" w:space="0" w:color="auto"/>
        <w:bottom w:val="none" w:sz="0" w:space="0" w:color="auto"/>
        <w:right w:val="none" w:sz="0" w:space="0" w:color="auto"/>
      </w:divBdr>
    </w:div>
    <w:div w:id="778112124">
      <w:bodyDiv w:val="1"/>
      <w:marLeft w:val="0"/>
      <w:marRight w:val="0"/>
      <w:marTop w:val="0"/>
      <w:marBottom w:val="0"/>
      <w:divBdr>
        <w:top w:val="none" w:sz="0" w:space="0" w:color="auto"/>
        <w:left w:val="none" w:sz="0" w:space="0" w:color="auto"/>
        <w:bottom w:val="none" w:sz="0" w:space="0" w:color="auto"/>
        <w:right w:val="none" w:sz="0" w:space="0" w:color="auto"/>
      </w:divBdr>
    </w:div>
    <w:div w:id="955335704">
      <w:bodyDiv w:val="1"/>
      <w:marLeft w:val="0"/>
      <w:marRight w:val="0"/>
      <w:marTop w:val="0"/>
      <w:marBottom w:val="0"/>
      <w:divBdr>
        <w:top w:val="none" w:sz="0" w:space="0" w:color="auto"/>
        <w:left w:val="none" w:sz="0" w:space="0" w:color="auto"/>
        <w:bottom w:val="none" w:sz="0" w:space="0" w:color="auto"/>
        <w:right w:val="none" w:sz="0" w:space="0" w:color="auto"/>
      </w:divBdr>
    </w:div>
    <w:div w:id="961765386">
      <w:bodyDiv w:val="1"/>
      <w:marLeft w:val="0"/>
      <w:marRight w:val="0"/>
      <w:marTop w:val="0"/>
      <w:marBottom w:val="0"/>
      <w:divBdr>
        <w:top w:val="none" w:sz="0" w:space="0" w:color="auto"/>
        <w:left w:val="none" w:sz="0" w:space="0" w:color="auto"/>
        <w:bottom w:val="none" w:sz="0" w:space="0" w:color="auto"/>
        <w:right w:val="none" w:sz="0" w:space="0" w:color="auto"/>
      </w:divBdr>
    </w:div>
    <w:div w:id="1616132235">
      <w:bodyDiv w:val="1"/>
      <w:marLeft w:val="0"/>
      <w:marRight w:val="0"/>
      <w:marTop w:val="0"/>
      <w:marBottom w:val="0"/>
      <w:divBdr>
        <w:top w:val="none" w:sz="0" w:space="0" w:color="auto"/>
        <w:left w:val="none" w:sz="0" w:space="0" w:color="auto"/>
        <w:bottom w:val="none" w:sz="0" w:space="0" w:color="auto"/>
        <w:right w:val="none" w:sz="0" w:space="0" w:color="auto"/>
      </w:divBdr>
    </w:div>
    <w:div w:id="1642077519">
      <w:bodyDiv w:val="1"/>
      <w:marLeft w:val="0"/>
      <w:marRight w:val="0"/>
      <w:marTop w:val="0"/>
      <w:marBottom w:val="0"/>
      <w:divBdr>
        <w:top w:val="none" w:sz="0" w:space="0" w:color="auto"/>
        <w:left w:val="none" w:sz="0" w:space="0" w:color="auto"/>
        <w:bottom w:val="none" w:sz="0" w:space="0" w:color="auto"/>
        <w:right w:val="none" w:sz="0" w:space="0" w:color="auto"/>
      </w:divBdr>
    </w:div>
    <w:div w:id="1741169526">
      <w:bodyDiv w:val="1"/>
      <w:marLeft w:val="0"/>
      <w:marRight w:val="0"/>
      <w:marTop w:val="0"/>
      <w:marBottom w:val="0"/>
      <w:divBdr>
        <w:top w:val="none" w:sz="0" w:space="0" w:color="auto"/>
        <w:left w:val="none" w:sz="0" w:space="0" w:color="auto"/>
        <w:bottom w:val="none" w:sz="0" w:space="0" w:color="auto"/>
        <w:right w:val="none" w:sz="0" w:space="0" w:color="auto"/>
      </w:divBdr>
    </w:div>
    <w:div w:id="1813793762">
      <w:bodyDiv w:val="1"/>
      <w:marLeft w:val="0"/>
      <w:marRight w:val="0"/>
      <w:marTop w:val="0"/>
      <w:marBottom w:val="0"/>
      <w:divBdr>
        <w:top w:val="none" w:sz="0" w:space="0" w:color="auto"/>
        <w:left w:val="none" w:sz="0" w:space="0" w:color="auto"/>
        <w:bottom w:val="none" w:sz="0" w:space="0" w:color="auto"/>
        <w:right w:val="none" w:sz="0" w:space="0" w:color="auto"/>
      </w:divBdr>
    </w:div>
    <w:div w:id="1985888021">
      <w:bodyDiv w:val="1"/>
      <w:marLeft w:val="0"/>
      <w:marRight w:val="0"/>
      <w:marTop w:val="0"/>
      <w:marBottom w:val="0"/>
      <w:divBdr>
        <w:top w:val="none" w:sz="0" w:space="0" w:color="auto"/>
        <w:left w:val="none" w:sz="0" w:space="0" w:color="auto"/>
        <w:bottom w:val="none" w:sz="0" w:space="0" w:color="auto"/>
        <w:right w:val="none" w:sz="0" w:space="0" w:color="auto"/>
      </w:divBdr>
      <w:divsChild>
        <w:div w:id="1902591471">
          <w:marLeft w:val="0"/>
          <w:marRight w:val="0"/>
          <w:marTop w:val="0"/>
          <w:marBottom w:val="0"/>
          <w:divBdr>
            <w:top w:val="none" w:sz="0" w:space="0" w:color="auto"/>
            <w:left w:val="none" w:sz="0" w:space="0" w:color="auto"/>
            <w:bottom w:val="none" w:sz="0" w:space="0" w:color="auto"/>
            <w:right w:val="none" w:sz="0" w:space="0" w:color="auto"/>
          </w:divBdr>
        </w:div>
        <w:div w:id="110050314">
          <w:marLeft w:val="0"/>
          <w:marRight w:val="0"/>
          <w:marTop w:val="0"/>
          <w:marBottom w:val="0"/>
          <w:divBdr>
            <w:top w:val="none" w:sz="0" w:space="0" w:color="auto"/>
            <w:left w:val="none" w:sz="0" w:space="0" w:color="auto"/>
            <w:bottom w:val="none" w:sz="0" w:space="0" w:color="auto"/>
            <w:right w:val="none" w:sz="0" w:space="0" w:color="auto"/>
          </w:divBdr>
        </w:div>
      </w:divsChild>
    </w:div>
    <w:div w:id="20622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86586-3_11" TargetMode="External"/><Relationship Id="rId13" Type="http://schemas.openxmlformats.org/officeDocument/2006/relationships/hyperlink" Target="https://learn.microsoft.com/en-us/aspnet/core/security/authentication/mfa?view=aspnetcore-8.0" TargetMode="External"/><Relationship Id="rId18" Type="http://schemas.openxmlformats.org/officeDocument/2006/relationships/hyperlink" Target="https://trust.okta.com/" TargetMode="External"/><Relationship Id="rId26" Type="http://schemas.openxmlformats.org/officeDocument/2006/relationships/hyperlink" Target="http://www.lmba.lt/duomenu-bazes" TargetMode="External"/><Relationship Id="rId3" Type="http://schemas.openxmlformats.org/officeDocument/2006/relationships/settings" Target="settings.xml"/><Relationship Id="rId21" Type="http://schemas.openxmlformats.org/officeDocument/2006/relationships/hyperlink" Target="http://www.base-search.net/" TargetMode="External"/><Relationship Id="rId7" Type="http://schemas.openxmlformats.org/officeDocument/2006/relationships/hyperlink" Target="https://link.springer.com/book/10.1007/978-3-030-86586-3" TargetMode="External"/><Relationship Id="rId12" Type="http://schemas.openxmlformats.org/officeDocument/2006/relationships/hyperlink" Target="https://arxiv.org/pdf/2112.08431" TargetMode="External"/><Relationship Id="rId17" Type="http://schemas.openxmlformats.org/officeDocument/2006/relationships/hyperlink" Target="https://support.okta.com/help/s/article/What-should-i-do-if-Okta-goes-down?language=en_US%23:~:text=If%20our%20services%20were%20to,accessible%20through%20a%20direct%20link." TargetMode="External"/><Relationship Id="rId25" Type="http://schemas.openxmlformats.org/officeDocument/2006/relationships/hyperlink" Target="https://scholar.google.lt/" TargetMode="External"/><Relationship Id="rId2" Type="http://schemas.openxmlformats.org/officeDocument/2006/relationships/styles" Target="styles.xml"/><Relationship Id="rId16" Type="http://schemas.openxmlformats.org/officeDocument/2006/relationships/hyperlink" Target="https://duo.com/docs/dag-windows%23additional-settings" TargetMode="External"/><Relationship Id="rId20" Type="http://schemas.openxmlformats.org/officeDocument/2006/relationships/hyperlink" Target="http://www.elaba.lt/elaba-portal/paieska/ivb" TargetMode="External"/><Relationship Id="rId29" Type="http://schemas.openxmlformats.org/officeDocument/2006/relationships/hyperlink" Target="http://v2.sherpa.ac.uk/opendoar" TargetMode="External"/><Relationship Id="rId1" Type="http://schemas.openxmlformats.org/officeDocument/2006/relationships/numbering" Target="numbering.xml"/><Relationship Id="rId6" Type="http://schemas.openxmlformats.org/officeDocument/2006/relationships/hyperlink" Target="https://www.researchgate.net/profile/Maliheh-Shirvanian/publication/269196930_Two-Factor_Authentication_Resilient_to_Server_Compromise_Using_Mix-Bandwidth_Devices/links/56bcf66208aed69599460988/Two-Factor-Authentication-Resilient-to-Server-Compromise-Using-Mix-Bandwidth-Devices.pdf" TargetMode="External"/><Relationship Id="rId11" Type="http://schemas.openxmlformats.org/officeDocument/2006/relationships/hyperlink" Target="https://arxiv.org/abs/2112.08431" TargetMode="External"/><Relationship Id="rId24" Type="http://schemas.openxmlformats.org/officeDocument/2006/relationships/hyperlink" Target="https://open.ktu.edu/mod/glossary/showentry.php?eid=65&amp;displayformat=dictionary" TargetMode="External"/><Relationship Id="rId5" Type="http://schemas.openxmlformats.org/officeDocument/2006/relationships/hyperlink" Target="https://talpykla.elaba.lt/elaba-fedora/objects/elaba:102885619/datastreams/MAIN/content" TargetMode="External"/><Relationship Id="rId15" Type="http://schemas.openxmlformats.org/officeDocument/2006/relationships/hyperlink" Target="https://help.duo.com/s/article/5352?language=en_US#:~:text=The%20fail%20mode%20determines%20whether,primary%20authentication%20source%20is%20unreachable." TargetMode="External"/><Relationship Id="rId23" Type="http://schemas.openxmlformats.org/officeDocument/2006/relationships/hyperlink" Target="http://www.doaj.org/" TargetMode="External"/><Relationship Id="rId28" Type="http://schemas.openxmlformats.org/officeDocument/2006/relationships/hyperlink" Target="http://www.lituanistikadb.lt/lt" TargetMode="External"/><Relationship Id="rId10" Type="http://schemas.openxmlformats.org/officeDocument/2006/relationships/hyperlink" Target="https://www.usenix.org/conference/soups2019/presentation/reese"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oreascience.kr/article/JAKO201113753748218.pdf" TargetMode="External"/><Relationship Id="rId14" Type="http://schemas.openxmlformats.org/officeDocument/2006/relationships/hyperlink" Target="https://tudip.com/blog-post/how-to-integrate-google-authenticator-in-asp-net-mvc-project/" TargetMode="External"/><Relationship Id="rId22" Type="http://schemas.openxmlformats.org/officeDocument/2006/relationships/hyperlink" Target="https://app.dimensions.ai/discover/publication" TargetMode="External"/><Relationship Id="rId27" Type="http://schemas.openxmlformats.org/officeDocument/2006/relationships/hyperlink" Target="http://www.lvb.l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8</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Navašinskas</dc:creator>
  <cp:keywords/>
  <dc:description/>
  <cp:lastModifiedBy>Lukas Navašinskas</cp:lastModifiedBy>
  <cp:revision>8</cp:revision>
  <dcterms:created xsi:type="dcterms:W3CDTF">2024-10-16T16:36:00Z</dcterms:created>
  <dcterms:modified xsi:type="dcterms:W3CDTF">2024-11-03T22:32:00Z</dcterms:modified>
</cp:coreProperties>
</file>