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Stowarzyszenie Elektromechaników Polskich</w:t>
      </w:r>
      <w:r>
        <w:br/>
      </w:r>
      <w:r>
        <w:t xml:space="preserve">ul. Wspólna 3</w:t>
      </w:r>
      <w:r>
        <w:br/>
      </w:r>
      <w:r>
        <w:t xml:space="preserve">41-200 Sosnowiec</w:t>
      </w:r>
      <w:r>
        <w:br/>
      </w:r>
      <w:r>
        <w:t xml:space="preserve">NIP 6343007134, KRS 0000953744, REGON 521334150</w:t>
      </w:r>
      <w:r>
        <w:br/>
      </w:r>
      <w:r>
        <w:t xml:space="preserve">e-mail: biuro@semp.org.pl</w:t>
      </w:r>
    </w:p>
    <w:p>
      <w:pPr>
        <w:pStyle w:val="BodyText"/>
      </w:pPr>
      <w:r>
        <w:t xml:space="preserve">Sosnowiec, [data wysyłki] 2026 r.</w:t>
      </w:r>
    </w:p>
    <w:p>
      <w:pPr>
        <w:pStyle w:val="BodyText"/>
      </w:pPr>
      <w:r>
        <w:t xml:space="preserve">Pan Marcin Wyrwał</w:t>
      </w:r>
      <w:r>
        <w:br/>
      </w:r>
      <w:r>
        <w:t xml:space="preserve">ul. Sienkiewicza 44</w:t>
      </w:r>
      <w:r>
        <w:br/>
      </w:r>
      <w:r>
        <w:t xml:space="preserve">64-330 Opalenica</w:t>
      </w:r>
      <w:r>
        <w:br/>
      </w:r>
      <w:r>
        <w:t xml:space="preserve">e-mail: m.wyrwal94@gmail.com</w:t>
      </w:r>
    </w:p>
    <w:p>
      <w:pPr>
        <w:pStyle w:val="BodyText"/>
      </w:pPr>
      <w:r>
        <w:t xml:space="preserve">Dotyczy: Pana pisma z [2 marca 2026 r. – data według pisma; zob. notatka wewnętrzna pkt I.2] w sprawie naruszenia ochrony danych osobowych (świadectwa kwalifikacyjne nr [E: …] i nr [G: …]) oraz żądania zapłaty 15 000 zł</w:t>
      </w:r>
    </w:p>
    <w:p>
      <w:pPr>
        <w:pStyle w:val="BodyText"/>
      </w:pPr>
      <w:r>
        <w:t xml:space="preserve">W odpowiedzi na Pana pismo z [data], doręczone Stowarzyszeniu [data doręczenia], Stowarzyszenie Elektromechaników Polskich, administrator Pana danych osobowych przetwarzanych w związku z postępowaniem kwalifikacyjnym przed Komisją Kwalifikacyjną nr 739, przedstawia poniższe informacje i stanowisko.</w:t>
      </w:r>
    </w:p>
    <w:p>
      <w:pPr>
        <w:pStyle w:val="BodyText"/>
      </w:pPr>
      <w:r>
        <w:rPr>
          <w:bCs/>
          <w:b/>
        </w:rPr>
        <w:t xml:space="preserve">I. Przebieg zdarzenia</w:t>
      </w:r>
    </w:p>
    <w:p>
      <w:pPr>
        <w:numPr>
          <w:ilvl w:val="0"/>
          <w:numId w:val="1001"/>
        </w:numPr>
      </w:pPr>
      <w:r>
        <w:t xml:space="preserve">W dniu [data] Stowarzyszenie nadało przesyłkę [poleconą / kurierską, nr …] zawierającą świadectwa kwalifikacyjne nr [E] i nr [G] wystawione na Pana nazwisko. Przesyłkę zaadresowano na adres [adres] [wariant 1: wskazany w Pana wniosku o sprawdzenie kwalifikacji z dnia … / wariant 2: wskutek omyłki przy adresowaniu przesyłki / wariant 3: zgodnie z Pana wnioskiem, a operator doręczył ją pod inny adres].</w:t>
      </w:r>
    </w:p>
    <w:p>
      <w:pPr>
        <w:numPr>
          <w:ilvl w:val="0"/>
          <w:numId w:val="1001"/>
        </w:numPr>
      </w:pPr>
      <w:r>
        <w:t xml:space="preserve">Przesyłka została [data] odebrana przez osobę trzecią. Stowarzyszenie powzięło wiadomość o zdarzeniu [data, źródło] i [tego samego dnia / w dniu …] [opis działań: kontakt z odbiorcą przesyłki, żądanie zwrotu albo zniszczenia dokumentów, uzyskanie pisemnego oświadczenia odbiorcy, reklamacja u operatora]. [Dokumenty odzyskano [data] i znajdują się w Stowarzyszeniu / Dokumenty nie zostały odzyskane; odbiorca przesyłki oświadczył, że …].</w:t>
      </w:r>
    </w:p>
    <w:p>
      <w:pPr>
        <w:numPr>
          <w:ilvl w:val="0"/>
          <w:numId w:val="1001"/>
        </w:numPr>
      </w:pPr>
      <w:r>
        <w:t xml:space="preserve">O zdarzeniu poinformowano Pana [data, forma]. [Albo: Stowarzyszenie przyznaje, że do dnia Pana pisma nie przekazało Panu zawiadomienia, o którym mowa w art. 34 RODO. Brak ten uzupełnia niniejszym pismem.]</w:t>
      </w:r>
    </w:p>
    <w:p>
      <w:pPr>
        <w:pStyle w:val="FirstParagraph"/>
      </w:pPr>
      <w:r>
        <w:rPr>
          <w:bCs/>
          <w:b/>
        </w:rPr>
        <w:t xml:space="preserve">II. Zawiadomienie o naruszeniu ochrony danych osobowych (art. 34 RODO)</w:t>
      </w:r>
    </w:p>
    <w:p>
      <w:pPr>
        <w:pStyle w:val="BodyText"/>
      </w:pPr>
      <w:r>
        <w:t xml:space="preserve">Realizując Pana żądania nr 1 i 2, Stowarzyszenie przekazuje informacje, o których mowa w art. 34 ust. 2 w związku z art. 33 ust. 3 lit. b–d RODO.</w:t>
      </w:r>
    </w:p>
    <w:p>
      <w:pPr>
        <w:numPr>
          <w:ilvl w:val="0"/>
          <w:numId w:val="1002"/>
        </w:numPr>
      </w:pPr>
      <w:r>
        <w:t xml:space="preserve">Charakter naruszenia: naruszenie poufności danych – ujawnienie osobie nieuprawnionej dokumentów zawierających Pana dane osobowe w zakresie: imię i nazwisko, [data i miejsce urodzenia, numer PESEL, numer świadectwa, zakres i data ważności uprawnień – według wzoru świadectwa] oraz adres korespondencyjny umieszczony na przesyłce. Zdarzenie nie dotyczyło innych Pana danych ani systemów informatycznych Stowarzyszenia.</w:t>
      </w:r>
    </w:p>
    <w:p>
      <w:pPr>
        <w:numPr>
          <w:ilvl w:val="0"/>
          <w:numId w:val="1002"/>
        </w:numPr>
      </w:pPr>
      <w:r>
        <w:t xml:space="preserve">Punkt kontaktowy: [Stowarzyszenie wyznaczyło inspektora ochrony danych: [imię i nazwisko], e-mail: […], adres: ul. Wspólna 3, 41-200 Sosnowiec / Stowarzyszenie nie wyznaczyło inspektora ochrony danych, ponieważ nie ma takiego obowiązku (art. 37 ust. 1 RODO); osobą odpowiedzialną za ochronę danych i kontakt w tej sprawie jest [imię i nazwisko, funkcja], e-mail: […], tel.: […]].</w:t>
      </w:r>
    </w:p>
    <w:p>
      <w:pPr>
        <w:numPr>
          <w:ilvl w:val="0"/>
          <w:numId w:val="1002"/>
        </w:numPr>
      </w:pPr>
      <w:r>
        <w:t xml:space="preserve">Możliwe konsekwencje naruszenia: [wariant – dokumenty odzyskane: ryzyko ogranicza się do zapoznania się z treścią dokumentów przez osobę, która odebrała przesyłkę; Stowarzyszenie nie ma informacji o jakimkolwiek ich wykorzystaniu / wariant – dokumenty nieodzyskane: możliwość posłużenia się dokumentami lub zawartymi w nich danymi, w szczególności numerem PESEL, przez osobę nieuprawnioną, na przykład przy próbie podszycia się pod Pana; Stowarzyszenie nie ma informacji, aby do takiego wykorzystania doszło].</w:t>
      </w:r>
    </w:p>
    <w:p>
      <w:pPr>
        <w:numPr>
          <w:ilvl w:val="0"/>
          <w:numId w:val="1002"/>
        </w:numPr>
      </w:pPr>
      <w:r>
        <w:t xml:space="preserve">Środki zastosowane i proponowane: (a) [odzyskanie dokumentów / żądanie zwrotu i zniszczenia dokumentów oraz pisemne oświadczenie odbiorcy przesyłki]; (b) odnotowanie w ewidencji świadectw prowadzonej przez Komisję, że świadectwa nr [E] i nr [G] zostały utracone i nie są dokumentami ważnymi; (c) wydanie Panu nowych świadectw z nowymi numerami (pkt III.1); (d) zgłoszenie naruszenia Prezesowi Urzędu Ochrony Danych Osobowych (pkt II.5); (e) [reklamacja u operatora pocztowego / kurierskiego] oraz zmiana procedury wysyłki: świadectwa są wysyłane wyłącznie przesyłką rejestrowaną za potwierdzeniem odbioru do rąk własnych adresata. Zalecamy Panu dodatkowo zastrzeżenie numeru PESEL w Rejestrze Zastrzeżeń Numerów PESEL (aplikacja mObywatel lub serwis gov.pl), zachowanie ostrożności wobec prób kontaktu z powołaniem się na dane ze świadectw, a w razie jakiejkolwiek próby posłużenia się Pana danymi – niezwłoczne poinformowanie Stowarzyszenia i Policji.</w:t>
      </w:r>
    </w:p>
    <w:p>
      <w:pPr>
        <w:numPr>
          <w:ilvl w:val="0"/>
          <w:numId w:val="1002"/>
        </w:numPr>
      </w:pPr>
      <w:r>
        <w:t xml:space="preserve">Zgłoszenie Prezesowi UODO: [Naruszenie zostało zgłoszone Prezesowi Urzędu Ochrony Danych Osobowych w dniu [data] (art. 33 RODO), numer zgłoszenia […] / Naruszenie zostało zgłoszone Prezesowi UODO w dniu [data], po upływie terminu z art. 33 ust. 1 RODO; przyczyny opóźnienia wyjaśniono w zgłoszeniu]. Kopię potwierdzenia zgłoszenia załączamy.</w:t>
      </w:r>
    </w:p>
    <w:p>
      <w:pPr>
        <w:pStyle w:val="FirstParagraph"/>
      </w:pPr>
      <w:r>
        <w:rPr>
          <w:bCs/>
          <w:b/>
        </w:rPr>
        <w:t xml:space="preserve">III. Stanowisko wobec żądań nr 3–5</w:t>
      </w:r>
    </w:p>
    <w:p>
      <w:pPr>
        <w:numPr>
          <w:ilvl w:val="0"/>
          <w:numId w:val="1003"/>
        </w:numPr>
      </w:pPr>
      <w:r>
        <w:t xml:space="preserve">Żądanie nr 3 (unieważnienie pierwotnych świadectw i wydanie nowych dokumentów bez kosztów). Stowarzyszenie uwzględnia to żądanie. Świadectwa nr [E] i nr [G] zostały [data] oznaczone w ewidencji Komisji jako utracone i nieważne. Nowe świadectwa, z nowymi numerami, [zostały wydane w dniu … / zostaną wydane w terminie 14 dni od dnia otrzymania niniejszego pisma]. Dokumenty zostaną Panu doręczone bez kosztów przesyłką rejestrowaną za potwierdzeniem odbioru do rąk własnych na adres wskazany w Pana piśmie, chyba że wskaże Pan pisemnie inny sposób odbioru, na przykład odbiór osobisty w siedzibie Stowarzyszenia.</w:t>
      </w:r>
    </w:p>
    <w:p>
      <w:pPr>
        <w:numPr>
          <w:ilvl w:val="0"/>
          <w:numId w:val="1003"/>
        </w:numPr>
      </w:pPr>
      <w:r>
        <w:t xml:space="preserve">Żądanie nr 4 (wydanie dokumentów przez inną komisję niż Komisja nr 739). Stowarzyszenie nie może uwzględnić tego żądania. Świadectwo kwalifikacyjne wydaje komisja kwalifikacyjna, przed którą kandydat zdał egzamin (art. 54 ust. 1 i 2 Prawa energetycznego oraz przepisy rozporządzenia Ministra Klimatu i Środowiska z 1 lipca 2022 r. w sprawie szczegółowych zasad stwierdzania posiadania kwalifikacji przez osoby zajmujące się eksploatacją urządzeń, instalacji i sieci). Stowarzyszenie nie ma wpływu na działalność innych komisji ani prawnej możliwości spowodowania wydania przez nie świadectwa bez egzaminu. [Wariant ugodowy: Stowarzyszenie jest natomiast gotowe, w ramach ugody opisanej w pkt IV, pokryć opłatę za egzamin przed wybraną przez Pana inną komisją kwalifikacyjną.]</w:t>
      </w:r>
    </w:p>
    <w:p>
      <w:pPr>
        <w:numPr>
          <w:ilvl w:val="0"/>
          <w:numId w:val="1003"/>
        </w:numPr>
      </w:pPr>
      <w:r>
        <w:t xml:space="preserve">Żądanie nr 5 (zapłata 15 000 zł zadośćuczynienia na podstawie art. 82 RODO). Stowarzyszenie nie uznaje tego żądania ani co do zasady, ani co do wysokości.</w:t>
      </w:r>
    </w:p>
    <w:p>
      <w:pPr>
        <w:numPr>
          <w:ilvl w:val="1"/>
          <w:numId w:val="1004"/>
        </w:numPr>
      </w:pPr>
      <w:r>
        <w:t xml:space="preserve">Zgodnie z orzecznictwem Trybunału Sprawiedliwości Unii Europejskiej samo naruszenie przepisów RODO nie uzasadnia odszkodowania; osoba, która go dochodzi, musi wykazać rzeczywistą szkodę majątkową lub niemajątkową oraz jej związek przyczynowy z naruszeniem (wyroki z 4 maja 2023 r., C-300/21, oraz z 11 kwietnia 2024 r., C-741/21). Obawa przed wykorzystaniem danych może stanowić szkodę tylko wtedy, gdy jest rzeczywista i wykazana, a nie czysto hipotetyczna (wyroki z 14 grudnia 2023 r., C-340/21, oraz z 25 stycznia 2024 r., C-687/21, dotyczący dokumentu omyłkowo wydanego osobie trzeciej). Odszkodowanie z art. 82 RODO pełni wyłącznie funkcję kompensacyjną, a jego wysokość nie zależy od wagi naruszenia i nie służy ukaraniu administratora (wyroki z 21 grudnia 2023 r., C-667/21, oraz z 20 czerwca 2024 r., C-590/22, dotyczący dokumentu wysłanego na błędny adres).</w:t>
      </w:r>
    </w:p>
    <w:p>
      <w:pPr>
        <w:numPr>
          <w:ilvl w:val="1"/>
          <w:numId w:val="1004"/>
        </w:numPr>
      </w:pPr>
      <w:r>
        <w:t xml:space="preserve">Pana pismo nie wskazuje żadnej szkody, która rzeczywiście nastąpiła, ani żadnego przypadku wykorzystania dokumentów lub zawartych w nich danych. Ryzyko takiego wykorzystania zostało ograniczone środkami opisanymi w pkt II.4 i III.1. [Jeżeli dotyczy: Dokumenty zostały odzyskane.]</w:t>
      </w:r>
    </w:p>
    <w:p>
      <w:pPr>
        <w:numPr>
          <w:ilvl w:val="1"/>
          <w:numId w:val="1004"/>
        </w:numPr>
      </w:pPr>
      <w:r>
        <w:t xml:space="preserve">Żądana kwota 15 000 zł jest oderwana od okoliczności zdarzenia i wielokrotnie przewyższa kwoty zasądzane w sprawach o podobnym charakterze.</w:t>
      </w:r>
    </w:p>
    <w:p>
      <w:pPr>
        <w:numPr>
          <w:ilvl w:val="1"/>
          <w:numId w:val="1004"/>
        </w:numPr>
      </w:pPr>
      <w:r>
        <w:t xml:space="preserve">[Jeżeli dotyczy: Przesyłka została zaadresowana zgodnie z adresem wskazanym w Pana wniosku, a do doręczenia pod inny adres doszło z przyczyn leżących po stronie operatora. Stowarzyszenie nie ponosi odpowiedzialności za zdarzenie, za które w żaden sposób nie odpowiada (art. 82 ust. 3 RODO).]</w:t>
      </w:r>
    </w:p>
    <w:p>
      <w:pPr>
        <w:pStyle w:val="FirstParagraph"/>
      </w:pPr>
      <w:r>
        <w:rPr>
          <w:bCs/>
          <w:b/>
        </w:rPr>
        <w:t xml:space="preserve">IV. [Propozycja ugodowa – wyłącznie po decyzji Zarządu, zob. notatka wewnętrzna pkt III.D]</w:t>
      </w:r>
    </w:p>
    <w:p>
      <w:pPr>
        <w:pStyle w:val="BodyText"/>
      </w:pPr>
      <w:r>
        <w:t xml:space="preserve">Bez uznania roszczenia i wyłącznie w celu polubownego zakończenia sprawy Stowarzyszenie proponuje: (1) wydanie nowych świadectw zgodnie z pkt III.1; (2) [zapłatę kwoty […] zł tytułem zadośćuczynienia / pokrycie opłaty za egzaminy w zakresie elektrycznym i gazowym przed wybraną przez Pana inną komisją kwalifikacyjną, do łącznej kwoty […] zł, na podstawie przedstawionych dowodów zapłaty] – w zamian za Pana pisemne oświadczenie, że wyczerpuje to wszelkie Pana roszczenia wobec Stowarzyszenia związane ze zdarzeniem. Propozycja wiąże Stowarzyszenie do [data].</w:t>
      </w:r>
    </w:p>
    <w:p>
      <w:pPr>
        <w:pStyle w:val="BodyText"/>
      </w:pPr>
      <w:r>
        <w:rPr>
          <w:bCs/>
          <w:b/>
        </w:rPr>
        <w:t xml:space="preserve">V. Pozostałe informacje</w:t>
      </w:r>
    </w:p>
    <w:p>
      <w:pPr>
        <w:numPr>
          <w:ilvl w:val="0"/>
          <w:numId w:val="1005"/>
        </w:numPr>
      </w:pPr>
      <w:r>
        <w:t xml:space="preserve">Przysługuje Panu prawo wniesienia skargi do Prezesa Urzędu Ochrony Danych Osobowych (art. 77 RODO). Stowarzyszenie będzie współpracować z organem nadzorczym w pełnym zakresie.</w:t>
      </w:r>
    </w:p>
    <w:p>
      <w:pPr>
        <w:numPr>
          <w:ilvl w:val="0"/>
          <w:numId w:val="1005"/>
        </w:numPr>
      </w:pPr>
      <w:r>
        <w:t xml:space="preserve">Niniejsze pismo nie stanowi uznania roszczenia o zapłatę ani przyznania ocen prawnych zawartych w Pana piśmie, poza okolicznościami faktycznymi wprost w nim potwierdzonymi.</w:t>
      </w:r>
    </w:p>
    <w:p>
      <w:pPr>
        <w:numPr>
          <w:ilvl w:val="0"/>
          <w:numId w:val="1005"/>
        </w:numPr>
      </w:pPr>
      <w:r>
        <w:t xml:space="preserve">Zgodnie z Pana prośbą korespondencja będzie prowadzona w formie pisemnej. Pisma prosimy kierować na adres Stowarzyszenia wskazany w nagłówku. Kopię niniejszego pisma przesyłamy również na Pana adres e-mail.</w:t>
      </w:r>
    </w:p>
    <w:p>
      <w:pPr>
        <w:pStyle w:val="FirstParagraph"/>
      </w:pPr>
      <w:r>
        <w:t xml:space="preserve">Z poważaniem</w:t>
      </w:r>
    </w:p>
    <w:p>
      <w:pPr>
        <w:pStyle w:val="BodyText"/>
      </w:pPr>
      <w:r>
        <w:t xml:space="preserve">Za Stowarzyszenie Elektromechaników Polskich</w:t>
      </w:r>
    </w:p>
    <w:p>
      <w:pPr>
        <w:pStyle w:val="BodyText"/>
      </w:pPr>
      <w:r>
        <w:t xml:space="preserve">……………………………</w:t>
      </w:r>
      <w:r>
        <w:br/>
      </w:r>
      <w:r>
        <w:t xml:space="preserve">[imię i nazwisko, funkcja – Zarząd zgodnie z reprezentacją ujawnioną w KRS albo radca prawny z upoważnienia Zarządu]</w:t>
      </w:r>
    </w:p>
    <w:p>
      <w:pPr>
        <w:pStyle w:val="BodyText"/>
      </w:pPr>
      <w:r>
        <w:t xml:space="preserve">Załączniki:</w:t>
      </w:r>
    </w:p>
    <w:p>
      <w:pPr>
        <w:numPr>
          <w:ilvl w:val="0"/>
          <w:numId w:val="1006"/>
        </w:numPr>
      </w:pPr>
      <w:r>
        <w:t xml:space="preserve">Potwierdzenie zgłoszenia naruszenia Prezesowi UODO [jeżeli dotyczy]</w:t>
      </w:r>
    </w:p>
    <w:p>
      <w:pPr>
        <w:numPr>
          <w:ilvl w:val="0"/>
          <w:numId w:val="1006"/>
        </w:numPr>
      </w:pPr>
      <w:r>
        <w:t xml:space="preserve">Oświadczenie odbiorcy przesyłki [jeżeli dotyczy]</w:t>
      </w:r>
    </w:p>
    <w:p>
      <w:pPr>
        <w:numPr>
          <w:ilvl w:val="0"/>
          <w:numId w:val="1006"/>
        </w:numPr>
      </w:pPr>
      <w:r>
        <w:t xml:space="preserve">[pełnomocnictwo Zarządu – jeżeli pismo podpisuje pełnomocnik]</w:t>
      </w:r>
    </w:p>
    <w:p>
      <w:pPr>
        <w:pStyle w:val="FirstParagraph"/>
      </w:pPr>
      <w:r>
        <w:t xml:space="preserve">Otrzymują:</w:t>
      </w:r>
    </w:p>
    <w:p>
      <w:pPr>
        <w:numPr>
          <w:ilvl w:val="0"/>
          <w:numId w:val="1007"/>
        </w:numPr>
      </w:pPr>
      <w:r>
        <w:t xml:space="preserve">Adresat – listem poleconym za zwrotnym potwierdzeniem odbioru oraz e-mailem (m.wyrwal94@gmail.com)</w:t>
      </w:r>
    </w:p>
    <w:p>
      <w:pPr>
        <w:numPr>
          <w:ilvl w:val="0"/>
          <w:numId w:val="1007"/>
        </w:numPr>
      </w:pPr>
      <w:r>
        <w:t xml:space="preserve">A/a</w:t>
      </w:r>
    </w:p>
    <w:sectPr w:rsidR="00FC693F" w:rsidRPr="0006063C" w:rsidSect="00034616"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eastAsia="Calibri" w:hAnsi="Calibri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2026-10-29T13:06:30Z</dcterms:created>
  <dcterms:modified xsi:type="dcterms:W3CDTF">2026-10-29T13:06:30Z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