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8192" w:linePitch="360" w:type="default"/>
        </w:sectPr>
      </w:pPr>
    </w:p>
    <w:tbl>
      <w:tblPr>
        <w:jc w:val="left"/>
        <w:tblInd w:type="dxa" w:w="-615"/>
        <w:tblBorders>
          <w:top w:color="000001" w:space="0" w:sz="6" w:val="single"/>
          <w:left w:color="000001" w:space="0" w:sz="6" w:val="single"/>
          <w:bottom w:color="000001" w:space="0" w:sz="4" w:val="double"/>
          <w:insideH w:color="000001" w:space="0" w:sz="4" w:val="double"/>
          <w:right w:val="none"/>
          <w:insideV w:val="none"/>
        </w:tblBorders>
        <w:tblCellMar>
          <w:top w:type="dxa" w:w="0"/>
          <w:left w:type="dxa" w:w="100"/>
          <w:bottom w:type="dxa" w:w="0"/>
          <w:right w:type="dxa" w:w="108"/>
        </w:tblCellMar>
      </w:tblPr>
      <w:tblGrid>
        <w:gridCol w:w="2842"/>
        <w:gridCol w:w="5529"/>
        <w:gridCol w:w="2442"/>
      </w:tblGrid>
      <w:tr>
        <w:trPr>
          <w:cantSplit w:val="false"/>
        </w:trPr>
        <w:tc>
          <w:tcPr>
            <w:tcW w:type="dxa" w:w="2842"/>
            <w:gridSpan w:val="5"/>
            <w:tcBorders>
              <w:top w:color="000001" w:space="0" w:sz="6" w:val="sing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</w:pPr>
            <w:r>
              <w:rPr>
                <w:sz w:val="16"/>
              </w:rPr>
              <w:t>ETF  Beograd</w:t>
            </w:r>
          </w:p>
        </w:tc>
        <w:tc>
          <w:tcPr>
            <w:tcW w:type="dxa" w:w="5529"/>
            <w:gridSpan w:val="11"/>
            <w:tcBorders>
              <w:top w:color="000001" w:space="0" w:sz="6" w:val="sing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60"/>
              <w:contextualSpacing w:val="false"/>
              <w:jc w:val="center"/>
            </w:pPr>
            <w:bookmarkStart w:id="0" w:name="log"/>
            <w:bookmarkEnd w:id="0"/>
            <w:r>
              <w:rPr>
                <w:b/>
                <w:position w:val="4"/>
                <w:sz w:val="32"/>
              </w:rPr>
              <w:t>FORMALNI LOG INSPEKTORA</w:t>
            </w:r>
          </w:p>
        </w:tc>
        <w:tc>
          <w:tcPr>
            <w:tcW w:type="dxa" w:w="2442"/>
            <w:gridSpan w:val="10"/>
            <w:tcBorders>
              <w:top w:color="000001" w:space="0" w:sz="6" w:val="single"/>
              <w:left w:color="000001" w:space="0" w:sz="6" w:val="single"/>
              <w:bottom w:color="000001" w:space="0" w:sz="4" w:val="doub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jc w:val="center"/>
            </w:pPr>
            <w:r>
              <w:rPr>
                <w:sz w:val="22"/>
              </w:rPr>
            </w:r>
          </w:p>
          <w:p>
            <w:pPr>
              <w:pStyle w:val="style0"/>
              <w:jc w:val="center"/>
            </w:pPr>
            <w:r>
              <w:rPr>
                <w:position w:val="4"/>
                <w:sz w:val="22"/>
              </w:rPr>
              <w:t xml:space="preserve">Strana  </w:t>
            </w:r>
            <w:r>
              <w:rPr>
                <w:b/>
                <w:position w:val="4"/>
                <w:sz w:val="24"/>
              </w:rPr>
              <w:t>1</w:t>
            </w:r>
            <w:r>
              <w:rPr>
                <w:position w:val="4"/>
                <w:sz w:val="22"/>
              </w:rPr>
              <w:t xml:space="preserve">  od  _____</w:t>
            </w:r>
          </w:p>
        </w:tc>
      </w:tr>
      <w:tr>
        <w:trPr>
          <w:cantSplit w:val="false"/>
        </w:trPr>
        <w:tc>
          <w:tcPr>
            <w:tcW w:type="dxa" w:w="1279"/>
            <w:gridSpan w:val="3"/>
            <w:tcBorders>
              <w:top w:color="000001" w:space="0" w:sz="2" w:val="single"/>
              <w:left w:color="000001" w:space="0" w:sz="6" w:val="single"/>
              <w:bottom w:color="000001" w:space="0" w:sz="2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type="dxa" w:w="1988"/>
            <w:gridSpan w:val="3"/>
            <w:tcBorders>
              <w:top w:color="000001" w:space="0" w:sz="2" w:val="single"/>
              <w:left w:color="000001" w:space="0" w:sz="6" w:val="single"/>
              <w:bottom w:color="000001" w:space="0" w:sz="2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sz w:val="24"/>
              </w:rPr>
              <w:t>Portal za venčanja</w:t>
            </w:r>
          </w:p>
        </w:tc>
        <w:tc>
          <w:tcPr>
            <w:tcW w:type="dxa" w:w="1276"/>
            <w:gridSpan w:val="2"/>
            <w:tcBorders>
              <w:top w:color="000001" w:space="0" w:sz="2" w:val="single"/>
              <w:left w:color="000001" w:space="0" w:sz="6" w:val="single"/>
              <w:bottom w:color="000001" w:space="0" w:sz="2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type="dxa" w:w="4820"/>
            <w:gridSpan w:val="12"/>
            <w:tcBorders>
              <w:top w:color="000001" w:space="0" w:sz="2" w:val="single"/>
              <w:left w:color="000001" w:space="0" w:sz="6" w:val="single"/>
              <w:bottom w:color="000001" w:space="0" w:sz="2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sz w:val="24"/>
              </w:rPr>
            </w:r>
          </w:p>
        </w:tc>
        <w:tc>
          <w:tcPr>
            <w:tcW w:type="dxa" w:w="709"/>
            <w:gridSpan w:val="4"/>
            <w:tcBorders>
              <w:top w:color="000001" w:space="0" w:sz="2" w:val="single"/>
              <w:left w:color="000001" w:space="0" w:sz="6" w:val="single"/>
              <w:bottom w:color="000001" w:space="0" w:sz="2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type="dxa" w:w="741"/>
            <w:gridSpan w:val="2"/>
            <w:tcBorders>
              <w:top w:color="000001" w:space="0" w:sz="2" w:val="single"/>
              <w:left w:color="000001" w:space="0" w:sz="6" w:val="single"/>
              <w:bottom w:color="000001" w:space="0" w:sz="2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type="dxa" w:w="1279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type="dxa" w:w="9534"/>
            <w:gridSpan w:val="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type="dxa" w:w="1279"/>
            <w:gridSpan w:val="3"/>
            <w:tcBorders>
              <w:top w:color="000001" w:space="0" w:sz="6" w:val="single"/>
              <w:left w:color="000001" w:space="0" w:sz="6" w:val="single"/>
              <w:bottom w:val="non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type="dxa" w:w="9534"/>
            <w:gridSpan w:val="23"/>
            <w:tcBorders>
              <w:top w:color="000001" w:space="0" w:sz="6" w:val="singl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sz w:val="24"/>
              </w:rPr>
              <w:t>Log-</w:t>
            </w:r>
            <w:r>
              <w:rPr>
                <w:sz w:val="24"/>
                <w:lang w:val="en-US"/>
              </w:rPr>
              <w:t>NĐ</w:t>
            </w:r>
            <w:r>
              <w:rPr>
                <w:sz w:val="24"/>
              </w:rPr>
              <w:t>.doc</w:t>
            </w:r>
          </w:p>
        </w:tc>
      </w:tr>
      <w:tr>
        <w:trPr>
          <w:cantSplit w:val="false"/>
        </w:trPr>
        <w:tc>
          <w:tcPr>
            <w:tcW w:type="dxa" w:w="3976"/>
            <w:gridSpan w:val="7"/>
            <w:tcBorders>
              <w:top w:color="000001" w:space="0" w:sz="4" w:val="double"/>
              <w:left w:color="000001" w:space="0" w:sz="6" w:val="single"/>
              <w:bottom w:color="000001" w:space="0" w:sz="4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type="dxa" w:w="850"/>
            <w:gridSpan w:val="2"/>
            <w:tcBorders>
              <w:top w:color="000001" w:space="0" w:sz="4" w:val="double"/>
              <w:left w:color="000001" w:space="0" w:sz="6" w:val="single"/>
              <w:bottom w:color="000001" w:space="0" w:sz="4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type="dxa" w:w="2979"/>
            <w:gridSpan w:val="4"/>
            <w:tcBorders>
              <w:top w:color="000001" w:space="0" w:sz="4" w:val="double"/>
              <w:left w:color="000001" w:space="0" w:sz="6" w:val="single"/>
              <w:bottom w:color="000001" w:space="0" w:sz="4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  <w:jc w:val="center"/>
            </w:pPr>
            <w:r>
              <w:rPr>
                <w:sz w:val="24"/>
              </w:rPr>
              <w:t>Oblast #1</w:t>
            </w:r>
          </w:p>
        </w:tc>
        <w:tc>
          <w:tcPr>
            <w:tcW w:type="dxa" w:w="3008"/>
            <w:gridSpan w:val="13"/>
            <w:tcBorders>
              <w:top w:color="000001" w:space="0" w:sz="4" w:val="double"/>
              <w:left w:color="000001" w:space="0" w:sz="6" w:val="single"/>
              <w:bottom w:color="000001" w:space="0" w:sz="4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  <w:jc w:val="center"/>
            </w:pPr>
            <w:r>
              <w:rPr>
                <w:sz w:val="24"/>
              </w:rPr>
              <w:t>Oblast #2</w:t>
            </w:r>
          </w:p>
        </w:tc>
      </w:tr>
      <w:tr>
        <w:trPr>
          <w:cantSplit w:val="false"/>
        </w:trPr>
        <w:tc>
          <w:tcPr>
            <w:tcW w:type="dxa" w:w="3976"/>
            <w:gridSpan w:val="7"/>
            <w:tcBorders>
              <w:top w:val="none"/>
              <w:left w:color="000001" w:space="0" w:sz="6" w:val="single"/>
              <w:bottom w:val="non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1062" w:val="left"/>
              </w:tabs>
              <w:spacing w:after="60" w:before="60"/>
              <w:contextualSpacing w:val="false"/>
            </w:pPr>
            <w:r>
              <w:rPr>
                <w:sz w:val="24"/>
              </w:rPr>
              <w:t>Nikola Đoković</w:t>
            </w:r>
          </w:p>
        </w:tc>
        <w:tc>
          <w:tcPr>
            <w:tcW w:type="dxa" w:w="850"/>
            <w:gridSpan w:val="2"/>
            <w:tcBorders>
              <w:top w:val="none"/>
              <w:left w:color="000001" w:space="0" w:sz="6" w:val="single"/>
              <w:bottom w:val="non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/>
              <w:contextualSpacing w:val="false"/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979"/>
            <w:gridSpan w:val="4"/>
            <w:tcBorders>
              <w:top w:val="none"/>
              <w:left w:color="000001" w:space="0" w:sz="6" w:val="single"/>
              <w:bottom w:val="non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/>
              <w:contextualSpacing w:val="false"/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3008"/>
            <w:gridSpan w:val="13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/>
              <w:contextualSpacing w:val="false"/>
              <w:jc w:val="center"/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type="dxa" w:w="4826"/>
            <w:gridSpan w:val="9"/>
            <w:tcBorders>
              <w:top w:color="000001" w:space="0" w:sz="4" w:val="double"/>
              <w:left w:color="000001" w:space="0" w:sz="6" w:val="single"/>
              <w:bottom w:val="non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rFonts w:ascii="Wingdings" w:cs="Wingdings" w:hAnsi="Wingdings"/>
                <w:sz w:val="28"/>
              </w:rPr>
              <w:t></w:t>
            </w:r>
            <w:r>
              <w:rPr>
                <w:sz w:val="28"/>
              </w:rPr>
              <w:t>)</w:t>
            </w:r>
          </w:p>
        </w:tc>
        <w:tc>
          <w:tcPr>
            <w:tcW w:type="dxa" w:w="1844"/>
            <w:gridSpan w:val="2"/>
            <w:tcBorders>
              <w:top w:color="000001" w:space="0" w:sz="4" w:val="double"/>
              <w:left w:color="000001" w:space="0" w:sz="4" w:val="double"/>
              <w:bottom w:color="000001" w:space="0" w:sz="2" w:val="single"/>
              <w:right w:val="none"/>
            </w:tcBorders>
            <w:shd w:fill="DFDFDF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type="dxa" w:w="1985"/>
            <w:gridSpan w:val="6"/>
            <w:tcBorders>
              <w:top w:color="000001" w:space="0" w:sz="4" w:val="double"/>
              <w:left w:color="000001" w:space="0" w:sz="6" w:val="single"/>
              <w:bottom w:color="000001" w:space="0" w:sz="2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type="dxa" w:w="2158"/>
            <w:gridSpan w:val="9"/>
            <w:tcBorders>
              <w:top w:color="000001" w:space="0" w:sz="4" w:val="double"/>
              <w:left w:color="000001" w:space="0" w:sz="4" w:val="double"/>
              <w:bottom w:val="none"/>
              <w:right w:color="000001" w:space="0" w:sz="6" w:val="single"/>
            </w:tcBorders>
            <w:shd w:fill="DFDFDF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  <w:spacing w:after="60" w:before="60"/>
              <w:contextualSpacing w:val="false"/>
              <w:jc w:val="center"/>
            </w:pPr>
            <w:r>
              <w:rPr>
                <w:b/>
                <w:sz w:val="24"/>
              </w:rPr>
              <w:t>Priprema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4826"/>
            <w:gridSpan w:val="9"/>
            <w:vMerge w:val="restart"/>
            <w:tcBorders>
              <w:top w:color="000001" w:space="0" w:sz="4" w:val="single"/>
              <w:left w:color="000001" w:space="0" w:sz="6" w:val="single"/>
              <w:bottom w:val="non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1452" w:val="left"/>
              </w:tabs>
            </w:pPr>
            <w:r>
              <w:rPr>
                <w:sz w:val="24"/>
              </w:rPr>
              <w:t>__ Moderator   __ Autor</w:t>
              <w:tab/>
            </w:r>
            <w:r>
              <w:rPr>
                <w:rFonts w:ascii="Wingdings" w:cs="Wingdings" w:hAnsi="Wingdings"/>
                <w:sz w:val="28"/>
              </w:rPr>
              <w:t></w:t>
            </w:r>
            <w:r>
              <w:rPr>
                <w:sz w:val="24"/>
              </w:rPr>
              <w:t xml:space="preserve"> Inspektor</w:t>
            </w:r>
          </w:p>
          <w:p>
            <w:pPr>
              <w:pStyle w:val="style0"/>
              <w:tabs>
                <w:tab w:leader="none" w:pos="1344" w:val="left"/>
              </w:tabs>
              <w:ind w:hanging="0" w:left="-108" w:right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Zapisnic.</w:t>
              <w:tab/>
              <w:t>__ Posmatrac</w:t>
            </w:r>
          </w:p>
        </w:tc>
        <w:tc>
          <w:tcPr>
            <w:tcW w:type="dxa" w:w="1844"/>
            <w:gridSpan w:val="2"/>
            <w:vMerge w:val="restart"/>
            <w:tcBorders>
              <w:top w:color="000001" w:space="0" w:sz="2" w:val="single"/>
              <w:left w:color="000001" w:space="0" w:sz="4" w:val="double"/>
              <w:bottom w:val="non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sz w:val="24"/>
              </w:rPr>
              <w:t>5.4.2015.</w:t>
            </w:r>
          </w:p>
        </w:tc>
        <w:tc>
          <w:tcPr>
            <w:tcW w:type="dxa" w:w="1985"/>
            <w:gridSpan w:val="6"/>
            <w:vMerge w:val="restart"/>
            <w:tcBorders>
              <w:top w:color="000001" w:space="0" w:sz="2" w:val="single"/>
              <w:left w:color="000001" w:space="0" w:sz="6" w:val="single"/>
              <w:bottom w:val="non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</w:pPr>
            <w:r>
              <w:rPr>
                <w:sz w:val="24"/>
              </w:rPr>
              <w:t>12.4.2015.</w:t>
            </w:r>
          </w:p>
        </w:tc>
        <w:tc>
          <w:tcPr>
            <w:tcW w:type="dxa" w:w="1275"/>
            <w:gridSpan w:val="6"/>
            <w:tcBorders>
              <w:top w:color="000001" w:space="0" w:sz="4" w:val="single"/>
              <w:left w:color="000001" w:space="0" w:sz="4" w:val="double"/>
              <w:bottom w:color="000001" w:space="0" w:sz="2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jc w:val="center"/>
            </w:pPr>
            <w:r>
              <w:rPr>
                <w:sz w:val="24"/>
              </w:rPr>
              <w:t>Dana</w:t>
            </w:r>
          </w:p>
        </w:tc>
        <w:tc>
          <w:tcPr>
            <w:tcW w:type="dxa" w:w="883"/>
            <w:gridSpan w:val="3"/>
            <w:tcBorders>
              <w:top w:color="000001" w:space="0" w:sz="4" w:val="single"/>
              <w:left w:color="000001" w:space="0" w:sz="6" w:val="single"/>
              <w:bottom w:color="000001" w:space="0" w:sz="2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jc w:val="center"/>
            </w:pPr>
            <w:r>
              <w:rPr>
                <w:sz w:val="24"/>
              </w:rPr>
              <w:t>Sati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4826"/>
            <w:gridSpan w:val="9"/>
            <w:vMerge w:val="continue"/>
            <w:tcBorders>
              <w:top w:color="000001" w:space="0" w:sz="4" w:val="single"/>
              <w:left w:color="000001" w:space="0" w:sz="6" w:val="single"/>
              <w:bottom w:val="non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sz w:val="24"/>
              </w:rPr>
            </w:r>
          </w:p>
        </w:tc>
        <w:tc>
          <w:tcPr>
            <w:tcW w:type="dxa" w:w="1844"/>
            <w:gridSpan w:val="2"/>
            <w:vMerge w:val="continue"/>
            <w:tcBorders>
              <w:top w:color="000001" w:space="0" w:sz="2" w:val="single"/>
              <w:left w:color="000001" w:space="0" w:sz="4" w:val="double"/>
              <w:bottom w:val="non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sz w:val="24"/>
              </w:rPr>
            </w:r>
          </w:p>
        </w:tc>
        <w:tc>
          <w:tcPr>
            <w:tcW w:type="dxa" w:w="1985"/>
            <w:gridSpan w:val="6"/>
            <w:vMerge w:val="continue"/>
            <w:tcBorders>
              <w:top w:color="000001" w:space="0" w:sz="2" w:val="single"/>
              <w:left w:color="000001" w:space="0" w:sz="6" w:val="single"/>
              <w:bottom w:val="non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sz w:val="24"/>
              </w:rPr>
            </w:r>
          </w:p>
        </w:tc>
        <w:tc>
          <w:tcPr>
            <w:tcW w:type="dxa" w:w="1275"/>
            <w:gridSpan w:val="6"/>
            <w:tcBorders>
              <w:top w:val="none"/>
              <w:left w:color="000001" w:space="0" w:sz="4" w:val="double"/>
              <w:bottom w:val="non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883"/>
            <w:gridSpan w:val="3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jc w:val="center"/>
            </w:pPr>
            <w:r>
              <w:rPr>
                <w:sz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6245"/>
            <w:gridSpan w:val="10"/>
            <w:vMerge w:val="restart"/>
            <w:tcBorders>
              <w:top w:color="000001" w:space="0" w:sz="4" w:val="doub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250" w:val="left"/>
                <w:tab w:leader="none" w:pos="5137" w:val="center"/>
                <w:tab w:leader="none" w:pos="5704" w:val="center"/>
              </w:tabs>
            </w:pPr>
            <w:r>
              <w:rPr>
                <w:sz w:val="24"/>
              </w:rPr>
              <w:tab/>
              <w:tab/>
              <w:t>Da</w:t>
              <w:tab/>
              <w:t>Ne</w:t>
            </w:r>
          </w:p>
          <w:p>
            <w:pPr>
              <w:pStyle w:val="style0"/>
              <w:tabs>
                <w:tab w:leader="none" w:pos="2250" w:val="left"/>
                <w:tab w:leader="none" w:pos="5137" w:val="center"/>
                <w:tab w:leader="none" w:pos="5704" w:val="center"/>
              </w:tabs>
            </w:pPr>
            <w:r>
              <w:rPr>
                <w:sz w:val="24"/>
              </w:rPr>
              <w:t>- Pripremljen sam za moju ulogu u FR procesu:</w:t>
              <w:tab/>
            </w:r>
            <w:r>
              <w:rPr>
                <w:rFonts w:ascii="Wingdings" w:cs="Wingdings" w:hAnsi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cs="Wingdings" w:hAnsi="Wingdings"/>
                <w:sz w:val="28"/>
              </w:rPr>
              <w:t></w:t>
            </w:r>
          </w:p>
          <w:p>
            <w:pPr>
              <w:pStyle w:val="style0"/>
              <w:tabs>
                <w:tab w:leader="none" w:pos="2250" w:val="left"/>
                <w:tab w:leader="none" w:pos="5137" w:val="center"/>
                <w:tab w:leader="none" w:pos="5704" w:val="center"/>
              </w:tabs>
            </w:pPr>
            <w:r>
              <w:rPr>
                <w:sz w:val="24"/>
              </w:rPr>
              <w:t>- Mislim da je ovaj proizvod spreman za FR:</w:t>
              <w:tab/>
            </w:r>
            <w:r>
              <w:rPr>
                <w:rFonts w:ascii="Wingdings" w:cs="Wingdings" w:hAnsi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cs="Wingdings" w:hAnsi="Wingdings"/>
                <w:sz w:val="28"/>
              </w:rPr>
              <w:t></w:t>
            </w:r>
          </w:p>
          <w:p>
            <w:pPr>
              <w:pStyle w:val="style0"/>
              <w:tabs>
                <w:tab w:leader="none" w:pos="2250" w:val="left"/>
                <w:tab w:leader="none" w:pos="5137" w:val="center"/>
                <w:tab w:leader="none" w:pos="5704" w:val="center"/>
              </w:tabs>
            </w:pPr>
            <w:r>
              <w:rPr>
                <w:sz w:val="24"/>
              </w:rPr>
              <w:t xml:space="preserve">- Re-inspekcija nakon ispravki je neophodna </w:t>
              <w:tab/>
            </w:r>
            <w:r>
              <w:rPr>
                <w:rFonts w:ascii="Wingdings" w:cs="Wingdings" w:hAnsi="Wingdings"/>
                <w:sz w:val="28"/>
              </w:rPr>
              <w:t></w:t>
            </w:r>
            <w:r>
              <w:rPr>
                <w:sz w:val="24"/>
              </w:rPr>
              <w:tab/>
            </w:r>
            <w:r>
              <w:rPr>
                <w:rFonts w:ascii="Wingdings" w:cs="Wingdings" w:hAnsi="Wingdings"/>
                <w:sz w:val="28"/>
              </w:rPr>
              <w:t></w:t>
            </w:r>
          </w:p>
          <w:p>
            <w:pPr>
              <w:pStyle w:val="style0"/>
              <w:tabs>
                <w:tab w:leader="none" w:pos="2250" w:val="left"/>
                <w:tab w:leader="none" w:pos="5137" w:val="center"/>
                <w:tab w:leader="none" w:pos="5704" w:val="center"/>
              </w:tabs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  <w:tab/>
            </w:r>
          </w:p>
        </w:tc>
        <w:tc>
          <w:tcPr>
            <w:tcW w:type="dxa" w:w="4568"/>
            <w:gridSpan w:val="16"/>
            <w:tcBorders>
              <w:top w:color="000001" w:space="0" w:sz="4" w:val="double"/>
              <w:left w:color="000001" w:space="0" w:sz="4" w:val="double"/>
              <w:bottom w:val="none"/>
              <w:right w:color="000001" w:space="0" w:sz="6" w:val="single"/>
            </w:tcBorders>
            <w:shd w:fill="DFDFDF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  <w:jc w:val="center"/>
            </w:pPr>
            <w:r>
              <w:rPr>
                <w:b/>
                <w:sz w:val="24"/>
              </w:rPr>
              <w:t>Pregled defekata</w:t>
            </w:r>
          </w:p>
        </w:tc>
      </w:tr>
      <w:tr>
        <w:trPr>
          <w:cantSplit w:val="false"/>
        </w:trPr>
        <w:tc>
          <w:tcPr>
            <w:tcW w:type="dxa" w:w="6245"/>
            <w:gridSpan w:val="10"/>
            <w:vMerge w:val="continue"/>
            <w:tcBorders>
              <w:top w:color="000001" w:space="0" w:sz="4" w:val="doub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b/>
                <w:sz w:val="24"/>
              </w:rPr>
            </w:r>
          </w:p>
        </w:tc>
        <w:tc>
          <w:tcPr>
            <w:tcW w:type="dxa" w:w="1135"/>
            <w:gridSpan w:val="2"/>
            <w:tcBorders>
              <w:top w:color="000001" w:space="0" w:sz="6" w:val="single"/>
              <w:left w:color="000001" w:space="0" w:sz="4" w:val="double"/>
              <w:bottom w:color="000001" w:space="0" w:sz="4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</w:r>
          </w:p>
        </w:tc>
        <w:tc>
          <w:tcPr>
            <w:tcW w:type="dxa" w:w="1701"/>
            <w:gridSpan w:val="7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tabs>
                <w:tab w:leader="none" w:pos="2772" w:val="left"/>
              </w:tabs>
              <w:ind w:hanging="0" w:left="-108" w:right="-108"/>
              <w:jc w:val="center"/>
            </w:pPr>
            <w:r>
              <w:rPr>
                <w:sz w:val="24"/>
              </w:rPr>
              <w:t>Priprema</w:t>
            </w:r>
          </w:p>
        </w:tc>
        <w:tc>
          <w:tcPr>
            <w:tcW w:type="dxa" w:w="1732"/>
            <w:gridSpan w:val="7"/>
            <w:tcBorders>
              <w:top w:color="000001" w:space="0" w:sz="6" w:val="single"/>
              <w:left w:color="000001" w:space="0" w:sz="6" w:val="single"/>
              <w:bottom w:color="000001" w:space="0" w:sz="4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  <w:jc w:val="center"/>
            </w:pPr>
            <w:r>
              <w:rPr>
                <w:sz w:val="24"/>
              </w:rPr>
              <w:t>Review</w:t>
            </w:r>
          </w:p>
        </w:tc>
      </w:tr>
      <w:tr>
        <w:trPr>
          <w:cantSplit w:val="false"/>
        </w:trPr>
        <w:tc>
          <w:tcPr>
            <w:tcW w:type="dxa" w:w="6245"/>
            <w:gridSpan w:val="10"/>
            <w:vMerge w:val="continue"/>
            <w:tcBorders>
              <w:top w:color="000001" w:space="0" w:sz="4" w:val="doub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b/>
                <w:sz w:val="24"/>
              </w:rPr>
            </w:r>
          </w:p>
        </w:tc>
        <w:tc>
          <w:tcPr>
            <w:tcW w:type="dxa" w:w="1135"/>
            <w:gridSpan w:val="2"/>
            <w:tcBorders>
              <w:top w:val="none"/>
              <w:left w:color="000001" w:space="0" w:sz="4" w:val="double"/>
              <w:bottom w:val="non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  <w:t>Veci</w:t>
            </w:r>
          </w:p>
        </w:tc>
        <w:tc>
          <w:tcPr>
            <w:tcW w:type="dxa" w:w="1701"/>
            <w:gridSpan w:val="7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  <w:t>2</w:t>
            </w:r>
          </w:p>
        </w:tc>
        <w:tc>
          <w:tcPr>
            <w:tcW w:type="dxa" w:w="1732"/>
            <w:gridSpan w:val="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  <w:t>2</w:t>
            </w:r>
          </w:p>
        </w:tc>
      </w:tr>
      <w:tr>
        <w:trPr>
          <w:cantSplit w:val="false"/>
        </w:trPr>
        <w:tc>
          <w:tcPr>
            <w:tcW w:type="dxa" w:w="6245"/>
            <w:gridSpan w:val="10"/>
            <w:vMerge w:val="continue"/>
            <w:tcBorders>
              <w:top w:color="000001" w:space="0" w:sz="4" w:val="doub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b/>
                <w:sz w:val="24"/>
              </w:rPr>
            </w:r>
          </w:p>
        </w:tc>
        <w:tc>
          <w:tcPr>
            <w:tcW w:type="dxa" w:w="1135"/>
            <w:gridSpan w:val="2"/>
            <w:tcBorders>
              <w:top w:color="000001" w:space="0" w:sz="6" w:val="single"/>
              <w:left w:color="000001" w:space="0" w:sz="4" w:val="double"/>
              <w:bottom w:val="non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  <w:t>Manji</w:t>
            </w:r>
          </w:p>
        </w:tc>
        <w:tc>
          <w:tcPr>
            <w:tcW w:type="dxa" w:w="1701"/>
            <w:gridSpan w:val="7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</w:r>
          </w:p>
        </w:tc>
        <w:tc>
          <w:tcPr>
            <w:tcW w:type="dxa" w:w="1732"/>
            <w:gridSpan w:val="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18"/>
              </w:rPr>
            </w:r>
          </w:p>
        </w:tc>
      </w:tr>
      <w:tr>
        <w:trPr>
          <w:cantSplit w:val="false"/>
        </w:trPr>
        <w:tc>
          <w:tcPr>
            <w:tcW w:type="dxa" w:w="6245"/>
            <w:gridSpan w:val="10"/>
            <w:vMerge w:val="continue"/>
            <w:tcBorders>
              <w:top w:color="000001" w:space="0" w:sz="4" w:val="doub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b/>
                <w:sz w:val="24"/>
              </w:rPr>
            </w:r>
          </w:p>
        </w:tc>
        <w:tc>
          <w:tcPr>
            <w:tcW w:type="dxa" w:w="1135"/>
            <w:gridSpan w:val="2"/>
            <w:tcBorders>
              <w:top w:color="000001" w:space="0" w:sz="6" w:val="single"/>
              <w:left w:color="000001" w:space="0" w:sz="4" w:val="double"/>
              <w:bottom w:val="non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  <w:t>Otvoreni</w:t>
            </w:r>
          </w:p>
        </w:tc>
        <w:tc>
          <w:tcPr>
            <w:tcW w:type="dxa" w:w="1701"/>
            <w:gridSpan w:val="7"/>
            <w:tcBorders>
              <w:top w:color="000001" w:space="0" w:sz="6" w:val="single"/>
              <w:left w:color="000001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</w:r>
          </w:p>
        </w:tc>
        <w:tc>
          <w:tcPr>
            <w:tcW w:type="dxa" w:w="1732"/>
            <w:gridSpan w:val="7"/>
            <w:tcBorders>
              <w:top w:color="000001" w:space="0" w:sz="6" w:val="singl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type="dxa" w:w="6245"/>
            <w:gridSpan w:val="10"/>
            <w:vMerge w:val="continue"/>
            <w:tcBorders>
              <w:top w:color="000001" w:space="0" w:sz="4" w:val="double"/>
              <w:left w:color="000001" w:space="0" w:sz="6" w:val="single"/>
              <w:bottom w:color="000001" w:space="0" w:sz="4" w:val="doub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uppressAutoHyphens w:val="false"/>
            </w:pPr>
            <w:r>
              <w:rPr>
                <w:b/>
                <w:sz w:val="24"/>
              </w:rPr>
            </w:r>
          </w:p>
        </w:tc>
        <w:tc>
          <w:tcPr>
            <w:tcW w:type="dxa" w:w="1135"/>
            <w:gridSpan w:val="2"/>
            <w:tcBorders>
              <w:top w:color="000001" w:space="0" w:sz="12" w:val="single"/>
              <w:left w:color="000001" w:space="0" w:sz="4" w:val="double"/>
              <w:bottom w:color="000001" w:space="0" w:sz="4" w:val="doub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type="dxa" w:w="1701"/>
            <w:gridSpan w:val="7"/>
            <w:tcBorders>
              <w:top w:color="000001" w:space="0" w:sz="12" w:val="single"/>
              <w:left w:color="000001" w:space="0" w:sz="4" w:val="single"/>
              <w:bottom w:color="000001" w:space="0" w:sz="4" w:val="doub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  <w:t>2</w:t>
            </w:r>
          </w:p>
        </w:tc>
        <w:tc>
          <w:tcPr>
            <w:tcW w:type="dxa" w:w="1732"/>
            <w:gridSpan w:val="7"/>
            <w:tcBorders>
              <w:top w:color="000001" w:space="0" w:sz="12" w:val="single"/>
              <w:left w:color="000001" w:space="0" w:sz="6" w:val="single"/>
              <w:bottom w:color="000001" w:space="0" w:sz="4" w:val="doub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tabs>
                <w:tab w:leader="none" w:pos="2880" w:val="left"/>
              </w:tabs>
            </w:pPr>
            <w:r>
              <w:rPr>
                <w:sz w:val="24"/>
              </w:rPr>
              <w:t>2</w:t>
            </w:r>
          </w:p>
        </w:tc>
      </w:tr>
      <w:tr>
        <w:trPr>
          <w:cantSplit w:val="false"/>
        </w:trPr>
        <w:tc>
          <w:tcPr>
            <w:tcW w:type="dxa" w:w="10813"/>
            <w:gridSpan w:val="2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jc w:val="center"/>
            </w:pPr>
            <w:r>
              <w:rPr>
                <w:b/>
                <w:sz w:val="24"/>
              </w:rPr>
              <w:t>Defekti</w:t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ind w:hanging="0" w:left="-90" w:right="-108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ind w:hanging="0" w:left="-90" w:right="-108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</w:pPr>
            <w:r>
              <w:rPr>
                <w:b/>
              </w:rPr>
              <w:t>Lokacija(e)</w:t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</w:pPr>
            <w:r>
              <w:rPr>
                <w:b/>
              </w:rPr>
              <w:t>Opis</w:t>
            </w:r>
          </w:p>
        </w:tc>
        <w:tc>
          <w:tcPr>
            <w:tcW w:type="dxa" w:w="769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ind w:hanging="0" w:left="-113" w:right="-48"/>
              <w:jc w:val="center"/>
            </w:pPr>
            <w:r>
              <w:rPr>
                <w:b/>
              </w:rPr>
              <w:t>Veci</w:t>
            </w:r>
          </w:p>
        </w:tc>
        <w:tc>
          <w:tcPr>
            <w:tcW w:type="dxa" w:w="847"/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ind w:hanging="0" w:left="-113" w:right="-48"/>
              <w:jc w:val="center"/>
            </w:pPr>
            <w:r>
              <w:rPr>
                <w:b/>
              </w:rPr>
              <w:t>Manji</w:t>
            </w:r>
          </w:p>
        </w:tc>
        <w:tc>
          <w:tcPr>
            <w:tcW w:type="dxa" w:w="723"/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ind w:hanging="0" w:left="-113" w:right="-48"/>
              <w:jc w:val="center"/>
            </w:pPr>
            <w:r>
              <w:rPr>
                <w:b/>
              </w:rPr>
              <w:t>Otv.</w:t>
            </w:r>
          </w:p>
        </w:tc>
        <w:tc>
          <w:tcPr>
            <w:tcW w:type="dxa" w:w="57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FDFDF" w:val="clear"/>
            <w:tcMar>
              <w:left w:type="dxa" w:w="100"/>
            </w:tcMar>
          </w:tcPr>
          <w:p>
            <w:pPr>
              <w:pStyle w:val="style0"/>
              <w:ind w:hanging="0" w:left="-130" w:right="-108"/>
              <w:jc w:val="center"/>
            </w:pPr>
            <w:r>
              <w:rPr>
                <w:b/>
              </w:rPr>
              <w:t>Nap</w:t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  <w:t>1</w:t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  <w:t xml:space="preserve"> </w:t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>
                <w:sz w:val="18"/>
              </w:rPr>
              <w:t>SSU Registracija korisnika usluga.pdf</w:t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keepLines/>
              <w:spacing w:after="40" w:before="40"/>
              <w:contextualSpacing w:val="false"/>
            </w:pPr>
            <w:r>
              <w:rPr>
                <w:sz w:val="18"/>
              </w:rPr>
              <w:t>U koraku 2.2.3 “Uneti podaci jesu/nisu pronađeni u bazi” postoji greška kod oba koraka. Naime, ukoliko se podaci poklapaju sa onima u bazi onda će korisnik dobiti verifikacioni mail, a ukoliko se ne ne nalaze u bazi tada se može poniviti unos. U tekstu stoji suprotno.</w:t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  <w:t>X</w:t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  <w:t>2</w:t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>
                <w:sz w:val="18"/>
              </w:rPr>
              <w:t>SSU Registracija pružaoca usluga.pdf</w:t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keepLines/>
              <w:spacing w:after="40" w:before="40"/>
              <w:contextualSpacing w:val="false"/>
            </w:pPr>
            <w:r>
              <w:rPr>
                <w:sz w:val="18"/>
              </w:rPr>
              <w:t>U koraku 2.2.3 “Uneti podaci jesu/nisu pronađeni u bazi” postoji greška kod oba koraka. Naime, ukoliko se podaci poklapaju sa onima u bazi onda će korisnik dobiti verifikacioni mail, a ukoliko se ne ne nalaze u bazi tada se može poniviti unos. U tekstu stoji suprotno.</w:t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  <w:t>X</w:t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  <w:t>3</w:t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>
                <w:sz w:val="18"/>
              </w:rPr>
              <w:t>SSU Registracija pružaoca usluga.pdf</w:t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keepLines/>
              <w:spacing w:after="40" w:before="40"/>
              <w:contextualSpacing w:val="false"/>
            </w:pPr>
            <w:r>
              <w:rPr>
                <w:sz w:val="18"/>
              </w:rPr>
              <w:t>U koraku 2.5 stoji reč “pružaoc”</w:t>
            </w:r>
            <w:bookmarkStart w:id="1" w:name="_GoBack"/>
            <w:bookmarkEnd w:id="1"/>
            <w:r>
              <w:rPr>
                <w:sz w:val="18"/>
              </w:rPr>
              <w:t>, što nije gramitič</w:t>
            </w:r>
            <w:r>
              <w:rPr>
                <w:sz w:val="18"/>
              </w:rPr>
              <w:t>k</w:t>
            </w:r>
            <w:r>
              <w:rPr>
                <w:sz w:val="18"/>
              </w:rPr>
              <w:t>i ispravno.</w:t>
            </w:r>
          </w:p>
          <w:p>
            <w:pPr>
              <w:pStyle w:val="style0"/>
              <w:keepLines/>
              <w:spacing w:after="40" w:before="40"/>
              <w:contextualSpacing w:val="false"/>
            </w:pPr>
            <w:r>
              <w:rPr>
                <w:sz w:val="18"/>
              </w:rPr>
              <w:t>Predlog: “pružalac”.</w:t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>
                <w:sz w:val="18"/>
              </w:rPr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keepLines/>
              <w:spacing w:after="40" w:before="40"/>
              <w:contextualSpacing w:val="false"/>
            </w:pPr>
            <w:r>
              <w:rPr>
                <w:sz w:val="18"/>
              </w:rPr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keepLines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45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ind w:hanging="0" w:left="-90" w:right="-108"/>
              <w:contextualSpacing w:val="false"/>
              <w:jc w:val="center"/>
            </w:pPr>
            <w:r>
              <w:rPr/>
            </w:r>
          </w:p>
        </w:tc>
        <w:tc>
          <w:tcPr>
            <w:tcW w:type="dxa" w:w="1444"/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5626"/>
            <w:gridSpan w:val="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5"/>
            <w:gridSpan w:val="2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4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63"/>
            <w:gridSpan w:val="3"/>
            <w:tcBorders>
              <w:top w:color="000001" w:space="0" w:sz="6" w:val="single"/>
              <w:left w:val="none"/>
              <w:bottom w:color="000001" w:space="0" w:sz="6" w:val="single"/>
              <w:right w:val="none"/>
            </w:tcBorders>
            <w:shd w:fill="auto" w:val="clear"/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57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40" w:before="40"/>
              <w:contextualSpacing w:val="false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Wingding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2015-04-13T18:28:00.00Z</dcterms:created>
  <dc:creator>Nikola</dc:creator>
  <cp:lastModifiedBy>Nikola</cp:lastModifiedBy>
  <dcterms:modified xsi:type="dcterms:W3CDTF">2015-04-13T18:50:00.00Z</dcterms:modified>
  <cp:revision>1</cp:revision>
</cp:coreProperties>
</file>