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36"/>
          <w:szCs w:val="36"/>
        </w:rPr>
      </w:pPr>
      <w:r>
        <w:rPr>
          <w:rFonts w:ascii="Times New Roman" w:hAnsi="Times New Roman" w:cs="Times New Roman"/>
          <w:sz w:val="36"/>
          <w:szCs w:val="36"/>
        </w:rPr>
        <w:t>I i II domaći zadatak</w:t>
      </w:r>
    </w:p>
    <w:p>
      <w:pPr>
        <w:jc w:val="center"/>
        <w:rPr>
          <w:rFonts w:ascii="Times New Roman" w:hAnsi="Times New Roman" w:cs="Times New Roman"/>
          <w:sz w:val="36"/>
          <w:szCs w:val="36"/>
        </w:rPr>
      </w:pPr>
      <w:r>
        <w:rPr>
          <w:rFonts w:ascii="Times New Roman" w:hAnsi="Times New Roman" w:cs="Times New Roman"/>
          <w:sz w:val="36"/>
          <w:szCs w:val="36"/>
        </w:rPr>
        <w:t>Easy Twitt-Web aplikacija</w:t>
      </w:r>
    </w:p>
    <w:p>
      <w:pPr>
        <w:jc w:val="both"/>
        <w:rPr>
          <w:rFonts w:ascii="Times New Roman" w:hAnsi="Times New Roman" w:cs="Times New Roman"/>
          <w:sz w:val="28"/>
          <w:szCs w:val="28"/>
        </w:rPr>
      </w:pPr>
      <w:r>
        <w:rPr>
          <w:rFonts w:ascii="Times New Roman" w:hAnsi="Times New Roman" w:cs="Times New Roman"/>
          <w:sz w:val="28"/>
          <w:szCs w:val="28"/>
        </w:rPr>
        <w:t>Aplikacija je zamišljena kao društevna mreža koja omogućava postavljanje tvitova, kreiranje događaja i kreiranje reklama.</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No SQL rešenja</w:t>
      </w:r>
    </w:p>
    <w:p>
      <w:pPr>
        <w:pStyle w:val="4"/>
        <w:numPr>
          <w:ilvl w:val="0"/>
          <w:numId w:val="2"/>
        </w:numPr>
        <w:jc w:val="both"/>
        <w:rPr>
          <w:rFonts w:ascii="Times New Roman" w:hAnsi="Times New Roman" w:cs="Times New Roman"/>
          <w:sz w:val="40"/>
          <w:szCs w:val="40"/>
        </w:rPr>
      </w:pPr>
      <w:r>
        <w:rPr>
          <w:rFonts w:ascii="Times New Roman" w:hAnsi="Times New Roman" w:cs="Times New Roman"/>
          <w:sz w:val="28"/>
          <w:szCs w:val="28"/>
        </w:rPr>
        <w:t xml:space="preserve">Neo4j - osnovna baza; u njoj se čuva većina podataka </w:t>
      </w:r>
    </w:p>
    <w:p>
      <w:pPr>
        <w:pStyle w:val="4"/>
        <w:numPr>
          <w:ilvl w:val="0"/>
          <w:numId w:val="2"/>
        </w:numPr>
        <w:jc w:val="both"/>
        <w:rPr>
          <w:rFonts w:ascii="Times New Roman" w:hAnsi="Times New Roman" w:cs="Times New Roman"/>
          <w:sz w:val="40"/>
          <w:szCs w:val="40"/>
        </w:rPr>
      </w:pPr>
      <w:r>
        <w:rPr>
          <w:rFonts w:ascii="Times New Roman" w:hAnsi="Times New Roman" w:cs="Times New Roman"/>
          <w:sz w:val="28"/>
          <w:szCs w:val="28"/>
        </w:rPr>
        <w:t>Redis - live chat kod Eventa (tog na dan događaja pruža se mogućnost live chat-a)</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Korišćene tehnologije</w:t>
      </w:r>
    </w:p>
    <w:p>
      <w:pPr>
        <w:pStyle w:val="4"/>
        <w:numPr>
          <w:ilvl w:val="0"/>
          <w:numId w:val="2"/>
        </w:numPr>
        <w:jc w:val="both"/>
        <w:rPr>
          <w:rFonts w:ascii="Times New Roman" w:hAnsi="Times New Roman" w:cs="Times New Roman"/>
          <w:sz w:val="40"/>
          <w:szCs w:val="40"/>
        </w:rPr>
      </w:pPr>
      <w:r>
        <w:rPr>
          <w:rFonts w:ascii="Times New Roman" w:hAnsi="Times New Roman" w:cs="Times New Roman"/>
          <w:sz w:val="28"/>
          <w:szCs w:val="28"/>
        </w:rPr>
        <w:t>Frontend: HTML, CSS, Bootstrap, JavaScript</w:t>
      </w:r>
    </w:p>
    <w:p>
      <w:pPr>
        <w:pStyle w:val="4"/>
        <w:numPr>
          <w:ilvl w:val="0"/>
          <w:numId w:val="2"/>
        </w:numPr>
        <w:jc w:val="both"/>
        <w:rPr>
          <w:rFonts w:ascii="Times New Roman" w:hAnsi="Times New Roman" w:cs="Times New Roman"/>
          <w:sz w:val="40"/>
          <w:szCs w:val="40"/>
        </w:rPr>
      </w:pPr>
      <w:r>
        <w:rPr>
          <w:rFonts w:ascii="Times New Roman" w:hAnsi="Times New Roman" w:cs="Times New Roman"/>
          <w:sz w:val="28"/>
          <w:szCs w:val="28"/>
        </w:rPr>
        <w:t>Backend: PHP</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Za pokretanje projekta je potrebno</w:t>
      </w:r>
    </w:p>
    <w:p>
      <w:pPr>
        <w:pStyle w:val="4"/>
        <w:ind w:left="1440"/>
        <w:jc w:val="both"/>
        <w:rPr>
          <w:rFonts w:ascii="Times New Roman" w:hAnsi="Times New Roman" w:cs="Times New Roman"/>
          <w:sz w:val="28"/>
          <w:szCs w:val="28"/>
        </w:rPr>
      </w:pPr>
      <w:r>
        <w:rPr>
          <w:rFonts w:ascii="Times New Roman" w:hAnsi="Times New Roman" w:cs="Times New Roman"/>
          <w:sz w:val="28"/>
          <w:szCs w:val="28"/>
        </w:rPr>
        <w:t>-Neo4j baza podataka (prilogu)</w:t>
      </w:r>
    </w:p>
    <w:p>
      <w:pPr>
        <w:pStyle w:val="4"/>
        <w:ind w:left="1440"/>
        <w:jc w:val="both"/>
        <w:rPr>
          <w:rFonts w:ascii="Times New Roman" w:hAnsi="Times New Roman" w:cs="Times New Roman"/>
          <w:sz w:val="28"/>
          <w:szCs w:val="28"/>
        </w:rPr>
      </w:pPr>
      <w:r>
        <w:rPr>
          <w:rFonts w:ascii="Times New Roman" w:hAnsi="Times New Roman" w:cs="Times New Roman"/>
          <w:sz w:val="28"/>
          <w:szCs w:val="28"/>
        </w:rPr>
        <w:t>-Instaliran Redis</w:t>
      </w:r>
    </w:p>
    <w:p>
      <w:pPr>
        <w:pStyle w:val="4"/>
        <w:ind w:left="1440"/>
        <w:jc w:val="both"/>
        <w:rPr>
          <w:rFonts w:ascii="Times New Roman" w:hAnsi="Times New Roman" w:cs="Times New Roman"/>
          <w:sz w:val="28"/>
          <w:szCs w:val="28"/>
        </w:rPr>
      </w:pPr>
      <w:r>
        <w:rPr>
          <w:rFonts w:ascii="Times New Roman" w:hAnsi="Times New Roman" w:cs="Times New Roman"/>
          <w:sz w:val="28"/>
          <w:szCs w:val="28"/>
        </w:rPr>
        <w:t>-Wamp server ili bilo koji drugi za pokretanje PHP-a</w:t>
      </w:r>
    </w:p>
    <w:p>
      <w:pPr>
        <w:pStyle w:val="4"/>
        <w:ind w:left="1440"/>
        <w:jc w:val="both"/>
        <w:rPr>
          <w:rFonts w:ascii="Times New Roman" w:hAnsi="Times New Roman" w:cs="Times New Roman"/>
          <w:sz w:val="28"/>
          <w:szCs w:val="28"/>
        </w:rPr>
      </w:pPr>
      <w:r>
        <w:rPr>
          <w:rFonts w:ascii="Times New Roman" w:hAnsi="Times New Roman" w:cs="Times New Roman"/>
          <w:sz w:val="28"/>
          <w:szCs w:val="28"/>
        </w:rPr>
        <w:t>-Takođe, potrebno je promeniti šifru u *DB.php fajlovima</w:t>
      </w:r>
    </w:p>
    <w:p>
      <w:pPr>
        <w:pStyle w:val="4"/>
        <w:ind w:left="1440"/>
        <w:jc w:val="both"/>
        <w:rPr>
          <w:rFonts w:ascii="Times New Roman" w:hAnsi="Times New Roman" w:cs="Times New Roman"/>
          <w:sz w:val="28"/>
          <w:szCs w:val="28"/>
          <w:lang w:val="sr-Latn-RS"/>
        </w:rPr>
      </w:pPr>
      <w:r>
        <w:rPr>
          <w:rFonts w:ascii="Times New Roman" w:hAnsi="Times New Roman" w:cs="Times New Roman"/>
          <w:sz w:val="28"/>
          <w:szCs w:val="28"/>
          <w:lang w:val="en-US"/>
        </w:rPr>
        <w:t xml:space="preserve">-Netbeans projekat je </w:t>
      </w:r>
      <w:r>
        <w:rPr>
          <w:rFonts w:ascii="Times New Roman" w:hAnsi="Times New Roman" w:cs="Times New Roman"/>
          <w:sz w:val="28"/>
          <w:szCs w:val="28"/>
          <w:lang w:val="sr-Latn-RS"/>
        </w:rPr>
        <w:t xml:space="preserve">podešen tako da se pokreće na adresi </w:t>
      </w:r>
      <w:r>
        <w:rPr>
          <w:rFonts w:hint="default" w:ascii="Times New Roman" w:hAnsi="Times New Roman" w:cs="Times New Roman"/>
          <w:sz w:val="28"/>
          <w:szCs w:val="28"/>
          <w:lang w:val="sr-Latn-RS"/>
        </w:rPr>
        <w:t>http://localhost:88/EasyTwitt/</w:t>
      </w:r>
      <w:bookmarkStart w:id="0" w:name="_GoBack"/>
      <w:bookmarkEnd w:id="0"/>
    </w:p>
    <w:p>
      <w:pPr>
        <w:pStyle w:val="4"/>
        <w:ind w:left="1440"/>
        <w:jc w:val="both"/>
        <w:rPr>
          <w:rFonts w:ascii="Times New Roman" w:hAnsi="Times New Roman" w:cs="Times New Roman"/>
          <w:sz w:val="28"/>
          <w:szCs w:val="28"/>
          <w:lang w:val="sr-Latn-RS"/>
        </w:rPr>
      </w:pPr>
      <w:r>
        <w:rPr>
          <w:rFonts w:ascii="Times New Roman" w:hAnsi="Times New Roman" w:cs="Times New Roman"/>
          <w:sz w:val="28"/>
          <w:szCs w:val="28"/>
          <w:lang w:val="sr-Latn-RS"/>
        </w:rPr>
        <w:t>-Potrebna je veza sa internetom radi pokretanja projekta jer se bootstrap i w3 css fajlovi preuzimaju sa linka.</w:t>
      </w:r>
    </w:p>
    <w:p>
      <w:pPr>
        <w:pStyle w:val="4"/>
        <w:ind w:left="1440"/>
        <w:jc w:val="both"/>
        <w:rPr>
          <w:rFonts w:ascii="Times New Roman" w:hAnsi="Times New Roman" w:cs="Times New Roman"/>
          <w:sz w:val="28"/>
          <w:szCs w:val="28"/>
        </w:rPr>
      </w:pPr>
    </w:p>
    <w:p>
      <w:pPr>
        <w:pStyle w:val="4"/>
        <w:ind w:left="1440"/>
        <w:jc w:val="both"/>
        <w:rPr>
          <w:rFonts w:ascii="Times New Roman" w:hAnsi="Times New Roman" w:cs="Times New Roman"/>
          <w:sz w:val="40"/>
          <w:szCs w:val="40"/>
        </w:rPr>
      </w:pPr>
    </w:p>
    <w:p>
      <w:pPr>
        <w:jc w:val="both"/>
        <w:rPr>
          <w:rFonts w:ascii="Times New Roman" w:hAnsi="Times New Roman" w:cs="Times New Roman"/>
          <w:sz w:val="40"/>
          <w:szCs w:val="40"/>
        </w:rPr>
      </w:pPr>
      <w:r>
        <w:rPr>
          <w:rFonts w:ascii="Times New Roman" w:hAnsi="Times New Roman" w:cs="Times New Roman"/>
          <w:sz w:val="28"/>
          <w:szCs w:val="28"/>
        </w:rPr>
        <w:t>Kratko uputsvo:</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Postoje dva tipa korisnika: User i Admin. User se loguje username-om i passwordom (npr. u1, u1), a Admin sa ''admin'', ''admin''.</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Na kraju početne strane je forma za logovanje i registrovanje</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Admin ima opciju Manage kojom upravlja portalom. On može da briše prijavljene tvitove, ali i da dodaje reklame- Commercials koje se prikazuju na početnoj strani.</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Kada se User uloguje prikazuje mu se strana sa profilom i tvitovima njegovih prijatelja. User može da postavlja tvitove- čisto tekstualne ili sa slikom. Takođe može da kreira reklame (potrebno je da se štiklira chekbox). Razlika između tvitova i reklama je u tome što se tvitovi prikazuju samo prijateljima, a reklame mogu da vide svi.</w:t>
      </w:r>
    </w:p>
    <w:p>
      <w:pPr>
        <w:pStyle w:val="4"/>
        <w:numPr>
          <w:ilvl w:val="0"/>
          <w:numId w:val="1"/>
        </w:numPr>
        <w:jc w:val="both"/>
        <w:rPr>
          <w:rFonts w:ascii="Times New Roman" w:hAnsi="Times New Roman" w:cs="Times New Roman"/>
          <w:sz w:val="40"/>
          <w:szCs w:val="40"/>
        </w:rPr>
      </w:pPr>
      <w:r>
        <w:rPr>
          <w:rFonts w:ascii="Times New Roman" w:hAnsi="Times New Roman" w:cs="Times New Roman"/>
          <w:sz w:val="28"/>
          <w:szCs w:val="28"/>
        </w:rPr>
        <w:t>Sa leve strane se nalaze opcije. Klikom na events prikazuju se događaji na koje korisnik „ide“. Takođe on može da pretražuje događaje po različitim kriterijumima. Klikom na Friends se prikazuju korisnikovi prijatelji i omogućena je njihova pretraga.</w:t>
      </w:r>
    </w:p>
    <w:p>
      <w:pPr>
        <w:pStyle w:val="4"/>
        <w:jc w:val="both"/>
        <w:rPr>
          <w:rFonts w:ascii="Times New Roman" w:hAnsi="Times New Roman" w:cs="Times New Roman"/>
          <w:sz w:val="40"/>
          <w:szCs w:val="40"/>
        </w:rPr>
      </w:pPr>
    </w:p>
    <w:p>
      <w:pPr>
        <w:pStyle w:val="4"/>
        <w:jc w:val="both"/>
        <w:rPr>
          <w:rFonts w:ascii="Times New Roman" w:hAnsi="Times New Roman" w:cs="Times New Roman"/>
          <w:sz w:val="24"/>
          <w:szCs w:val="24"/>
        </w:rPr>
      </w:pPr>
      <w:r>
        <w:rPr>
          <w:rFonts w:ascii="Times New Roman" w:hAnsi="Times New Roman" w:cs="Times New Roman"/>
          <w:sz w:val="24"/>
          <w:szCs w:val="24"/>
        </w:rPr>
        <w:t>-Anđela Ranđelović 15841</w:t>
      </w:r>
    </w:p>
    <w:p>
      <w:pPr>
        <w:pStyle w:val="4"/>
        <w:jc w:val="both"/>
        <w:rPr>
          <w:rFonts w:ascii="Times New Roman" w:hAnsi="Times New Roman" w:cs="Times New Roman"/>
          <w:sz w:val="24"/>
          <w:szCs w:val="24"/>
        </w:rPr>
      </w:pPr>
      <w:r>
        <w:rPr>
          <w:rFonts w:ascii="Times New Roman" w:hAnsi="Times New Roman" w:cs="Times New Roman"/>
          <w:sz w:val="24"/>
          <w:szCs w:val="24"/>
        </w:rPr>
        <w:t>-Luka Ranđelović 15845</w:t>
      </w:r>
    </w:p>
    <w:p>
      <w:pPr>
        <w:pStyle w:val="4"/>
        <w:jc w:val="both"/>
        <w:rPr>
          <w:rFonts w:ascii="Times New Roman" w:hAnsi="Times New Roman" w:cs="Times New Roman"/>
          <w:sz w:val="24"/>
          <w:szCs w:val="24"/>
        </w:rPr>
      </w:pPr>
      <w:r>
        <w:rPr>
          <w:rFonts w:ascii="Times New Roman" w:hAnsi="Times New Roman" w:cs="Times New Roman"/>
          <w:sz w:val="24"/>
          <w:szCs w:val="24"/>
        </w:rPr>
        <w:t>-Aleksandar Radosavljević 15834</w:t>
      </w:r>
    </w:p>
    <w:p>
      <w:pPr>
        <w:pStyle w:val="4"/>
        <w:jc w:val="both"/>
        <w:rPr>
          <w:rFonts w:ascii="Times New Roman" w:hAnsi="Times New Roman" w:cs="Times New Roman"/>
          <w:sz w:val="24"/>
          <w:szCs w:val="24"/>
        </w:rPr>
      </w:pPr>
      <w:r>
        <w:rPr>
          <w:rFonts w:ascii="Times New Roman" w:hAnsi="Times New Roman" w:cs="Times New Roman"/>
          <w:sz w:val="24"/>
          <w:szCs w:val="24"/>
        </w:rPr>
        <w:t>-Nikola Popović 15826</w:t>
      </w:r>
    </w:p>
    <w:p>
      <w:pPr>
        <w:pStyle w:val="4"/>
        <w:jc w:val="both"/>
        <w:rPr>
          <w:rFonts w:ascii="Times New Roman" w:hAnsi="Times New Roman" w:cs="Times New Roman"/>
          <w:sz w:val="24"/>
          <w:szCs w:val="24"/>
        </w:rPr>
      </w:pPr>
    </w:p>
    <w:p>
      <w:pPr>
        <w:pStyle w:val="4"/>
        <w:jc w:val="both"/>
        <w:rPr>
          <w:rFonts w:ascii="Times New Roman" w:hAnsi="Times New Roman" w:cs="Times New Roman"/>
          <w:sz w:val="40"/>
          <w:szCs w:val="40"/>
        </w:rPr>
      </w:pPr>
    </w:p>
    <w:p>
      <w:pPr>
        <w:pStyle w:val="4"/>
        <w:ind w:left="1800"/>
        <w:jc w:val="both"/>
        <w:rPr>
          <w:rFonts w:ascii="Times New Roman" w:hAnsi="Times New Roman" w:cs="Times New Roman"/>
          <w:sz w:val="40"/>
          <w:szCs w:val="40"/>
        </w:rPr>
      </w:pPr>
    </w:p>
    <w:p>
      <w:pPr>
        <w:jc w:val="center"/>
        <w:rPr>
          <w:rFonts w:ascii="Times New Roman" w:hAnsi="Times New Roman" w:cs="Times New Roman"/>
          <w:sz w:val="40"/>
          <w:szCs w:val="4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55B10"/>
    <w:multiLevelType w:val="multilevel"/>
    <w:tmpl w:val="2A955B10"/>
    <w:lvl w:ilvl="0" w:tentative="0">
      <w:start w:val="1"/>
      <w:numFmt w:val="bullet"/>
      <w:lvlText w:val=""/>
      <w:lvlJc w:val="left"/>
      <w:pPr>
        <w:ind w:left="720" w:hanging="360"/>
      </w:pPr>
      <w:rPr>
        <w:rFonts w:hint="default" w:ascii="Symbol" w:hAnsi="Symbol"/>
        <w:b w:val="0"/>
        <w:i/>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248285C"/>
    <w:multiLevelType w:val="multilevel"/>
    <w:tmpl w:val="3248285C"/>
    <w:lvl w:ilvl="0" w:tentative="0">
      <w:start w:val="0"/>
      <w:numFmt w:val="bullet"/>
      <w:lvlText w:val="-"/>
      <w:lvlJc w:val="left"/>
      <w:pPr>
        <w:ind w:left="1800" w:hanging="360"/>
      </w:pPr>
      <w:rPr>
        <w:rFonts w:hint="default" w:ascii="Times New Roman" w:hAnsi="Times New Roman" w:cs="Times New Roman" w:eastAsiaTheme="minorHAnsi"/>
        <w:sz w:val="28"/>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3A2E43"/>
    <w:rsid w:val="001920A8"/>
    <w:rsid w:val="003A2E43"/>
    <w:rsid w:val="004B006D"/>
    <w:rsid w:val="004F48EB"/>
    <w:rsid w:val="006840D9"/>
    <w:rsid w:val="0086150E"/>
    <w:rsid w:val="00B65459"/>
    <w:rsid w:val="00C37558"/>
    <w:rsid w:val="00F561A6"/>
    <w:rsid w:val="00FF151D"/>
    <w:rsid w:val="618D2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247</Words>
  <Characters>1411</Characters>
  <Lines>11</Lines>
  <Paragraphs>3</Paragraphs>
  <TotalTime>0</TotalTime>
  <ScaleCrop>false</ScaleCrop>
  <LinksUpToDate>false</LinksUpToDate>
  <CharactersWithSpaces>1655</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2019-01-15T22:00:00Z</dcterms:created>
  <dc:creator>Andjela Randjelovic</dc:creator>
  <cp:lastModifiedBy>Aleksandar</cp:lastModifiedBy>
  <dcterms:modified xsi:type="dcterms:W3CDTF">2019-01-16T00:27:34Z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