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52"/>
        </w:rPr>
        <w:t>Projektna dokumentacija</w:t>
      </w:r>
    </w:p>
    <w:p>
      <w:pPr>
        <w:jc w:val="center"/>
      </w:pPr>
      <w:r>
        <w:rPr>
          <w:color w:val="444A55"/>
          <w:sz w:val="30"/>
        </w:rPr>
        <w:t>CRM/HRM mikroservisni sistem</w:t>
      </w:r>
    </w:p>
    <w:p>
      <w:pPr>
        <w:jc w:val="center"/>
      </w:pPr>
      <w:r>
        <w:rPr>
          <w:sz w:val="21"/>
        </w:rPr>
        <w:t>Repozitorijum: https://github.com/LukaC011/devOps</w:t>
      </w:r>
    </w:p>
    <w:p/>
    <w:p>
      <w:pPr>
        <w:pStyle w:val="Heading1"/>
      </w:pPr>
      <w:r>
        <w:rPr>
          <w:color w:val="1F3B73"/>
        </w:rPr>
        <w:t>Sadrzaj</w:t>
      </w:r>
    </w:p>
    <w:p>
      <w:pPr>
        <w:spacing w:after="80"/>
      </w:pPr>
      <w:r>
        <w:rPr>
          <w:sz w:val="22"/>
        </w:rPr>
        <w:t>1.  Opis sistema i arhitektura</w:t>
      </w:r>
    </w:p>
    <w:p>
      <w:pPr>
        <w:spacing w:after="80"/>
      </w:pPr>
      <w:r>
        <w:rPr>
          <w:sz w:val="22"/>
        </w:rPr>
        <w:t>2.  Tehnologije i obrazlozenje izbora</w:t>
      </w:r>
    </w:p>
    <w:p>
      <w:pPr>
        <w:spacing w:after="80"/>
      </w:pPr>
      <w:r>
        <w:rPr>
          <w:sz w:val="22"/>
        </w:rPr>
        <w:t>3.  Ispunjenost zahteva po tackama specifikacije</w:t>
      </w:r>
    </w:p>
    <w:p>
      <w:pPr>
        <w:spacing w:after="80"/>
      </w:pPr>
      <w:r>
        <w:rPr>
          <w:sz w:val="22"/>
        </w:rPr>
        <w:t>4.  Tabela: zahtev do implementacije</w:t>
      </w:r>
    </w:p>
    <w:p>
      <w:pPr>
        <w:spacing w:after="80"/>
      </w:pPr>
      <w:r>
        <w:rPr>
          <w:sz w:val="22"/>
        </w:rPr>
        <w:t>5.  Git workflow i istorija pull request-ova</w:t>
      </w:r>
    </w:p>
    <w:p>
      <w:pPr>
        <w:spacing w:after="80"/>
      </w:pPr>
      <w:r>
        <w:rPr>
          <w:sz w:val="22"/>
        </w:rPr>
        <w:t>6.  Uputstvo za lokalni deploy</w:t>
      </w:r>
    </w:p>
    <w:p>
      <w:pPr>
        <w:spacing w:after="80"/>
      </w:pPr>
      <w:r>
        <w:rPr>
          <w:sz w:val="22"/>
        </w:rPr>
        <w:t>7.  Dokazi o radu sistema</w:t>
      </w:r>
    </w:p>
    <w:p>
      <w:r>
        <w:br w:type="page"/>
      </w:r>
    </w:p>
    <w:p>
      <w:pPr>
        <w:pStyle w:val="Heading1"/>
      </w:pPr>
      <w:r>
        <w:rPr>
          <w:color w:val="1F3B73"/>
        </w:rPr>
        <w:t>1. Opis sistema i arhitektura</w:t>
      </w:r>
    </w:p>
    <w:p>
      <w:pPr>
        <w:spacing w:after="160"/>
      </w:pPr>
      <w:r>
        <w:rPr>
          <w:sz w:val="21"/>
        </w:rPr>
        <w:t>Sistem je CRM/HRM aplikacija podeljena na pet mikroservisa. Poslovni domen obuhvata zaposlene, klijente, zadatke koji se dodeljuju zaposlenima i notifikacije koje nastaju kao posledica kreiranja zadatka.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6"/>
              </w:rPr>
              <w:t xml:space="preserve">                          klijent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v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  +-------------------+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  |    api-gateway    |  :8080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  +-------------------+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           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+--------------+-----+------+---------------------+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|              |            |                    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v              v            v                     v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employee-service  client-service  task-service   notification-service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:8081            :8082          :8083              :8084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|              |              |                     ^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|              |              |   RabbitMQ         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|              |              +---- task.created ---+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|              |             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|              |              +--&gt; REST provera zaposlenog --&gt; employee-service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|              |             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+--------------+--------------+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     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         PostgreSQL :5432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6"/>
              </w:rPr>
              <w:t xml:space="preserve">        employee_db  client_db  task_db  notification_db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Arhitektura sistema. Gateway je jedina ulazna tacka, svaki servis ima svoju bazu.</w:t>
      </w:r>
    </w:p>
    <w:p>
      <w:pPr>
        <w:pStyle w:val="Heading2"/>
      </w:pPr>
      <w:r>
        <w:rPr>
          <w:color w:val="1F3B73"/>
        </w:rPr>
        <w:t>Kljucne arhitektonske odluke</w:t>
      </w:r>
    </w:p>
    <w:p>
      <w:pPr>
        <w:spacing w:after="160"/>
      </w:pPr>
      <w:r>
        <w:rPr>
          <w:b/>
          <w:sz w:val="21"/>
        </w:rPr>
        <w:t xml:space="preserve">Gateway kao jedina ulazna tacka. </w:t>
      </w:r>
      <w:r>
        <w:rPr>
          <w:sz w:val="21"/>
        </w:rPr>
        <w:t xml:space="preserve">Svi poslovni pozivi idu kroz </w:t>
      </w:r>
      <w:r>
        <w:rPr>
          <w:rFonts w:ascii="Consolas" w:hAnsi="Consolas"/>
          <w:sz w:val="18"/>
        </w:rPr>
        <w:t>api-gateway</w:t>
      </w:r>
      <w:r>
        <w:rPr>
          <w:sz w:val="21"/>
        </w:rPr>
        <w:t xml:space="preserve"> na portu 8080, sa prefiksom </w:t>
      </w:r>
      <w:r>
        <w:rPr>
          <w:rFonts w:ascii="Consolas" w:hAnsi="Consolas"/>
          <w:sz w:val="18"/>
        </w:rPr>
        <w:t>/api</w:t>
      </w:r>
      <w:r>
        <w:rPr>
          <w:sz w:val="21"/>
        </w:rPr>
        <w:t xml:space="preserve">. Gateway rutira po </w:t>
      </w:r>
      <w:r>
        <w:rPr>
          <w:rFonts w:ascii="Consolas" w:hAnsi="Consolas"/>
          <w:sz w:val="18"/>
        </w:rPr>
        <w:t>Path</w:t>
      </w:r>
      <w:r>
        <w:rPr>
          <w:sz w:val="21"/>
        </w:rPr>
        <w:t xml:space="preserve"> predikatu i skida prefiks </w:t>
      </w:r>
      <w:r>
        <w:rPr>
          <w:rFonts w:ascii="Consolas" w:hAnsi="Consolas"/>
          <w:sz w:val="18"/>
        </w:rPr>
        <w:t>StripPrefix</w:t>
      </w:r>
      <w:r>
        <w:rPr>
          <w:sz w:val="21"/>
        </w:rPr>
        <w:t xml:space="preserve"> filterom, tako da servisi iza njega vide svoje originalne putanje.</w:t>
      </w:r>
    </w:p>
    <w:p>
      <w:pPr>
        <w:spacing w:after="160"/>
      </w:pPr>
      <w:r>
        <w:rPr>
          <w:b/>
          <w:sz w:val="21"/>
        </w:rPr>
        <w:t xml:space="preserve">Baza po servisu. </w:t>
      </w:r>
      <w:r>
        <w:rPr>
          <w:sz w:val="21"/>
        </w:rPr>
        <w:t xml:space="preserve">Umesto jedne deljene seme, svaki servis ima svoju bazu unutar iste PostgreSQL instance. Baze se kreiraju automatski, init skriptom montiranom u </w:t>
      </w:r>
      <w:r>
        <w:rPr>
          <w:rFonts w:ascii="Consolas" w:hAnsi="Consolas"/>
          <w:sz w:val="18"/>
        </w:rPr>
        <w:t>/docker-entrypoint-initdb.d/</w:t>
      </w:r>
      <w:r>
        <w:rPr>
          <w:sz w:val="21"/>
        </w:rPr>
        <w:t>. Nijedan servis ne cita tudje tabele, komunikacija ide iskljucivo kroz REST ili poruke.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CREATE DATABASE employee_db;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CREATE DATABASE client_db;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CREATE DATABASE task_db;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CREATE DATABASE notification_db;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initdb/01-create-databases.sql</w:t>
      </w:r>
    </w:p>
    <w:p>
      <w:pPr>
        <w:spacing w:after="160"/>
      </w:pPr>
      <w:r>
        <w:rPr>
          <w:b/>
          <w:sz w:val="21"/>
        </w:rPr>
        <w:t xml:space="preserve">Konfiguracija kroz environment promenljive. </w:t>
      </w:r>
      <w:r>
        <w:rPr>
          <w:sz w:val="21"/>
        </w:rPr>
        <w:t xml:space="preserve">Nijedan port, URL servisa, kredencijal baze ili adresa brokera nije hardkodovan. Sve dolazi iz </w:t>
      </w:r>
      <w:r>
        <w:rPr>
          <w:rFonts w:ascii="Consolas" w:hAnsi="Consolas"/>
          <w:sz w:val="18"/>
        </w:rPr>
        <w:t>.env</w:t>
      </w:r>
      <w:r>
        <w:rPr>
          <w:sz w:val="21"/>
        </w:rPr>
        <w:t xml:space="preserve"> fajla kroz Docker Compose, sa razumnim podrazumevanim vrednostima za pokretanje van kontejnera.</w:t>
      </w:r>
    </w:p>
    <w:p>
      <w:pPr>
        <w:pStyle w:val="Heading2"/>
      </w:pPr>
      <w:r>
        <w:rPr>
          <w:color w:val="1F3B73"/>
        </w:rPr>
        <w:t>Tok jednog zahteva</w:t>
      </w:r>
    </w:p>
    <w:p>
      <w:pPr>
        <w:spacing w:after="160"/>
      </w:pPr>
      <w:r>
        <w:rPr>
          <w:sz w:val="21"/>
        </w:rPr>
        <w:t>Kreiranje zadatka je scenario koji dodiruje sve tipove komunikacije:</w:t>
      </w:r>
    </w:p>
    <w:p>
      <w:pPr>
        <w:pStyle w:val="ListNumber"/>
        <w:spacing w:after="60"/>
      </w:pPr>
      <w:r>
        <w:rPr>
          <w:sz w:val="21"/>
        </w:rPr>
        <w:t xml:space="preserve">Klijent salje </w:t>
      </w:r>
      <w:r>
        <w:rPr>
          <w:rFonts w:ascii="Consolas" w:hAnsi="Consolas"/>
          <w:sz w:val="18"/>
        </w:rPr>
        <w:t>POST /api/tasks</w:t>
      </w:r>
      <w:r>
        <w:rPr>
          <w:sz w:val="21"/>
        </w:rPr>
        <w:t xml:space="preserve"> gateway-u.</w:t>
      </w:r>
    </w:p>
    <w:p>
      <w:pPr>
        <w:pStyle w:val="ListNumber"/>
        <w:spacing w:after="60"/>
      </w:pPr>
      <w:r>
        <w:rPr>
          <w:sz w:val="21"/>
        </w:rPr>
        <w:t xml:space="preserve">Gateway rutira zahtev na </w:t>
      </w:r>
      <w:r>
        <w:rPr>
          <w:rFonts w:ascii="Consolas" w:hAnsi="Consolas"/>
          <w:sz w:val="18"/>
        </w:rPr>
        <w:t>task-service</w:t>
      </w:r>
      <w:r>
        <w:rPr>
          <w:sz w:val="21"/>
        </w:rPr>
        <w:t>.</w:t>
      </w:r>
    </w:p>
    <w:p>
      <w:pPr>
        <w:pStyle w:val="ListNumber"/>
        <w:spacing w:after="60"/>
      </w:pPr>
      <w:r>
        <w:rPr>
          <w:sz w:val="21"/>
        </w:rPr>
      </w:r>
      <w:r>
        <w:rPr>
          <w:rFonts w:ascii="Consolas" w:hAnsi="Consolas"/>
          <w:sz w:val="18"/>
        </w:rPr>
        <w:t>task-service</w:t>
      </w:r>
      <w:r>
        <w:rPr>
          <w:sz w:val="21"/>
        </w:rPr>
        <w:t xml:space="preserve"> sinhrono, preko REST-a, pita </w:t>
      </w:r>
      <w:r>
        <w:rPr>
          <w:rFonts w:ascii="Consolas" w:hAnsi="Consolas"/>
          <w:sz w:val="18"/>
        </w:rPr>
        <w:t>employee-service</w:t>
      </w:r>
      <w:r>
        <w:rPr>
          <w:sz w:val="21"/>
        </w:rPr>
        <w:t xml:space="preserve"> da li zaposleni postoji. Ako ne postoji, lanac se prekida sa </w:t>
      </w:r>
      <w:r>
        <w:rPr>
          <w:rFonts w:ascii="Consolas" w:hAnsi="Consolas"/>
          <w:sz w:val="18"/>
        </w:rPr>
        <w:t>404</w:t>
      </w:r>
      <w:r>
        <w:rPr>
          <w:sz w:val="21"/>
        </w:rPr>
        <w:t>.</w:t>
      </w:r>
    </w:p>
    <w:p>
      <w:pPr>
        <w:pStyle w:val="ListNumber"/>
        <w:spacing w:after="60"/>
      </w:pPr>
      <w:r>
        <w:rPr>
          <w:sz w:val="21"/>
        </w:rPr>
      </w:r>
      <w:r>
        <w:rPr>
          <w:rFonts w:ascii="Consolas" w:hAnsi="Consolas"/>
          <w:sz w:val="18"/>
        </w:rPr>
        <w:t>task-service</w:t>
      </w:r>
      <w:r>
        <w:rPr>
          <w:sz w:val="21"/>
        </w:rPr>
        <w:t xml:space="preserve"> upisuje zadatak u svoju bazu.</w:t>
      </w:r>
    </w:p>
    <w:p>
      <w:pPr>
        <w:pStyle w:val="ListNumber"/>
        <w:spacing w:after="60"/>
      </w:pPr>
      <w:r>
        <w:rPr>
          <w:sz w:val="21"/>
        </w:rPr>
      </w:r>
      <w:r>
        <w:rPr>
          <w:rFonts w:ascii="Consolas" w:hAnsi="Consolas"/>
          <w:sz w:val="18"/>
        </w:rPr>
        <w:t>task-service</w:t>
      </w:r>
      <w:r>
        <w:rPr>
          <w:sz w:val="21"/>
        </w:rPr>
        <w:t xml:space="preserve"> objavljuje </w:t>
      </w:r>
      <w:r>
        <w:rPr>
          <w:rFonts w:ascii="Consolas" w:hAnsi="Consolas"/>
          <w:sz w:val="18"/>
        </w:rPr>
        <w:t>task.created</w:t>
      </w:r>
      <w:r>
        <w:rPr>
          <w:sz w:val="21"/>
        </w:rPr>
        <w:t xml:space="preserve"> dogadjaj na RabbitMQ topic exchange.</w:t>
      </w:r>
    </w:p>
    <w:p>
      <w:pPr>
        <w:pStyle w:val="ListNumber"/>
        <w:spacing w:after="60"/>
      </w:pPr>
      <w:r>
        <w:rPr>
          <w:sz w:val="21"/>
        </w:rPr>
      </w:r>
      <w:r>
        <w:rPr>
          <w:rFonts w:ascii="Consolas" w:hAnsi="Consolas"/>
          <w:sz w:val="18"/>
        </w:rPr>
        <w:t>notification-service</w:t>
      </w:r>
      <w:r>
        <w:rPr>
          <w:sz w:val="21"/>
        </w:rPr>
        <w:t xml:space="preserve"> asinhrono konzumira dogadjaj, upisuje notifikaciju u svoju bazu i loguje je.</w:t>
      </w:r>
    </w:p>
    <w:p>
      <w:pPr>
        <w:spacing w:after="160"/>
      </w:pPr>
      <w:r>
        <w:rPr>
          <w:sz w:val="21"/>
        </w:rPr>
        <w:t>Ceo lanac je vidljiv kao jedan trace u Zipkin-u, ukljucujuci i skok kroz broker.</w:t>
      </w:r>
    </w:p>
    <w:p>
      <w:r>
        <w:br w:type="page"/>
      </w:r>
    </w:p>
    <w:p>
      <w:pPr>
        <w:pStyle w:val="Heading1"/>
      </w:pPr>
      <w:r>
        <w:rPr>
          <w:color w:val="1F3B73"/>
        </w:rPr>
        <w:t>2. Tehnologije i obrazlozenje izbora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DDE3ED"/>
          </w:tcPr>
          <w:p>
            <w:r/>
            <w:r>
              <w:rPr>
                <w:b/>
                <w:sz w:val="19"/>
              </w:rPr>
              <w:t>Oblast</w:t>
            </w:r>
          </w:p>
        </w:tc>
        <w:tc>
          <w:tcPr>
            <w:tcW w:type="dxa" w:w="2736"/>
            <w:shd w:val="clear" w:fill="DDE3ED"/>
          </w:tcPr>
          <w:p>
            <w:r/>
            <w:r>
              <w:rPr>
                <w:b/>
                <w:sz w:val="19"/>
              </w:rPr>
              <w:t>Izbor</w:t>
            </w:r>
          </w:p>
        </w:tc>
        <w:tc>
          <w:tcPr>
            <w:tcW w:type="dxa" w:w="4464"/>
            <w:shd w:val="clear" w:fill="DDE3ED"/>
          </w:tcPr>
          <w:p>
            <w:r/>
            <w:r>
              <w:rPr>
                <w:b/>
                <w:sz w:val="19"/>
              </w:rPr>
              <w:t>Zasto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Jezik i framework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Java 17, Spring Boot 4.0.5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Aktuator daje health, metrike i Prometheus endpoint bez pisanja koda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API Gateway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Spring Cloud Gateway (WebMVC)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Deklarativno rutiranje kroz konfiguraciju, bez pisanja rutera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Baza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PostgreSQL 15, Spring Data JPA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JPA uklanja SQL boilerplate za CRUD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Broker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RabbitMQ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Topic exchange omogucava dodavanje konzumera bez izmene producera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Reaktivnost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Spring WebFlux i RxJava 3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Specifikacija navodi RxJava imenom, pa je uz Flux dodat i Flowable endpoint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Metrike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Prometheus i Grafana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Micrometer izlaze metrike u Prometheus formatu bez dodatnog koda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Logovi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Loki, preko loki4j appender-a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Servisi guraju logove direktno, nema Promtail sidecar-a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Trace-ovi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Zipkin, Micrometer Tracing (Brave)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Sopstveni UI koji jasno prikazuje lanac poziva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CI/CD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Isti provajder kao repozitorijum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Staticka analiza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SonarCloud sa JaCoCo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Besplatan za javne repozitorijume, sa quality gate mehanizmom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Testiranje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JUnit 5, Mockito, RestAssured, Awaitility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Awaitility je neophodan jer je notifikacija asinhrona</w:t>
            </w:r>
          </w:p>
        </w:tc>
      </w:tr>
    </w:tbl>
    <w:p/>
    <w:p>
      <w:pPr>
        <w:spacing w:after="160"/>
      </w:pPr>
      <w:r>
        <w:rPr>
          <w:b/>
          <w:sz w:val="21"/>
        </w:rPr>
        <w:t xml:space="preserve">gRPC nije implementiran. </w:t>
      </w:r>
      <w:r>
        <w:rPr>
          <w:sz w:val="21"/>
        </w:rPr>
        <w:t>Specifikacija ga eksplicitno oznacava kao opcioni, u kombinaciji sa REST-om. Sva cetiri obavezna tipa komunikacije su pokrivena.</w:t>
      </w:r>
    </w:p>
    <w:p>
      <w:r>
        <w:br w:type="page"/>
      </w:r>
    </w:p>
    <w:p>
      <w:pPr>
        <w:pStyle w:val="Heading1"/>
      </w:pPr>
      <w:r>
        <w:rPr>
          <w:color w:val="1F3B73"/>
        </w:rPr>
        <w:t>3. Ispunjenost zahteva po tackama specifikacije</w:t>
      </w:r>
    </w:p>
    <w:p>
      <w:pPr>
        <w:pStyle w:val="Heading2"/>
      </w:pPr>
      <w:r>
        <w:rPr>
          <w:color w:val="1F3B73"/>
        </w:rPr>
        <w:t>Tacka 1 - Opsti zahtevi pocetne aplikacije</w:t>
      </w:r>
    </w:p>
    <w:p>
      <w:pPr>
        <w:spacing w:after="160"/>
      </w:pPr>
      <w:r>
        <w:rPr>
          <w:sz w:val="21"/>
        </w:rPr>
        <w:t xml:space="preserve">Pet mikroservisa, uz zahtevani minimum od cetiri: </w:t>
      </w:r>
      <w:r>
        <w:rPr>
          <w:rFonts w:ascii="Consolas" w:hAnsi="Consolas"/>
          <w:sz w:val="18"/>
        </w:rPr>
        <w:t>api-gateway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employee-service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client-service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task-service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notification-service</w:t>
      </w:r>
      <w:r>
        <w:rPr>
          <w:sz w:val="21"/>
        </w:rPr>
        <w:t>.</w:t>
      </w:r>
    </w:p>
    <w:p>
      <w:pPr>
        <w:spacing w:after="160"/>
      </w:pPr>
      <w:r>
        <w:rPr>
          <w:sz w:val="21"/>
        </w:rPr>
      </w:r>
      <w:r>
        <w:rPr>
          <w:rFonts w:ascii="Consolas" w:hAnsi="Consolas"/>
          <w:sz w:val="18"/>
        </w:rPr>
        <w:t>employee-service</w:t>
      </w:r>
      <w:r>
        <w:rPr>
          <w:sz w:val="21"/>
        </w:rPr>
        <w:t xml:space="preserve"> i </w:t>
      </w:r>
      <w:r>
        <w:rPr>
          <w:rFonts w:ascii="Consolas" w:hAnsi="Consolas"/>
          <w:sz w:val="18"/>
        </w:rPr>
        <w:t>task-service</w:t>
      </w:r>
      <w:r>
        <w:rPr>
          <w:sz w:val="21"/>
        </w:rPr>
        <w:t xml:space="preserve"> imaju pun CRUD, </w:t>
      </w:r>
      <w:r>
        <w:rPr>
          <w:rFonts w:ascii="Consolas" w:hAnsi="Consolas"/>
          <w:sz w:val="18"/>
        </w:rPr>
        <w:t>client-service</w:t>
      </w:r>
      <w:r>
        <w:rPr>
          <w:sz w:val="21"/>
        </w:rPr>
        <w:t xml:space="preserve"> ima listanje, dohvatanje i kreiranje plus dva reaktivna stream endpointa, </w:t>
      </w:r>
      <w:r>
        <w:rPr>
          <w:rFonts w:ascii="Consolas" w:hAnsi="Consolas"/>
          <w:sz w:val="18"/>
        </w:rPr>
        <w:t>notification-service</w:t>
      </w:r>
      <w:r>
        <w:rPr>
          <w:sz w:val="21"/>
        </w:rPr>
        <w:t xml:space="preserve"> izlaze listu notifikacija.</w:t>
      </w:r>
    </w:p>
    <w:p>
      <w:pPr>
        <w:spacing w:after="160"/>
      </w:pPr>
      <w:r>
        <w:rPr>
          <w:sz w:val="21"/>
        </w:rPr>
        <w:t>Rute gateway-a su konfigurisane deklarativno: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spring: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application: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name: api-gateway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cloud: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gateway: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server: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webmvc: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routes: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- id: employee-service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uri: ${EMPLOYEE_SERVICE_URL:http://localhost:8081}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predicates: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Path=/api/employees/**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filters: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StripPrefix=1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- id: client-service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uri: ${CLIENT_SERVICE_URL:http://localhost:8082}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predicates: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Path=/api/clients/**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filters: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StripPrefix=1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- id: task-service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uri: ${TASK_SERVICE_URL:http://localhost:8083}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predicates: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Path=/api/tasks/**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filters: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StripPrefix=1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- id: notification-service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uri: ${NOTIFICATION_SERVICE_URL:http://localhost:8084}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predicates: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Path=/api/notifications/**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filters: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- StripPrefix=1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backend/api-gateway/src/main/resources/application.yml</w:t>
      </w:r>
    </w:p>
    <w:p>
      <w:pPr>
        <w:spacing w:after="160"/>
      </w:pPr>
      <w:r>
        <w:rPr>
          <w:sz w:val="21"/>
        </w:rPr>
        <w:t xml:space="preserve">Logovi, metrike i trace-ovi se salju iz svih pet servisa: metrike na Prometheus preko </w:t>
      </w:r>
      <w:r>
        <w:rPr>
          <w:rFonts w:ascii="Consolas" w:hAnsi="Consolas"/>
          <w:sz w:val="18"/>
        </w:rPr>
        <w:t>/actuator/prometheus</w:t>
      </w:r>
      <w:r>
        <w:rPr>
          <w:sz w:val="21"/>
        </w:rPr>
        <w:t xml:space="preserve">, logovi u Loki sa </w:t>
      </w:r>
      <w:r>
        <w:rPr>
          <w:rFonts w:ascii="Consolas" w:hAnsi="Consolas"/>
          <w:sz w:val="18"/>
        </w:rPr>
        <w:t>traceId</w:t>
      </w:r>
      <w:r>
        <w:rPr>
          <w:sz w:val="21"/>
        </w:rPr>
        <w:t xml:space="preserve"> i </w:t>
      </w:r>
      <w:r>
        <w:rPr>
          <w:rFonts w:ascii="Consolas" w:hAnsi="Consolas"/>
          <w:sz w:val="18"/>
        </w:rPr>
        <w:t>spanId</w:t>
      </w:r>
      <w:r>
        <w:rPr>
          <w:sz w:val="21"/>
        </w:rPr>
        <w:t xml:space="preserve"> u svakom zapisu, trace-ovi u Zipkin sa uzorkovanjem od sto posto.</w:t>
      </w:r>
    </w:p>
    <w:p>
      <w:pPr>
        <w:spacing w:after="160"/>
      </w:pPr>
      <w:r>
        <w:rPr>
          <w:sz w:val="21"/>
        </w:rPr>
        <w:t>Tipovi komunikacije, sva cetiri obavezna: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DDE3ED"/>
          </w:tcPr>
          <w:p>
            <w:r/>
            <w:r>
              <w:rPr>
                <w:b/>
                <w:sz w:val="19"/>
              </w:rPr>
              <w:t>Tip</w:t>
            </w:r>
          </w:p>
        </w:tc>
        <w:tc>
          <w:tcPr>
            <w:tcW w:type="dxa" w:w="6768"/>
            <w:shd w:val="clear" w:fill="DDE3ED"/>
          </w:tcPr>
          <w:p>
            <w:r/>
            <w:r>
              <w:rPr>
                <w:b/>
                <w:sz w:val="19"/>
              </w:rPr>
              <w:t>Implementacija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REST, sinhrono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Gateway rutira ka svim servisima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REST, servis ka servisu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task-service</w:t>
            </w:r>
            <w:r>
              <w:rPr>
                <w:sz w:val="19"/>
              </w:rPr>
              <w:t xml:space="preserve"> proverava zaposlenog kod </w:t>
            </w:r>
            <w:r>
              <w:rPr>
                <w:rFonts w:ascii="Consolas" w:hAnsi="Consolas"/>
                <w:sz w:val="17"/>
              </w:rPr>
              <w:t>employee-service</w:t>
            </w:r>
            <w:r>
              <w:rPr>
                <w:sz w:val="19"/>
              </w:rPr>
              <w:t xml:space="preserve"> preko </w:t>
            </w:r>
            <w:r>
              <w:rPr>
                <w:rFonts w:ascii="Consolas" w:hAnsi="Consolas"/>
                <w:sz w:val="17"/>
              </w:rPr>
              <w:t>RestClient</w:t>
            </w:r>
            <w:r>
              <w:rPr>
                <w:sz w:val="19"/>
              </w:rPr>
              <w:t>-a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Message Queue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task-service</w:t>
            </w:r>
            <w:r>
              <w:rPr>
                <w:sz w:val="19"/>
              </w:rPr>
              <w:t xml:space="preserve"> objavljuje </w:t>
            </w:r>
            <w:r>
              <w:rPr>
                <w:rFonts w:ascii="Consolas" w:hAnsi="Consolas"/>
                <w:sz w:val="17"/>
              </w:rPr>
              <w:t>task.created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notification-service</w:t>
            </w:r>
            <w:r>
              <w:rPr>
                <w:sz w:val="19"/>
              </w:rPr>
              <w:t xml:space="preserve"> konzumira preko </w:t>
            </w:r>
            <w:r>
              <w:rPr>
                <w:rFonts w:ascii="Consolas" w:hAnsi="Consolas"/>
                <w:sz w:val="17"/>
              </w:rPr>
              <w:t>@RabbitListener</w:t>
            </w:r>
            <w:r>
              <w:rPr>
                <w:sz w:val="19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Reaktivno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client-service</w:t>
            </w:r>
            <w:r>
              <w:rPr>
                <w:sz w:val="19"/>
              </w:rPr>
              <w:t xml:space="preserve"> na WebFlux-u, </w:t>
            </w:r>
            <w:r>
              <w:rPr>
                <w:rFonts w:ascii="Consolas" w:hAnsi="Consolas"/>
                <w:sz w:val="17"/>
              </w:rPr>
              <w:t>Flux</w:t>
            </w:r>
            <w:r>
              <w:rPr>
                <w:sz w:val="19"/>
              </w:rPr>
              <w:t xml:space="preserve"> i RxJava </w:t>
            </w:r>
            <w:r>
              <w:rPr>
                <w:rFonts w:ascii="Consolas" w:hAnsi="Consolas"/>
                <w:sz w:val="17"/>
              </w:rPr>
              <w:t>Flowable</w:t>
            </w:r>
            <w:r>
              <w:rPr>
                <w:sz w:val="19"/>
              </w:rPr>
              <w:t xml:space="preserve"> kao Server-Sent Events</w:t>
            </w:r>
          </w:p>
        </w:tc>
      </w:tr>
    </w:tbl>
    <w:p/>
    <w:p>
      <w:pPr>
        <w:spacing w:after="160"/>
      </w:pPr>
      <w:r>
        <w:rPr>
          <w:sz w:val="21"/>
        </w:rPr>
        <w:t>Provera zaposlenog pre kreiranja zadatka, sinhrono preko REST-a: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package com.uris.crmhrm.task_service;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import org.springframework.beans.factory.annotation.Value;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import org.springframework.stereotype.Component;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import org.springframework.web.client.RestClient;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public class EmployeeClient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private final RestClient restClient;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public EmployeeClient(RestClient.Builder restClientBuilder,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@Value("${employee-service.url}") String employeeServiceUrl)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this.restClient = restClientBuilder.baseUrl(employeeServiceUrl).build();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public boolean employeeExists(Long employeeId)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return restClient.get()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.uri("/employees/{id}", employeeId)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.exchange((request, response) -&gt; response.getStatusCode().is2xxSuccessful());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backend/task-service/.../EmployeeClient.java</w:t>
      </w:r>
    </w:p>
    <w:p>
      <w:pPr>
        <w:spacing w:after="160"/>
      </w:pPr>
      <w:r>
        <w:rPr>
          <w:sz w:val="21"/>
        </w:rPr>
        <w:t>Objavljivanje dogadjaja na RabbitMQ: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  public void publishTaskCreated(Task task)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TaskCreatedEvent event = new TaskCreatedEvent(task.getId(), task.getTitle(), task.getEmployeeId());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rabbitTemplate.convertAndSend(RabbitMqConfig.EXCHANGE_NAME, RabbitMqConfig.TASK_CREATED_ROUTING_KEY, event);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log.info("Published {} event for task {}", RabbitMqConfig.TASK_CREATED_ROUTING_KEY, task.getId());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backend/task-service/.../TaskEventPublisher.java</w:t>
      </w:r>
    </w:p>
    <w:p>
      <w:pPr>
        <w:spacing w:after="160"/>
      </w:pPr>
      <w:r>
        <w:rPr>
          <w:sz w:val="21"/>
        </w:rPr>
        <w:t>Konzumiranje dogadjaja u drugom servisu: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  @RabbitListener(queues = RabbitMqConfig.TASK_CREATED_QUEUE)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public void onTaskCreated(TaskCreatedEvent event)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Notification notification = notificationService.record(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"Kreiran je zadatak: " + event.title(), event.taskId());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log.info("Stored notification {} for task {}", notification.getId(), event.taskId());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backend/notification-service/.../TaskCreatedListener.java</w:t>
      </w:r>
    </w:p>
    <w:p>
      <w:pPr>
        <w:spacing w:after="160"/>
      </w:pPr>
      <w:r>
        <w:rPr>
          <w:sz w:val="21"/>
        </w:rPr>
        <w:t>Reaktivni endpointi, jedan preko Reactor-a i jedan preko RxJava biblioteke: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  @GetMapping(value = "/stream", produces = MediaType.TEXT_EVENT_STREAM_VALUE)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public Flux&lt;Client&gt; streamClients()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return reactiveClientService.streamAll();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@GetMapping(value = "/flowable", produces = MediaType.TEXT_EVENT_STREAM_VALUE)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public Flowable&lt;Client&gt; streamClientsAsFlowable()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return Flowable.fromPublisher(reactiveClientService.streamAll());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backend/client-service/.../ClientController.java</w:t>
      </w:r>
    </w:p>
    <w:p>
      <w:pPr>
        <w:pStyle w:val="Heading2"/>
      </w:pPr>
      <w:r>
        <w:rPr>
          <w:color w:val="1F3B73"/>
        </w:rPr>
        <w:t>Tacka 2 - Git workflow i verzionisanje</w:t>
      </w:r>
    </w:p>
    <w:p>
      <w:pPr>
        <w:spacing w:after="160"/>
      </w:pPr>
      <w:r>
        <w:rPr>
          <w:sz w:val="21"/>
        </w:rPr>
        <w:t xml:space="preserve">Rad je isao iskljucivo kroz feature grane, uz obavezan pull request za svaku celinu. Direktnog push-a na </w:t>
      </w:r>
      <w:r>
        <w:rPr>
          <w:rFonts w:ascii="Consolas" w:hAnsi="Consolas"/>
          <w:sz w:val="18"/>
        </w:rPr>
        <w:t>main</w:t>
      </w:r>
      <w:r>
        <w:rPr>
          <w:sz w:val="21"/>
        </w:rPr>
        <w:t xml:space="preserve"> nije bilo nijednom. Ukupno 24 pull request-a, imenovana po konvenciji </w:t>
      </w:r>
      <w:r>
        <w:rPr>
          <w:rFonts w:ascii="Consolas" w:hAnsi="Consolas"/>
          <w:sz w:val="18"/>
        </w:rPr>
        <w:t>feature/*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fix/*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chore/*</w:t>
      </w:r>
      <w:r>
        <w:rPr>
          <w:sz w:val="21"/>
        </w:rPr>
        <w:t xml:space="preserve"> i </w:t>
      </w:r>
      <w:r>
        <w:rPr>
          <w:rFonts w:ascii="Consolas" w:hAnsi="Consolas"/>
          <w:sz w:val="18"/>
        </w:rPr>
        <w:t>docs/*</w:t>
      </w:r>
      <w:r>
        <w:rPr>
          <w:sz w:val="21"/>
        </w:rPr>
        <w:t>. Commit poruke prate Conventional Commits format. Puna istorija je u sekciji 5.</w:t>
      </w:r>
    </w:p>
    <w:p>
      <w:pPr>
        <w:pStyle w:val="Heading2"/>
      </w:pPr>
      <w:r>
        <w:rPr>
          <w:color w:val="1F3B73"/>
        </w:rPr>
        <w:t>Tacka 3 - Testiranje</w:t>
      </w:r>
    </w:p>
    <w:p>
      <w:pPr>
        <w:spacing w:after="160"/>
      </w:pPr>
      <w:r>
        <w:rPr>
          <w:sz w:val="21"/>
        </w:rPr>
        <w:t>Testovi su pisani paralelno sa razvojem, u istom pull request-u kao i kod koji pokrivaju.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DE3ED"/>
          </w:tcPr>
          <w:p>
            <w:r/>
            <w:r>
              <w:rPr>
                <w:b/>
                <w:sz w:val="19"/>
              </w:rPr>
              <w:t>Nivo</w:t>
            </w:r>
          </w:p>
        </w:tc>
        <w:tc>
          <w:tcPr>
            <w:tcW w:type="dxa" w:w="1152"/>
            <w:shd w:val="clear" w:fill="DDE3ED"/>
          </w:tcPr>
          <w:p>
            <w:r/>
            <w:r>
              <w:rPr>
                <w:b/>
                <w:sz w:val="19"/>
              </w:rPr>
              <w:t>Broj</w:t>
            </w:r>
          </w:p>
        </w:tc>
        <w:tc>
          <w:tcPr>
            <w:tcW w:type="dxa" w:w="5040"/>
            <w:shd w:val="clear" w:fill="DDE3ED"/>
          </w:tcPr>
          <w:p>
            <w:r/>
            <w:r>
              <w:rPr>
                <w:b/>
                <w:sz w:val="19"/>
              </w:rPr>
              <w:t>Alat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Jedinicni i integracioni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JUnit 5, Mockito, Spring Boot test slice-ovi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End-to-end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RestAssured, Awaitility</w:t>
            </w:r>
          </w:p>
        </w:tc>
      </w:tr>
    </w:tbl>
    <w:p/>
    <w:p>
      <w:pPr>
        <w:spacing w:after="160"/>
      </w:pPr>
      <w:r>
        <w:rPr>
          <w:sz w:val="21"/>
        </w:rPr>
        <w:t>Jedinicni testovi koriste ugradjenu H2 bazu, pa CI ne mora da dize PostgreSQL. End-to-end testovi rade nad stvarno podignutim sistemom, kroz gateway.</w:t>
      </w:r>
    </w:p>
    <w:p>
      <w:pPr>
        <w:spacing w:after="160"/>
      </w:pPr>
      <w:r>
        <w:rPr>
          <w:sz w:val="21"/>
        </w:rPr>
        <w:t xml:space="preserve">Pokrivenost koda je 95,7 posto, odnosno sto posto ako se izuzmu </w:t>
      </w:r>
      <w:r>
        <w:rPr>
          <w:rFonts w:ascii="Consolas" w:hAnsi="Consolas"/>
          <w:sz w:val="18"/>
        </w:rPr>
        <w:t>main</w:t>
      </w:r>
      <w:r>
        <w:rPr>
          <w:sz w:val="21"/>
        </w:rPr>
        <w:t xml:space="preserve"> metode koje se ne mogu testirati. Svi testovi prolaze.</w:t>
      </w:r>
    </w:p>
    <w:p>
      <w:pPr>
        <w:spacing w:after="160"/>
      </w:pPr>
      <w:r>
        <w:rPr>
          <w:sz w:val="21"/>
        </w:rPr>
        <w:t>End-to-end provera celog lanca, sa cekanjem na asinhronu notifikaciju: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  @Test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void createdTaskEventuallyProducesNotification() {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String title = "E2E zadatak " + UUID.randomUUID();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int employeeId = createEmployee();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int taskId = given()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.baseUri(ServiceEndpoints.gateway())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.contentType(ContentType.JSON)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.body(taskPayload(title, employeeId))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.when()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.post("/api/tasks")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.then()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.statusCode(201)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.extract().path("id");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await().atMost(NOTIFICATION_TIMEOUT).pollInterval(POLL_INTERVAL).untilAsserted(() -&gt;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given()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.baseUri(ServiceEndpoints.gateway())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.when()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.get("/api/notifications")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.then()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.statusCode(200)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              .body("findAll { it.taskId == " + taskId + " }.message", hasItem("Kreiran je zadatak: " + title)));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e2e-tests/.../TaskLifecycleIT.java</w:t>
      </w:r>
    </w:p>
    <w:p>
      <w:pPr>
        <w:pStyle w:val="Heading2"/>
      </w:pPr>
      <w:r>
        <w:rPr>
          <w:color w:val="1F3B73"/>
        </w:rPr>
        <w:t>Tacka 4 - CI pipeline</w:t>
      </w:r>
    </w:p>
    <w:p>
      <w:pPr>
        <w:spacing w:after="160"/>
      </w:pPr>
      <w:r>
        <w:rPr>
          <w:sz w:val="21"/>
        </w:rPr>
        <w:t>CI se pokrece automatski na svaki push i svaki pull request. Obuhvata build svih pet servisa kroz jedan aggregator POM, izvrsavanje svih testova, SonarCloud analizu sa JaCoCo izvestajem o pokrivenosti, upload build artefakata, Docker build svih pet image-a paralelno kroz matrix strategiju, i end-to-end testove nad podignutim sistemom.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    - name: Build i test svih servisa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run: mvn -B -f backend/pom.xml verify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- name: SonarCloud Scan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if: github.event_name == 'pull_request' || github.ref == 'refs/heads/main'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env: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GITHUB_TOKEN: ${{ secrets.GITHUB_TOKEN }}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SONAR_TOKEN: ${{ secrets.SONAR_TOKEN }}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run: mvn -B -f backend/pom.xml org.sonarsource.scanner.maven:sonar-maven-plugin:5.7.0.6970:sonar -Dsonar.qualitygate.wait=true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- name: Upload build artefakata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uses: actions/upload-artifact@v4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with: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name: service-jars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path: backend/*/target/*.jar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if-no-files-found: error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retention-days: 7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.github/workflows/ci.yml, kljucni koraci</w:t>
      </w:r>
    </w:p>
    <w:p>
      <w:pPr>
        <w:pStyle w:val="Heading2"/>
      </w:pPr>
      <w:r>
        <w:rPr>
          <w:color w:val="1F3B73"/>
        </w:rPr>
        <w:t>Tacka 5 - Docker kontejnerizacija</w:t>
      </w:r>
    </w:p>
    <w:p>
      <w:pPr>
        <w:spacing w:after="160"/>
      </w:pPr>
      <w:r>
        <w:rPr>
          <w:sz w:val="21"/>
        </w:rPr>
        <w:t xml:space="preserve">Svih pet servisa je kontejnerizovano, svaki sa sopstvenim </w:t>
      </w:r>
      <w:r>
        <w:rPr>
          <w:rFonts w:ascii="Consolas" w:hAnsi="Consolas"/>
          <w:sz w:val="18"/>
        </w:rPr>
        <w:t>Dockerfile</w:t>
      </w:r>
      <w:r>
        <w:rPr>
          <w:sz w:val="21"/>
        </w:rPr>
        <w:t>-om. Build je multi-stage: build faza koristi Maven image, runtime faza samo JRE, pa finalni image ne sadrzi Maven ni izvorni kod.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FROM maven:3.9.6-eclipse-temurin-17 AS build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WORKDIR /app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COPY pom.xml .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COPY src ./src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RUN mvn -B clean package -DskipTests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FROM eclipse-temurin:17-jre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RUN apt-get update &amp;&amp; apt-get install -y --no-install-recommends curl &amp;&amp; rm -rf /var/lib/apt/lists/*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WORKDIR /app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COPY --from=build /app/target/*.jar app.jar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EXPOSE 8081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ENTRYPOINT ["java", "-jar", "app.jar"]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backend/employee-service/Dockerfile, isti obrazac za svih pet servisa</w:t>
      </w:r>
    </w:p>
    <w:p>
      <w:pPr>
        <w:spacing w:after="160"/>
      </w:pPr>
      <w:r>
        <w:rPr>
          <w:sz w:val="21"/>
        </w:rPr>
      </w:r>
      <w:r>
        <w:rPr>
          <w:rFonts w:ascii="Consolas" w:hAnsi="Consolas"/>
          <w:sz w:val="18"/>
        </w:rPr>
        <w:t>.dockerignore</w:t>
      </w:r>
      <w:r>
        <w:rPr>
          <w:sz w:val="21"/>
        </w:rPr>
        <w:t xml:space="preserve"> postoji u svakom od pet servisa i iskljucuje nepotrebno iz build konteksta: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target/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.git/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.gitignore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.gitattributes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.mvn/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mvnw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mvnw.cmd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*.md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backend/employee-service/.dockerignore</w:t>
      </w:r>
    </w:p>
    <w:p>
      <w:pPr>
        <w:spacing w:after="160"/>
      </w:pPr>
      <w:r>
        <w:rPr>
          <w:sz w:val="21"/>
        </w:rPr>
        <w:t xml:space="preserve">Environment promenljive pokrivaju port, URL-ove servisa, kredencijale baze i brokera, adrese Zipkin-a i Loki-ja. Tagovanje ide sa </w:t>
      </w:r>
      <w:r>
        <w:rPr>
          <w:rFonts w:ascii="Consolas" w:hAnsi="Consolas"/>
          <w:sz w:val="18"/>
        </w:rPr>
        <w:t>latest</w:t>
      </w:r>
      <w:r>
        <w:rPr>
          <w:sz w:val="21"/>
        </w:rPr>
        <w:t xml:space="preserve"> i sa SHA commit-a. Docker build je integrisan u CI i pokrece se automatski na svaki push.</w:t>
      </w:r>
    </w:p>
    <w:p>
      <w:pPr>
        <w:pStyle w:val="Heading2"/>
      </w:pPr>
      <w:r>
        <w:rPr>
          <w:color w:val="1F3B73"/>
        </w:rPr>
        <w:t>Tacka 6 - Docker Compose orkestracija</w:t>
      </w:r>
    </w:p>
    <w:p>
      <w:pPr>
        <w:spacing w:after="160"/>
      </w:pPr>
      <w:r>
        <w:rPr>
          <w:sz w:val="21"/>
        </w:rPr>
        <w:t xml:space="preserve">Ceo sistem se podize jednom komandom. </w:t>
      </w:r>
      <w:r>
        <w:rPr>
          <w:rFonts w:ascii="Consolas" w:hAnsi="Consolas"/>
          <w:sz w:val="18"/>
        </w:rPr>
        <w:t>docker-compose.yml</w:t>
      </w:r>
      <w:r>
        <w:rPr>
          <w:sz w:val="21"/>
        </w:rPr>
        <w:t xml:space="preserve"> sadrzi jedanaest kontejnera: pet servisa, PostgreSQL, RabbitMQ, Prometheus, Grafana, Loki i Zipkin.</w:t>
      </w:r>
    </w:p>
    <w:p>
      <w:pPr>
        <w:pStyle w:val="ListBullet"/>
        <w:spacing w:after="60"/>
      </w:pPr>
      <w:r>
        <w:rPr>
          <w:sz w:val="21"/>
        </w:rPr>
        <w:t xml:space="preserve">Mreza: svi kontejneri su na zajednickoj </w:t>
      </w:r>
      <w:r>
        <w:rPr>
          <w:rFonts w:ascii="Consolas" w:hAnsi="Consolas"/>
          <w:sz w:val="18"/>
        </w:rPr>
        <w:t>crm_network</w:t>
      </w:r>
      <w:r>
        <w:rPr>
          <w:sz w:val="21"/>
        </w:rPr>
        <w:t xml:space="preserve"> bridge mrezi i adresiraju se po imenu servisa.</w:t>
      </w:r>
    </w:p>
    <w:p>
      <w:pPr>
        <w:pStyle w:val="ListBullet"/>
        <w:spacing w:after="60"/>
      </w:pPr>
      <w:r>
        <w:rPr>
          <w:sz w:val="21"/>
        </w:rPr>
        <w:t xml:space="preserve">Environment varijable: izdvojene u </w:t>
      </w:r>
      <w:r>
        <w:rPr>
          <w:rFonts w:ascii="Consolas" w:hAnsi="Consolas"/>
          <w:sz w:val="18"/>
        </w:rPr>
        <w:t>.env</w:t>
      </w:r>
      <w:r>
        <w:rPr>
          <w:sz w:val="21"/>
        </w:rPr>
        <w:t xml:space="preserve">, koji nije u verzionisanju, dok je </w:t>
      </w:r>
      <w:r>
        <w:rPr>
          <w:rFonts w:ascii="Consolas" w:hAnsi="Consolas"/>
          <w:sz w:val="18"/>
        </w:rPr>
        <w:t>.env.example</w:t>
      </w:r>
      <w:r>
        <w:rPr>
          <w:sz w:val="21"/>
        </w:rPr>
        <w:t xml:space="preserve"> commit-ovan kao sablon.</w:t>
      </w:r>
    </w:p>
    <w:p>
      <w:pPr>
        <w:pStyle w:val="ListBullet"/>
        <w:spacing w:after="60"/>
      </w:pPr>
      <w:r>
        <w:rPr>
          <w:sz w:val="21"/>
        </w:rPr>
        <w:t xml:space="preserve">Healthcheck: svaki servis proverava svoj </w:t>
      </w:r>
      <w:r>
        <w:rPr>
          <w:rFonts w:ascii="Consolas" w:hAnsi="Consolas"/>
          <w:sz w:val="18"/>
        </w:rPr>
        <w:t>/actuator/health</w:t>
      </w:r>
      <w:r>
        <w:rPr>
          <w:sz w:val="21"/>
        </w:rPr>
        <w:t xml:space="preserve">, PostgreSQL koristi </w:t>
      </w:r>
      <w:r>
        <w:rPr>
          <w:rFonts w:ascii="Consolas" w:hAnsi="Consolas"/>
          <w:sz w:val="18"/>
        </w:rPr>
        <w:t>pg_isready</w:t>
      </w:r>
      <w:r>
        <w:rPr>
          <w:sz w:val="21"/>
        </w:rPr>
        <w:t xml:space="preserve">, RabbitMQ </w:t>
      </w:r>
      <w:r>
        <w:rPr>
          <w:rFonts w:ascii="Consolas" w:hAnsi="Consolas"/>
          <w:sz w:val="18"/>
        </w:rPr>
        <w:t>rabbitmq-diagnostics ping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sz w:val="21"/>
        </w:rPr>
        <w:t xml:space="preserve">Volume-i: </w:t>
      </w:r>
      <w:r>
        <w:rPr>
          <w:rFonts w:ascii="Consolas" w:hAnsi="Consolas"/>
          <w:sz w:val="18"/>
        </w:rPr>
        <w:t>pgdata</w:t>
      </w:r>
      <w:r>
        <w:rPr>
          <w:sz w:val="21"/>
        </w:rPr>
        <w:t xml:space="preserve"> za bazu, </w:t>
      </w:r>
      <w:r>
        <w:rPr>
          <w:rFonts w:ascii="Consolas" w:hAnsi="Consolas"/>
          <w:sz w:val="18"/>
        </w:rPr>
        <w:t>grafana-data</w:t>
      </w:r>
      <w:r>
        <w:rPr>
          <w:sz w:val="21"/>
        </w:rPr>
        <w:t xml:space="preserve"> i </w:t>
      </w:r>
      <w:r>
        <w:rPr>
          <w:rFonts w:ascii="Consolas" w:hAnsi="Consolas"/>
          <w:sz w:val="18"/>
        </w:rPr>
        <w:t>prometheus-data</w:t>
      </w:r>
      <w:r>
        <w:rPr>
          <w:sz w:val="21"/>
        </w:rPr>
        <w:t xml:space="preserve"> za monitoring.</w:t>
      </w:r>
    </w:p>
    <w:p>
      <w:pPr>
        <w:spacing w:after="160"/>
      </w:pPr>
      <w:r>
        <w:rPr>
          <w:sz w:val="21"/>
        </w:rPr>
        <w:t>Primer definicije jednog servisa, sa healthcheck-om i cekanjem na zdrave zavisnosti: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task-service: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build: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context: ./backend/task-service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image: ${IMAGE_REGISTRY}/task-service:${IMAGE_TAG}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container_name: crm_task_service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environment: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SERVER_PORT: 8083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ZIPKIN_ENDPOINT: http://zipkin:9411/api/v2/spans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LOKI_URL: http://loki:3100/loki/api/v1/push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SPRING_DATASOURCE_URL: jdbc:postgresql://postgres:5432/task_db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SPRING_DATASOURCE_USERNAME: ${POSTGRES_USER}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SPRING_DATASOURCE_PASSWORD: ${POSTGRES_PASSWORD}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SPRING_RABBITMQ_HOST: rabbitmq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SPRING_RABBITMQ_PORT: 5672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SPRING_RABBITMQ_USERNAME: ${RABBITMQ_USER}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SPRING_RABBITMQ_PASSWORD: ${RABBITMQ_PASSWORD}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EMPLOYEE_SERVICE_URL: http://employee-service:8081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ports: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- "8083:8083"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depends_on: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zipkin: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condition: service_healthy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postgres: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condition: service_healthy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rabbitmq: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condition: service_healthy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employee-service: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condition: service_healthy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healthcheck: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test: ["CMD-SHELL", "curl -f http://localhost:8083/actuator/health || exit 1"]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interval: 10s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timeout: 5s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retries: 12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start_period: 40s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networks: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- crm_network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docker-compose.yml, isecak</w:t>
      </w:r>
    </w:p>
    <w:p>
      <w:pPr>
        <w:pStyle w:val="Heading2"/>
      </w:pPr>
      <w:r>
        <w:rPr>
          <w:color w:val="1F3B73"/>
        </w:rPr>
        <w:t>Tacka 7 - Staticka analiza koda</w:t>
      </w:r>
    </w:p>
    <w:p>
      <w:pPr>
        <w:spacing w:after="160"/>
      </w:pPr>
      <w:r>
        <w:rPr>
          <w:sz w:val="21"/>
        </w:rPr>
        <w:t>SonarCloud je integrisan u CI pipeline i pokrece se nad svih pet modula kroz jedan scan nad aggregator POM-om. JaCoCo generise izvestaj o pokrivenosti koji se prosledjuje Sonar-u.</w:t>
      </w:r>
    </w:p>
    <w:p>
      <w:pPr>
        <w:spacing w:after="160"/>
      </w:pPr>
      <w:r>
        <w:rPr>
          <w:sz w:val="21"/>
        </w:rPr>
        <w:t>Analiza pokriva code smells, potencijalne bugove i sigurnosne probleme. Quality gate obara build ako nije zadovoljen. Taj flag je namerno ukljucen tek kada je kod bio cist, da ne bi blokirao rad tokom razvoja.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    - name: SonarCloud Scan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if: github.event_name == 'pull_request' || github.ref == 'refs/heads/main'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env: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GITHUB_TOKEN: ${{ secrets.GITHUB_TOKEN }}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SONAR_TOKEN: ${{ secrets.SONAR_TOKEN }}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run: mvn -B -f backend/pom.xml org.sonarsource.scanner.maven:sonar-maven-plugin:5.7.0.6970:sonar -Dsonar.qualitygate.wait=true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.github/workflows/ci.yml, korak staticke analize</w:t>
      </w:r>
    </w:p>
    <w:p>
      <w:pPr>
        <w:spacing w:after="160"/>
      </w:pPr>
      <w:r>
        <w:rPr>
          <w:sz w:val="21"/>
        </w:rPr>
        <w:t xml:space="preserve">Analiza se pokrece na pull request-ovima i na </w:t>
      </w:r>
      <w:r>
        <w:rPr>
          <w:rFonts w:ascii="Consolas" w:hAnsi="Consolas"/>
          <w:sz w:val="18"/>
        </w:rPr>
        <w:t>main</w:t>
      </w:r>
      <w:r>
        <w:rPr>
          <w:sz w:val="21"/>
        </w:rPr>
        <w:t xml:space="preserve"> grani. Nije ukljucena na push proizvoljne feature grane, jer SonarCloud za taj slucaj ne autorizuje citanje statusa quality gate-a.</w:t>
      </w:r>
    </w:p>
    <w:p>
      <w:pPr>
        <w:pStyle w:val="Heading2"/>
      </w:pPr>
      <w:r>
        <w:rPr>
          <w:color w:val="1F3B73"/>
        </w:rPr>
        <w:t>Tacka 8 - Deployment</w:t>
      </w:r>
    </w:p>
    <w:p>
      <w:pPr>
        <w:spacing w:after="160"/>
      </w:pPr>
      <w:r>
        <w:rPr>
          <w:sz w:val="21"/>
        </w:rPr>
        <w:t>Deploy je realizovan u potpunosti lokalno, u kontejnerizovanom okruzenju, sto specifikacija izricito dozvoljava.</w:t>
      </w:r>
    </w:p>
    <w:p>
      <w:pPr>
        <w:spacing w:after="160"/>
      </w:pPr>
      <w:r>
        <w:rPr>
          <w:sz w:val="21"/>
        </w:rPr>
        <w:t xml:space="preserve">Skripta </w:t>
      </w:r>
      <w:r>
        <w:rPr>
          <w:rFonts w:ascii="Consolas" w:hAnsi="Consolas"/>
          <w:sz w:val="18"/>
        </w:rPr>
        <w:t>deploy.sh</w:t>
      </w:r>
      <w:r>
        <w:rPr>
          <w:sz w:val="21"/>
        </w:rPr>
        <w:t xml:space="preserve"> podize Docker aplikaciju sa bazom, ceka da svaki kontejner prijavi </w:t>
      </w:r>
      <w:r>
        <w:rPr>
          <w:rFonts w:ascii="Consolas" w:hAnsi="Consolas"/>
          <w:sz w:val="18"/>
        </w:rPr>
        <w:t>healthy</w:t>
      </w:r>
      <w:r>
        <w:rPr>
          <w:sz w:val="21"/>
        </w:rPr>
        <w:t>, zatim proverava health endpoint svakog od pet servisa i rutiranje kroz gateway. Provere imaju retry mehanizam, jer mapiranje portova ume da zakasni za kontejnerom. Skripta vraca neuspeh ako bilo koja provera ne prodje.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echo "Pokrecem post-deploy health check..."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failed=0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for entry in api-gateway:8080 employee-service:8081 client-service:8082 task-service:8083 notification-service:8084; do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name=${entry%%:*}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port=${entry##*:}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if wait_for_ok "http://localhost:${port}/actuator/health"; then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echo "  ${name} je zdrav"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else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echo "  ${name} nije zdrav (poslednji odgovor: $(http_status "http://localhost:${port}/actuator/health"))"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failed=1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fi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if [ "$failed" -ne 0 ]; then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echo "Deploy nije uspeo, bar jedan servis nije zdrav."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docker compose ps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exit 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fi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deploy.sh, provera zdravlja svih pet servisa</w:t>
      </w:r>
    </w:p>
    <w:p>
      <w:pPr>
        <w:pStyle w:val="Heading2"/>
      </w:pPr>
      <w:r>
        <w:rPr>
          <w:color w:val="1F3B73"/>
        </w:rPr>
        <w:t>Tacka 9 - CD pipeline</w:t>
      </w:r>
    </w:p>
    <w:p>
      <w:pPr>
        <w:spacing w:after="160"/>
      </w:pPr>
      <w:r>
        <w:rPr>
          <w:sz w:val="21"/>
        </w:rPr>
        <w:t xml:space="preserve">CD je poseban workflow koji se pokrece automatski kada se pull request merge-uje u </w:t>
      </w:r>
      <w:r>
        <w:rPr>
          <w:rFonts w:ascii="Consolas" w:hAnsi="Consolas"/>
          <w:sz w:val="18"/>
        </w:rPr>
        <w:t>main</w:t>
      </w:r>
      <w:r>
        <w:rPr>
          <w:sz w:val="21"/>
        </w:rPr>
        <w:t xml:space="preserve">. Prvi posao builda i objavljuje svih pet image-a na GitHub Container Registry, paralelno, tagovane sa </w:t>
      </w:r>
      <w:r>
        <w:rPr>
          <w:rFonts w:ascii="Consolas" w:hAnsi="Consolas"/>
          <w:sz w:val="18"/>
        </w:rPr>
        <w:t>latest</w:t>
      </w:r>
      <w:r>
        <w:rPr>
          <w:sz w:val="21"/>
        </w:rPr>
        <w:t xml:space="preserve"> i sa SHA commit-a.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 xml:space="preserve">      - name: Build i push (${{ matrix.service }})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run: |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IMAGE_ID=$(echo "ghcr.io/${{ github.repository_owner }}/${{ matrix.service }}" | tr '[:upper:]' '[:lower:]')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docker build -t "$IMAGE_ID:latest" -t "$IMAGE_ID:${{ github.sha }}" "backend/${{ matrix.service }}"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docker push "$IMAGE_ID:latest"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        docker push "$IMAGE_ID:${{ github.sha }}"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.github/workflows/cd.yml, objava image-a sa dva taga</w:t>
      </w:r>
    </w:p>
    <w:p>
      <w:pPr>
        <w:spacing w:after="160"/>
      </w:pPr>
      <w:r>
        <w:rPr>
          <w:sz w:val="21"/>
        </w:rPr>
        <w:t xml:space="preserve">Drugi posao je post-deploy provera: povlaci upravo objavljene image-e po SHA tagu, podize ceo sistem u runner-u i proverava da svih pet servisa vraca </w:t>
      </w:r>
      <w:r>
        <w:rPr>
          <w:rFonts w:ascii="Consolas" w:hAnsi="Consolas"/>
          <w:sz w:val="18"/>
        </w:rPr>
        <w:t>200</w:t>
      </w:r>
      <w:r>
        <w:rPr>
          <w:sz w:val="21"/>
        </w:rPr>
        <w:t xml:space="preserve"> na health endpointu, zatim kroz gateway kreira zaposlenog i zadatak, proverava da zadatak za nepostojeceg zaposlenog vraca </w:t>
      </w:r>
      <w:r>
        <w:rPr>
          <w:rFonts w:ascii="Consolas" w:hAnsi="Consolas"/>
          <w:sz w:val="18"/>
        </w:rPr>
        <w:t>404</w:t>
      </w:r>
      <w:r>
        <w:rPr>
          <w:sz w:val="21"/>
        </w:rPr>
        <w:t>, i ceka da se notifikacija pojavi iz reda poruka.</w:t>
      </w:r>
    </w:p>
    <w:p>
      <w:pPr>
        <w:pStyle w:val="Heading2"/>
      </w:pPr>
      <w:r>
        <w:rPr>
          <w:color w:val="1F3B73"/>
        </w:rPr>
        <w:t>Tacka 10 - Monitoring i observability</w:t>
      </w:r>
    </w:p>
    <w:p>
      <w:pPr>
        <w:spacing w:after="160"/>
      </w:pPr>
      <w:r>
        <w:rPr>
          <w:sz w:val="21"/>
        </w:rPr>
        <w:t xml:space="preserve">Monitoring je potpuno lokalni, zasnovan na kombinaciji Prometheus i Grafana, uz Loki za logove i Zipkin za trace-ove. Grafana se dize sa automatski provizioniranim datasource-ima i dashboardom, pa se nista ne podesava rucno i konfiguracija prezivljava </w:t>
      </w:r>
      <w:r>
        <w:rPr>
          <w:rFonts w:ascii="Consolas" w:hAnsi="Consolas"/>
          <w:sz w:val="18"/>
        </w:rPr>
        <w:t>docker compose down</w:t>
      </w:r>
      <w:r>
        <w:rPr>
          <w:sz w:val="21"/>
        </w:rPr>
        <w:t>.</w:t>
      </w:r>
    </w:p>
    <w:p>
      <w:pPr>
        <w:spacing w:after="160"/>
      </w:pPr>
      <w:r>
        <w:rPr>
          <w:sz w:val="21"/>
        </w:rPr>
        <w:t xml:space="preserve">Dashboard </w:t>
      </w:r>
      <w:r>
        <w:rPr>
          <w:rFonts w:ascii="Consolas" w:hAnsi="Consolas"/>
          <w:sz w:val="18"/>
        </w:rPr>
        <w:t>CRM System Overview</w:t>
      </w:r>
      <w:r>
        <w:rPr>
          <w:sz w:val="21"/>
        </w:rPr>
        <w:t xml:space="preserve"> prati sve tri trazene metrike, po servisu: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DDE3ED"/>
          </w:tcPr>
          <w:p>
            <w:r/>
            <w:r>
              <w:rPr>
                <w:b/>
                <w:sz w:val="19"/>
              </w:rPr>
              <w:t>Panel</w:t>
            </w:r>
          </w:p>
        </w:tc>
        <w:tc>
          <w:tcPr>
            <w:tcW w:type="dxa" w:w="6912"/>
            <w:shd w:val="clear" w:fill="DDE3ED"/>
          </w:tcPr>
          <w:p>
            <w:r/>
            <w:r>
              <w:rPr>
                <w:b/>
                <w:sz w:val="19"/>
              </w:rPr>
              <w:t>Upit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Latency (p95)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histogram_quantile(0.95, sum(rate(http_server_requests_seconds_bucket[1m])) by (le, application))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Throughput (req/s)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sum(rate(http_server_requests_seconds_count[1m])) by (application)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Error rate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udeo 5xx odgovora u ukupnom saobracaju, sa vracanjem na nulu kada gresaka nema</w:t>
            </w:r>
          </w:p>
        </w:tc>
      </w:tr>
    </w:tbl>
    <w:p/>
    <w:p>
      <w:pPr>
        <w:spacing w:after="160"/>
      </w:pPr>
      <w:r>
        <w:rPr>
          <w:sz w:val="21"/>
        </w:rPr>
        <w:t xml:space="preserve">Da bi Latency panel imao podatke, u svim servisima su ukljuceni histogram bucket-i. Bez toga Micrometer objavljuje samo zbir i broj zahteva, pa upit nad </w:t>
      </w:r>
      <w:r>
        <w:rPr>
          <w:rFonts w:ascii="Consolas" w:hAnsi="Consolas"/>
          <w:sz w:val="18"/>
        </w:rPr>
        <w:t>_bucket</w:t>
      </w:r>
      <w:r>
        <w:rPr>
          <w:sz w:val="21"/>
        </w:rPr>
        <w:t xml:space="preserve"> serijom ne bi vracao nista.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management.metrics.distribution.percentiles-histogram.http.server.requests=true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16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555A64"/>
          <w:sz w:val="17"/>
        </w:rPr>
        <w:t>Grafana dashboard sa tri trazene metrike</w:t>
      </w:r>
    </w:p>
    <w:p>
      <w:r>
        <w:br w:type="page"/>
      </w:r>
    </w:p>
    <w:p>
      <w:pPr>
        <w:pStyle w:val="Heading1"/>
      </w:pPr>
      <w:r>
        <w:rPr>
          <w:color w:val="1F3B73"/>
        </w:rPr>
        <w:t>4. Tabela: zahtev do implementacije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DDE3ED"/>
          </w:tcPr>
          <w:p>
            <w:r/>
            <w:r>
              <w:rPr>
                <w:b/>
                <w:sz w:val="19"/>
              </w:rPr>
              <w:t>Zahtev</w:t>
            </w:r>
          </w:p>
        </w:tc>
        <w:tc>
          <w:tcPr>
            <w:tcW w:type="dxa" w:w="3456"/>
            <w:shd w:val="clear" w:fill="DDE3ED"/>
          </w:tcPr>
          <w:p>
            <w:r/>
            <w:r>
              <w:rPr>
                <w:b/>
                <w:sz w:val="19"/>
              </w:rPr>
              <w:t>Gde je implementiran</w:t>
            </w:r>
          </w:p>
        </w:tc>
        <w:tc>
          <w:tcPr>
            <w:tcW w:type="dxa" w:w="2880"/>
            <w:shd w:val="clear" w:fill="DDE3ED"/>
          </w:tcPr>
          <w:p>
            <w:r/>
            <w:r>
              <w:rPr>
                <w:b/>
                <w:sz w:val="19"/>
              </w:rPr>
              <w:t>Grana i PR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Minimalno 4 mikroservisa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backend/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feature/setup-microservices, PR #2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Endpoint u svakom servisu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backend/*/.../*Controller.java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feature/service-endpoints, PR #10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API Gateway sa rutama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api-gateway/.../application.yml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feature/api-gateway-routing, PR #11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Baza po servisu, JPA sloj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initdb/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*Repository.java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feature/database-layer, PR #14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REST servis ka servisu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task-service/.../EmployeeClient.java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feature/rest-communication, PR #15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Message Queue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TaskEventPublisher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TaskCreatedListener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feature/messaging-rabbitmq, PR #16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Reaktivna komunikacija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ReactiveClientService.java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feature/reactive-client-service, PR #17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Trace-ovi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management.tracing.*</w:t>
            </w:r>
            <w:r>
              <w:rPr>
                <w:sz w:val="19"/>
              </w:rPr>
              <w:t>, zipkin u compose-u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feature/observability-tracing, PR #18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Centralizovani logovi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logback-spring.xml</w:t>
            </w:r>
            <w:r>
              <w:rPr>
                <w:sz w:val="19"/>
              </w:rPr>
              <w:t>, loki u compose-u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feature/observability-logs, PR #19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Metrike i dashboard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prometheus.yml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grafana/dashboards/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feature/grafana-dashboards, PR #20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Unit testovi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backend/*/src/test/java/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uz svaki PR sa kodom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End-to-end testovi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e2e-tests/src/test/java/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feature/e2e-tests, PR #23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CI pipeline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.github/workflows/ci.yml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feature/ci-all-services, PR #13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Build artefakti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korak Upload build artefakata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feature/ci-all-services, PR #13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Dockerfile, multi-stage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backend/*/Dockerfile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feature/setup-microservices, PR #2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.dockerignore</w:t>
            </w:r>
            <w:r>
              <w:rPr>
                <w:sz w:val="19"/>
              </w:rPr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backend/*/.dockerignore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chore/repo-hygiene, PR #9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Environment promenljive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.env.example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feature/compose-full-stack, PR #12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Tagovanje image-a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.github/workflows/cd.yml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feature/cd-all-services, PR #22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Compose, mreza, volume-i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feature/compose-full-stack, PR #12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Healthcheck mehanizmi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docker-compose.yml</w:t>
            </w:r>
            <w:r>
              <w:rPr>
                <w:sz w:val="19"/>
              </w:rPr>
              <w:t>, curl u Dockerfile-u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 #9 i PR #12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Staticka analiza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korak SonarCloud Scan, JaCoCo u pom-ovima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 #14 i PR #21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Deployment sa health proverom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deploy.sh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feature/cd-all-services, PR #22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CD pipeline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.github/workflows/cd.yml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 #5 i PR #22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Post-deploy provera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job post-deploy-check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feature/cd-all-services, PR #22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Latency, throughput, error rate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</w:r>
            <w:r>
              <w:rPr>
                <w:rFonts w:ascii="Consolas" w:hAnsi="Consolas"/>
                <w:sz w:val="17"/>
              </w:rPr>
              <w:t>grafana/dashboards/crm-overview.json</w:t>
            </w:r>
            <w:r>
              <w:rPr>
                <w:sz w:val="19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feature/grafana-dashboards, PR #20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B73"/>
        </w:rPr>
        <w:t>5. Git workflow i istorija pull request-ova</w:t>
      </w:r>
    </w:p>
    <w:p>
      <w:pPr>
        <w:spacing w:after="160"/>
      </w:pPr>
      <w:r>
        <w:rPr>
          <w:sz w:val="21"/>
        </w:rPr>
        <w:t xml:space="preserve">Svaka celina je razvijana na zasebnoj grani i uvedena u </w:t>
      </w:r>
      <w:r>
        <w:rPr>
          <w:rFonts w:ascii="Consolas" w:hAnsi="Consolas"/>
          <w:sz w:val="18"/>
        </w:rPr>
        <w:t>main</w:t>
      </w:r>
      <w:r>
        <w:rPr>
          <w:sz w:val="21"/>
        </w:rPr>
        <w:t xml:space="preserve"> iskljucivo kroz pull request. </w:t>
      </w:r>
      <w:r>
        <w:rPr>
          <w:rFonts w:ascii="Consolas" w:hAnsi="Consolas"/>
          <w:sz w:val="18"/>
        </w:rPr>
        <w:t>main</w:t>
      </w:r>
      <w:r>
        <w:rPr>
          <w:sz w:val="21"/>
        </w:rPr>
        <w:t xml:space="preserve"> u svakom trenutku sadrzi stabilan kod, sa zelenim CI-jem.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DDE3ED"/>
          </w:tcPr>
          <w:p>
            <w:r/>
            <w:r>
              <w:rPr>
                <w:b/>
                <w:sz w:val="19"/>
              </w:rPr>
              <w:t>PR</w:t>
            </w:r>
          </w:p>
        </w:tc>
        <w:tc>
          <w:tcPr>
            <w:tcW w:type="dxa" w:w="3024"/>
            <w:shd w:val="clear" w:fill="DDE3ED"/>
          </w:tcPr>
          <w:p>
            <w:r/>
            <w:r>
              <w:rPr>
                <w:b/>
                <w:sz w:val="19"/>
              </w:rPr>
              <w:t>Grana</w:t>
            </w:r>
          </w:p>
        </w:tc>
        <w:tc>
          <w:tcPr>
            <w:tcW w:type="dxa" w:w="5328"/>
            <w:shd w:val="clear" w:fill="DDE3ED"/>
          </w:tcPr>
          <w:p>
            <w:r/>
            <w:r>
              <w:rPr>
                <w:b/>
                <w:sz w:val="19"/>
              </w:rPr>
              <w:t>Naslov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feature/init-project-structure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Added base project structure and .gitignore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#2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feature/setup-microservices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Initialized Spring Boot services, added DockerFile and docker-compose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#3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feature/testing-and-ci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Added JUnit test and GitHub actions CI pipeline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#4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feature/static-analysis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SonarCloud integration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#5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feature/cd-pipeline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Added CD pipeline for GitHub packages and a local deploy script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#6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feature/monitoring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Prometheus and Grafana monitoring implementation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#7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fix/grafana-config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fix: Prometheus and Grafana variable configuration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#8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chore/repo-hygiene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chore: normalize line endings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#9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chore/repo-hygiene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chore: Docker file naming and line ending hygiene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#10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feature/service-endpoints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add REST endpoints and actuator metrics to every service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feature/api-gateway-routing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route /api traffic through the gateway to each service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#12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feature/compose-full-stack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run the whole system from Docker Compose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#13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feature/ci-all-services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ci: build, test and package every service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#14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feature/database-layer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add JPA persistence layer to all four business services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#15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feature/rest-communication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validate employee over REST before creating a task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#16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feature/messaging-rabbitmq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publish task.created events to notification service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#17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feature/reactive-client-service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serve clients reactively with Reactor and RxJava streams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#18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feature/observability-tracing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trace requests across all services with Zipkin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#19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feature/observability-logs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ship service logs to Loki with trace correlation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#20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feature/grafana-dashboards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add Grafana dashboard for latency, throughput and errors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#21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feature/sonar-quality-gate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ci: fail the build when the Sonar quality gate fails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#22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feature/cd-all-services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feat: publish all five images and verify the deployment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#23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feature/e2e-tests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test: add end to end tests against the running stack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#24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docs/project-documentation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docs: add README and project documentation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/>
            <w:r>
              <w:rPr>
                <w:b/>
                <w:sz w:val="19"/>
              </w:rPr>
              <w:t>Mesto za sliku: Zeleni CI pipeline nad main granom</w:t>
            </w:r>
          </w:p>
          <w:p>
            <w:r>
              <w:rPr>
                <w:sz w:val="18"/>
              </w:rPr>
              <w:t>Sacuvati kao docs/images/ci-zeleno.png i ponovo generisati dokument. Izvor: GitHub, kartica Actions, CI Pipeline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/>
            <w:r>
              <w:rPr>
                <w:b/>
                <w:sz w:val="19"/>
              </w:rPr>
              <w:t>Mesto za sliku: Zeleni CD pipeline sa post-deploy proverom</w:t>
            </w:r>
          </w:p>
          <w:p>
            <w:r>
              <w:rPr>
                <w:sz w:val="18"/>
              </w:rPr>
              <w:t>Sacuvati kao docs/images/cd-zeleno.png i ponovo generisati dokument. Izvor: GitHub, kartica Actions, CD Pipeline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FF6E5"/>
          </w:tcPr>
          <w:p>
            <w:r/>
            <w:r>
              <w:rPr>
                <w:b/>
                <w:sz w:val="19"/>
              </w:rPr>
              <w:t>Mesto za sliku: SonarCloud rezultat sa pokrivenoscu koda</w:t>
            </w:r>
          </w:p>
          <w:p>
            <w:r>
              <w:rPr>
                <w:sz w:val="18"/>
              </w:rPr>
              <w:t>Sacuvati kao docs/images/sonarcloud.png i ponovo generisati dokument. Izvor: SonarCloud, projekat LukaC011_devOps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B73"/>
        </w:rPr>
        <w:t>6. Uputstvo za lokalni deploy</w:t>
      </w:r>
    </w:p>
    <w:p>
      <w:pPr>
        <w:spacing w:after="160"/>
      </w:pPr>
      <w:r>
        <w:rPr>
          <w:sz w:val="21"/>
        </w:rPr>
        <w:t>Jedini preduslov je Docker sa Compose dodatkom.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git clone https://github.com/LukaC011/devOps.git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cd devOps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cp .env.example .env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./deploy.sh</w:t>
            </w:r>
          </w:p>
        </w:tc>
      </w:tr>
    </w:tbl>
    <w:p/>
    <w:p>
      <w:pPr>
        <w:spacing w:after="160"/>
      </w:pPr>
      <w:r>
        <w:rPr>
          <w:sz w:val="21"/>
        </w:rPr>
        <w:t xml:space="preserve">Skripta builda sve image-e, podize jedanaest kontejnera, ceka da svaki prijavi </w:t>
      </w:r>
      <w:r>
        <w:rPr>
          <w:rFonts w:ascii="Consolas" w:hAnsi="Consolas"/>
          <w:sz w:val="18"/>
        </w:rPr>
        <w:t>healthy</w:t>
      </w:r>
      <w:r>
        <w:rPr>
          <w:sz w:val="21"/>
        </w:rPr>
        <w:t>, proverava health endpoint svih pet servisa i rutiranje kroz gateway, pa ispisuje adrese alata. Prvo pokretanje traje nekoliko minuta jer se svi image-i grade lokalno.</w:t>
      </w:r>
    </w:p>
    <w:p>
      <w:pPr>
        <w:spacing w:after="160"/>
      </w:pPr>
      <w:r>
        <w:rPr>
          <w:sz w:val="21"/>
        </w:rPr>
        <w:t xml:space="preserve">Na Windows-u, ako kloniranje prijavi </w:t>
      </w:r>
      <w:r>
        <w:rPr>
          <w:rFonts w:ascii="Consolas" w:hAnsi="Consolas"/>
          <w:sz w:val="18"/>
        </w:rPr>
        <w:t>Filename too long</w:t>
      </w:r>
      <w:r>
        <w:rPr>
          <w:sz w:val="21"/>
        </w:rPr>
        <w:t xml:space="preserve">, ukljuciti podrsku za duge putanje jednom komandom </w:t>
      </w:r>
      <w:r>
        <w:rPr>
          <w:rFonts w:ascii="Consolas" w:hAnsi="Consolas"/>
          <w:sz w:val="18"/>
        </w:rPr>
        <w:t>git config --global core.longpaths true</w:t>
      </w:r>
      <w:r>
        <w:rPr>
          <w:sz w:val="21"/>
        </w:rPr>
        <w:t>.</w:t>
      </w:r>
    </w:p>
    <w:p>
      <w:pPr>
        <w:spacing w:after="160"/>
      </w:pPr>
      <w:r>
        <w:rPr>
          <w:sz w:val="21"/>
        </w:rPr>
        <w:t>Provera da sistem stvarno radi: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curl -X POST http://localhost:8080/api/employees \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-d '{"firstName":"Mila","lastName":"Jovanovic","position":"HR Manager","email":"mila@crm.rs"}'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curl -X POST http://localhost:8080/api/tasks \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-H 'Content-Type: application/json' \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-d '{"title":"Pripremi ponudu","description":"Ponuda za klijenta","employeeId":1}'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curl http://localhost:8080/api/notifications</w:t>
            </w:r>
          </w:p>
        </w:tc>
      </w:tr>
    </w:tbl>
    <w:p/>
    <w:p>
      <w:pPr>
        <w:spacing w:after="160"/>
      </w:pPr>
      <w:r>
        <w:rPr>
          <w:sz w:val="21"/>
        </w:rPr>
        <w:t>Poslednji poziv vraca notifikaciju koja je nastala automatski, preko RabbitMQ-a.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DDE3ED"/>
          </w:tcPr>
          <w:p>
            <w:r/>
            <w:r>
              <w:rPr>
                <w:b/>
                <w:sz w:val="19"/>
              </w:rPr>
              <w:t>Alat</w:t>
            </w:r>
          </w:p>
        </w:tc>
        <w:tc>
          <w:tcPr>
            <w:tcW w:type="dxa" w:w="6768"/>
            <w:shd w:val="clear" w:fill="DDE3ED"/>
          </w:tcPr>
          <w:p>
            <w:r/>
            <w:r>
              <w:rPr>
                <w:b/>
                <w:sz w:val="19"/>
              </w:rPr>
              <w:t>Adresa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Gateway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http://localhost:8080/api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Grafana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http://localhost:3000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Prometheus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http://localhost:9090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Zipkin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http://localhost:9411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RabbitMQ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http://localhost:15672</w:t>
            </w:r>
          </w:p>
        </w:tc>
      </w:tr>
    </w:tbl>
    <w:p/>
    <w:p>
      <w:pPr>
        <w:spacing w:after="160"/>
      </w:pPr>
      <w:r>
        <w:rPr>
          <w:sz w:val="21"/>
        </w:rPr>
        <w:t xml:space="preserve">Gasenje sistema, uz brisanje podataka: </w:t>
      </w:r>
      <w:r>
        <w:rPr>
          <w:rFonts w:ascii="Consolas" w:hAnsi="Consolas"/>
          <w:sz w:val="18"/>
        </w:rPr>
        <w:t>docker compose down -v</w:t>
      </w:r>
      <w:r>
        <w:rPr>
          <w:sz w:val="21"/>
        </w:rPr>
      </w:r>
    </w:p>
    <w:p>
      <w:r>
        <w:br w:type="page"/>
      </w:r>
    </w:p>
    <w:p>
      <w:pPr>
        <w:pStyle w:val="Heading1"/>
      </w:pPr>
      <w:r>
        <w:rPr>
          <w:color w:val="1F3B73"/>
        </w:rPr>
        <w:t>7. Dokazi o radu sistema</w:t>
      </w:r>
    </w:p>
    <w:p>
      <w:pPr>
        <w:pStyle w:val="Heading2"/>
      </w:pPr>
      <w:r>
        <w:rPr>
          <w:color w:val="1F3B73"/>
        </w:rPr>
        <w:t>Trace kroz cetiri servisa</w:t>
      </w:r>
    </w:p>
    <w:p>
      <w:pPr>
        <w:spacing w:after="160"/>
      </w:pPr>
      <w:r>
        <w:rPr>
          <w:sz w:val="21"/>
        </w:rPr>
        <w:t xml:space="preserve">Jedan </w:t>
      </w:r>
      <w:r>
        <w:rPr>
          <w:rFonts w:ascii="Consolas" w:hAnsi="Consolas"/>
          <w:sz w:val="18"/>
        </w:rPr>
        <w:t>POST /api/tasks</w:t>
      </w:r>
      <w:r>
        <w:rPr>
          <w:sz w:val="21"/>
        </w:rPr>
        <w:t xml:space="preserve"> daje u Zipkin-u trace od sedam spanova, ukljucujuci i asinhroni skok kroz RabbitMQ: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SERVIS                 SPAN                             KIND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api-gateway            http post /api/tasks/**          SERVER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api-gateway            http post                        CLIENT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task-service           http post /tasks                 SERVER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task-service           http get                         CLIENT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employee-service       http get /employees/{id}         SERVER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task-service           crm.exchange/task.created send   PRODUCER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notification-service   task.created.queue receive       CONSUMER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Izlaz Zipkin API-ja za jedan trace</w:t>
      </w:r>
    </w:p>
    <w:p>
      <w:pPr>
        <w:pStyle w:val="Heading2"/>
      </w:pPr>
      <w:r>
        <w:rPr>
          <w:color w:val="1F3B73"/>
        </w:rPr>
        <w:t>Korelacija logova po trace ID-u</w:t>
      </w:r>
    </w:p>
    <w:p>
      <w:pPr>
        <w:spacing w:after="160"/>
      </w:pPr>
      <w:r>
        <w:rPr>
          <w:sz w:val="21"/>
        </w:rPr>
        <w:t xml:space="preserve">Svi logovi jednog zahteva se izdvajaju u Grafani, nad Loki datasource-om. Isti trace ID postoji i u logovima </w:t>
      </w:r>
      <w:r>
        <w:rPr>
          <w:rFonts w:ascii="Consolas" w:hAnsi="Consolas"/>
          <w:sz w:val="18"/>
        </w:rPr>
        <w:t>notification-service</w:t>
      </w:r>
      <w:r>
        <w:rPr>
          <w:sz w:val="21"/>
        </w:rPr>
        <w:t>-a, iako je do njega poruka stigla asinhrono kroz broker: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{application="task-service"} | traceId=`6a8ca48c49c8a1434e4491a9391de324`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task-service           1 zapis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2026-08-24 20:07:41.307 INFO [traceId=6a8ca48c...,spanId=3b363d18...] TaskEventPublisher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notification-service   1 zapis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 2026-08-24 20:07:41.885 INFO [traceId=6a8ca48c...,spanId=505cbe46...] TaskCreatedListener</w:t>
            </w:r>
          </w:p>
        </w:tc>
      </w:tr>
    </w:tbl>
    <w:p/>
    <w:p>
      <w:pPr>
        <w:pStyle w:val="Heading2"/>
      </w:pPr>
      <w:r>
        <w:rPr>
          <w:color w:val="1F3B73"/>
        </w:rPr>
        <w:t>Post-deploy provera u CD-u</w:t>
      </w:r>
    </w:p>
    <w:p>
      <w:pPr>
        <w:spacing w:after="160"/>
      </w:pPr>
      <w:r>
        <w:rPr>
          <w:sz w:val="21"/>
        </w:rPr>
        <w:t xml:space="preserve">Izlaz </w:t>
      </w:r>
      <w:r>
        <w:rPr>
          <w:rFonts w:ascii="Consolas" w:hAnsi="Consolas"/>
          <w:sz w:val="18"/>
        </w:rPr>
        <w:t>post-deploy-check</w:t>
      </w:r>
      <w:r>
        <w:rPr>
          <w:sz w:val="21"/>
        </w:rPr>
        <w:t xml:space="preserve"> job-a, nad image-ima povucenim sa registry-ja po SHA tagu: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IMAGE_TAG: 6bf76ed383f788bbc695a7cb3584023551c3f43d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api-gateway          -&gt; 200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employee-service     -&gt; 200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client-service       -&gt; 200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task-service         -&gt; 200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notification-service -&gt; 200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POST /api/tasks                              -&gt; 201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POST /api/tasks sa nepostojecim zaposlenim   -&gt; 404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notifikacija stigla iz reda: [{"message":"Kreiran je zadatak: Smoke task","taskId":1}]</w:t>
            </w:r>
          </w:p>
        </w:tc>
      </w:tr>
    </w:tbl>
    <w:p/>
    <w:p>
      <w:pPr>
        <w:pStyle w:val="Heading2"/>
      </w:pPr>
      <w:r>
        <w:rPr>
          <w:color w:val="1F3B73"/>
        </w:rPr>
        <w:t>Verifikacija iz cistog klona</w:t>
      </w:r>
    </w:p>
    <w:p>
      <w:pPr>
        <w:spacing w:after="160"/>
      </w:pPr>
      <w:r>
        <w:rPr>
          <w:sz w:val="21"/>
        </w:rPr>
        <w:t>Sistem je proveren iz svezeg klona repozitorijuma, na praznim volume-ima, sto je jedini nacin da se potvrdi da init skripta stvarno kreira cetiri baze: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svez git clone -&gt; cp .env.example .env -&gt; ./deploy.sh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11 kontejnera healthy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svih 5 servisa /actuator/health -&gt; 200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rutiranje kroz gateway -&gt; 200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baze kreirane: client_db, employee_db, notification_db, task_db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Grafana: datasource-i Prometheus i Loki, dashboard CRM System Overview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Prometheus: 5/5 targeta up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E2E: 13/13 testova prolazi</w:t>
            </w:r>
          </w:p>
        </w:tc>
      </w:tr>
    </w:tbl>
    <w:p/>
    <w:p>
      <w:pPr>
        <w:pStyle w:val="Heading2"/>
      </w:pPr>
      <w:r>
        <w:rPr>
          <w:color w:val="1F3B73"/>
        </w:rPr>
        <w:t>Svi kontejneri u radu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3F5"/>
          </w:tcPr>
          <w:p>
            <w:pPr>
              <w:spacing w:before="0" w:after="0"/>
            </w:pPr>
            <w:r/>
            <w:r>
              <w:rPr>
                <w:rFonts w:ascii="Consolas" w:hAnsi="Consolas" w:eastAsia="Consolas"/>
                <w:sz w:val="17"/>
              </w:rPr>
              <w:t>NAME                       STATUS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crm_api_gateway     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crm_client_service  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crm_employee_service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crm_grafana         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crm_loki                   Up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crm_notification_service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crm_postgres        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crm_prometheus      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crm_rabbitmq        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crm_task_service           Up (healthy)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sz w:val="17"/>
              </w:rPr>
              <w:t>crm_zipkin                 Up (healthy)</w:t>
            </w:r>
          </w:p>
        </w:tc>
      </w:tr>
    </w:tbl>
    <w:p/>
    <w:p>
      <w:pPr>
        <w:spacing w:after="200"/>
      </w:pPr>
      <w:r>
        <w:rPr>
          <w:i/>
          <w:color w:val="555A64"/>
          <w:sz w:val="17"/>
        </w:rPr>
        <w:t>docker compose 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