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950B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Korak 2 — EMQX → CrateDB integracija</w:t>
      </w:r>
    </w:p>
    <w:p w14:paraId="2E97A90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Sada ćemo napraviti:</w:t>
      </w:r>
    </w:p>
    <w:p w14:paraId="6E7323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MQTT broker </w:t>
      </w:r>
    </w:p>
    <w:p w14:paraId="489DC0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Rule Engine </w:t>
      </w:r>
    </w:p>
    <w:p w14:paraId="7AA5A2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automatski zapis MQTT poruka u CrateDB </w:t>
      </w:r>
    </w:p>
    <w:p w14:paraId="708F3A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ingest za 1000 trafostanica </w:t>
      </w:r>
    </w:p>
    <w:p w14:paraId="603F533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Koristit ćemo:</w:t>
      </w:r>
    </w:p>
    <w:p w14:paraId="084F3B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"https://www.emqx.com/?utm_source=chatgpt.com"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EMQX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7661C2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"https://cratedb.com/?utm_source=chatgpt.com"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CrateDB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573F30A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E436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</w:p>
    <w:p w14:paraId="72E4DF01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Locust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|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MQTT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|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EMQX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|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Rule Engine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|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PostgreSQL Wire Protocol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|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CrateDB</w:t>
      </w:r>
    </w:p>
    <w:p w14:paraId="6C557FF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551F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Docker Compose update</w:t>
      </w:r>
    </w:p>
    <w:p w14:paraId="153A540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 EMQX i CrateDB.</w:t>
      </w:r>
    </w:p>
    <w:p w14:paraId="72AAA90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docker-compose.yml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81A9EB7">
        <w:tc>
          <w:tcPr>
            <w:tcW w:w="4261" w:type="dxa"/>
          </w:tcPr>
          <w:p w14:paraId="0A861F0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version: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'3.9'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services: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cratedb: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image: crate:latest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container_name: cratedb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ports: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-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"4200:4200"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-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"5432:5432"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environment: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CRATE_HEAP_SIZE: 2g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command: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crate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-Ccluster.name=trafostanice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-Cnode.name=node1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-Cauth.host_based.enabled=false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emqx: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image: emqx/emqx:latest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container_name: emqx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ports: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-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"1883:1883"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-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"18083:18083"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depends_on: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- cratedb</w:t>
            </w:r>
          </w:p>
          <w:p w14:paraId="2DECDB3E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6EE6A39A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06980" cy="3388995"/>
                  <wp:effectExtent l="0" t="0" r="7620" b="14605"/>
                  <wp:docPr id="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80" cy="338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E50C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DB98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Pokreni stack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325" cy="778510"/>
            <wp:effectExtent l="0" t="0" r="15875" b="889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docker compose up </w:t>
      </w:r>
      <w:r>
        <w:rPr>
          <w:rFonts w:hint="default" w:ascii="Calibri Regular" w:hAnsi="Calibri Regular" w:cs="Calibri Regular"/>
          <w:sz w:val="20"/>
          <w:szCs w:val="20"/>
        </w:rPr>
        <w:t>-d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9D1F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Provjera servisa</w:t>
      </w:r>
    </w:p>
    <w:p w14:paraId="51D6410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Admin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690" cy="446405"/>
            <wp:effectExtent l="0" t="0" r="16510" b="10795"/>
            <wp:docPr id="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http://localhost:4200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B31A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 Dashboard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411480"/>
            <wp:effectExtent l="0" t="0" r="8890" b="20320"/>
            <wp:docPr id="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http://localhost:18083</w:t>
      </w:r>
    </w:p>
    <w:p w14:paraId="440B5E1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Login: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542290"/>
            <wp:effectExtent l="0" t="0" r="11430" b="16510"/>
            <wp:docPr id="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admin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public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E5D6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Kreiranje CrateDB tablice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Spoji se: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725805"/>
            <wp:effectExtent l="0" t="0" r="11430" b="10795"/>
            <wp:docPr id="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docker exec </w:t>
      </w:r>
      <w:r>
        <w:rPr>
          <w:rFonts w:hint="default" w:ascii="Calibri Regular" w:hAnsi="Calibri Regular" w:cs="Calibri Regular"/>
          <w:sz w:val="20"/>
          <w:szCs w:val="20"/>
        </w:rPr>
        <w:t>-it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cratedb crash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AC88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Kreiraj tablicu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06"/>
        <w:gridCol w:w="4416"/>
      </w:tblGrid>
      <w:tr w14:paraId="676F1E43">
        <w:tc>
          <w:tcPr>
            <w:tcW w:w="4261" w:type="dxa"/>
          </w:tcPr>
          <w:p w14:paraId="48F99CA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CREATE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TABLE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trafostanice_sensors 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timestamp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TIMESTAMP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station_id TEXT,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station_name TEXT,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location GEO_POINT,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electrical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OBJECT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DYNAMIC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voltage_kv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current_a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frequency_hz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active_power_kw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reactive_power_kvar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harmonics_thd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),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thermal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OBJECT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DYNAMIC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oil_temp_c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winding_temp_c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busbar_temp_c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ambient_temp_c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),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oil_gas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OBJECT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DYNAMIC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oil_level_percent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oil_pressure_bar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humidity_ppm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hydrogen_ppm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methane_ppm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acetylene_ppm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),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alarms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OBJECT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DYNAMIC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overload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BOOLEAN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overheating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BOOLEAN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);</w:t>
            </w:r>
          </w:p>
        </w:tc>
        <w:tc>
          <w:tcPr>
            <w:tcW w:w="4261" w:type="dxa"/>
          </w:tcPr>
          <w:p w14:paraId="667E9E9F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54300" cy="4853940"/>
                  <wp:effectExtent l="0" t="0" r="12700" b="22860"/>
                  <wp:docPr id="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485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EAB5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F01421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8AC4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EMQX Rule Engine</w:t>
      </w:r>
    </w:p>
    <w:p w14:paraId="550004E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Idi u: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780415"/>
            <wp:effectExtent l="0" t="0" r="12700" b="6985"/>
            <wp:docPr id="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EMQX Dashboard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→ Data Integration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→ Rules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B5BD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Kreiraj Rule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Ime: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2405" cy="495300"/>
            <wp:effectExtent l="0" t="0" r="10795" b="12700"/>
            <wp:docPr id="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trafostanice_rule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932B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SQL Rule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059680E">
        <w:tc>
          <w:tcPr>
            <w:tcW w:w="4261" w:type="dxa"/>
          </w:tcPr>
          <w:p w14:paraId="2F51E19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SELECT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payload.timestamp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timestamp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payload.station_id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station_id,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payload.station_name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station_name,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payload.location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location,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payload.electrical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electrical,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payload.thermal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thermal,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payload.oil_gas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oil_gas,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payload.alarms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alarms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"trafostanice/+/sensors"</w:t>
            </w:r>
          </w:p>
          <w:p w14:paraId="7192C87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36839D3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10765" cy="2743200"/>
                  <wp:effectExtent l="0" t="0" r="635" b="0"/>
                  <wp:docPr id="1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085B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93B61D6">
      <w:pPr>
        <w:rPr>
          <w:rFonts w:hint="default" w:ascii="Calibri Regular" w:hAnsi="Calibri Regular" w:cs="Calibri Regular"/>
          <w:sz w:val="20"/>
          <w:szCs w:val="20"/>
        </w:rPr>
      </w:pPr>
    </w:p>
    <w:p w14:paraId="30521614">
      <w:pPr>
        <w:rPr>
          <w:rFonts w:hint="default" w:ascii="Calibri Regular" w:hAnsi="Calibri Regular" w:cs="Calibri Regular"/>
          <w:sz w:val="20"/>
          <w:szCs w:val="20"/>
        </w:rPr>
      </w:pPr>
    </w:p>
    <w:p w14:paraId="2E42F93B">
      <w:pPr>
        <w:rPr>
          <w:rFonts w:hint="default" w:ascii="Calibri Regular" w:hAnsi="Calibri Regular" w:cs="Calibri Regular"/>
          <w:sz w:val="20"/>
          <w:szCs w:val="20"/>
        </w:rPr>
      </w:pPr>
    </w:p>
    <w:p w14:paraId="41CB2EC7">
      <w:pPr>
        <w:rPr>
          <w:rFonts w:hint="default" w:ascii="Calibri Regular" w:hAnsi="Calibri Regular" w:cs="Calibri Regular"/>
          <w:sz w:val="20"/>
          <w:szCs w:val="20"/>
        </w:rPr>
      </w:pPr>
    </w:p>
    <w:p w14:paraId="1F0A259C">
      <w:pPr>
        <w:rPr>
          <w:rFonts w:hint="default" w:ascii="Calibri Regular" w:hAnsi="Calibri Regular" w:cs="Calibri Regular"/>
          <w:sz w:val="20"/>
          <w:szCs w:val="20"/>
        </w:rPr>
      </w:pPr>
    </w:p>
    <w:p w14:paraId="203AEFB8">
      <w:pPr>
        <w:rPr>
          <w:rFonts w:hint="default" w:ascii="Calibri Regular" w:hAnsi="Calibri Regular" w:cs="Calibri Regular"/>
          <w:sz w:val="20"/>
          <w:szCs w:val="20"/>
        </w:rPr>
      </w:pPr>
    </w:p>
    <w:p w14:paraId="7670695D">
      <w:pPr>
        <w:rPr>
          <w:rFonts w:hint="default" w:ascii="Calibri Regular" w:hAnsi="Calibri Regular" w:cs="Calibri Regular"/>
          <w:sz w:val="20"/>
          <w:szCs w:val="20"/>
        </w:rPr>
      </w:pPr>
    </w:p>
    <w:p w14:paraId="50A5AC4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D186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Dodaj PostgreSQL Connector</w:t>
      </w:r>
    </w:p>
    <w:p w14:paraId="25520C6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820420"/>
            <wp:effectExtent l="0" t="0" r="12700" b="17780"/>
            <wp:docPr id="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Data Integration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→ Connectors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→ Create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→ PostgreSQL</w:t>
      </w:r>
    </w:p>
    <w:p w14:paraId="5EC85D6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D934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PostgreSQL connector config</w:t>
      </w:r>
    </w:p>
    <w:p w14:paraId="2866417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Name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960" cy="481330"/>
            <wp:effectExtent l="0" t="0" r="15240" b="1270"/>
            <wp:docPr id="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cratedb_connector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F201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Host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473710"/>
            <wp:effectExtent l="0" t="0" r="10160" b="8890"/>
            <wp:docPr id="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cratedb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27331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Port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474345"/>
            <wp:effectExtent l="0" t="0" r="9525" b="8255"/>
            <wp:docPr id="1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5432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0BD4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Username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2405" cy="504190"/>
            <wp:effectExtent l="0" t="0" r="10795" b="3810"/>
            <wp:docPr id="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crate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8AED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Password</w:t>
      </w:r>
    </w:p>
    <w:p w14:paraId="10EE8D6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ostavi prazno</w:t>
      </w:r>
    </w:p>
    <w:p w14:paraId="1B4B953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809D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Database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424180"/>
            <wp:effectExtent l="0" t="0" r="10160" b="7620"/>
            <wp:docPr id="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doc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5365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Dodaj Action</w:t>
      </w:r>
    </w:p>
    <w:p w14:paraId="3C42CE9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Rule: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865" cy="425450"/>
            <wp:effectExtent l="0" t="0" r="13335" b="6350"/>
            <wp:docPr id="1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trafostanice_rule</w:t>
      </w:r>
    </w:p>
    <w:p w14:paraId="34F9AA6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476250"/>
            <wp:effectExtent l="0" t="0" r="8890" b="6350"/>
            <wp:docPr id="1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PostgreSQL Action</w:t>
      </w:r>
    </w:p>
    <w:p w14:paraId="544323E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BA09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SQL Insert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46"/>
        <w:gridCol w:w="5776"/>
      </w:tblGrid>
      <w:tr w14:paraId="72638BE5">
        <w:tc>
          <w:tcPr>
            <w:tcW w:w="4261" w:type="dxa"/>
          </w:tcPr>
          <w:p w14:paraId="121D4A4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INSERT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INTO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trafostanice_sensors 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timestamp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station_id,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station_name,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location,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electrical,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thermal,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oil_gas,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alarms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${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timestamp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${station_id},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${station_name},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${location},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${electrical},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${thermal},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${oil_gas},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${alarms}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);</w:t>
            </w:r>
          </w:p>
          <w:p w14:paraId="77822550">
            <w:pPr>
              <w:rPr>
                <w:rFonts w:hint="default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7AD8D17">
            <w:pPr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3520440" cy="3003550"/>
                  <wp:effectExtent l="0" t="0" r="10160" b="19050"/>
                  <wp:docPr id="19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300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8B2B7C">
      <w:pPr>
        <w:rPr>
          <w:rFonts w:hint="default"/>
        </w:rPr>
      </w:pPr>
    </w:p>
    <w:p w14:paraId="7C66CF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5953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2847F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1AF0E7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D2FB6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BA2DE6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Test ingest</w:t>
      </w:r>
    </w:p>
    <w:p w14:paraId="4FEACBA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Pokreni Locust: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8595" cy="744855"/>
            <wp:effectExtent l="0" t="0" r="14605" b="17145"/>
            <wp:docPr id="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2336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locust </w:t>
      </w:r>
      <w:r>
        <w:rPr>
          <w:rFonts w:hint="default" w:ascii="Calibri Regular" w:hAnsi="Calibri Regular" w:cs="Calibri Regular"/>
          <w:sz w:val="20"/>
          <w:szCs w:val="20"/>
        </w:rPr>
        <w:t>-f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locustfile.py</w:t>
      </w:r>
    </w:p>
    <w:p w14:paraId="52308A0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DF3E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Provjeri podatke u CrateDB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865" cy="1077595"/>
            <wp:effectExtent l="0" t="0" r="13335" b="14605"/>
            <wp:docPr id="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*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trafostanice_sensors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LIMIT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10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0997F4C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5F78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Live query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8595" cy="2072640"/>
            <wp:effectExtent l="0" t="0" r="14605" b="10160"/>
            <wp:docPr id="2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325B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station_id,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electrical[</w:t>
      </w:r>
      <w:r>
        <w:rPr>
          <w:rFonts w:hint="default" w:ascii="Calibri Regular" w:hAnsi="Calibri Regular" w:cs="Calibri Regular"/>
          <w:sz w:val="20"/>
          <w:szCs w:val="20"/>
        </w:rPr>
        <w:t>'voltage_kv'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],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thermal[</w:t>
      </w:r>
      <w:r>
        <w:rPr>
          <w:rFonts w:hint="default" w:ascii="Calibri Regular" w:hAnsi="Calibri Regular" w:cs="Calibri Regular"/>
          <w:sz w:val="20"/>
          <w:szCs w:val="20"/>
        </w:rPr>
        <w:t>'oil_temp_c'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]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trafostanice_sensors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ORDER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BY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timestamp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DESC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LIMIT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20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520358D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B8DC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ED91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query</w:t>
      </w:r>
    </w:p>
    <w:p w14:paraId="1A7B1ED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Overheating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2405" cy="1630045"/>
            <wp:effectExtent l="0" t="0" r="10795" b="20955"/>
            <wp:docPr id="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station_id,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thermal[</w:t>
      </w:r>
      <w:r>
        <w:rPr>
          <w:rFonts w:hint="default" w:ascii="Calibri Regular" w:hAnsi="Calibri Regular" w:cs="Calibri Regular"/>
          <w:sz w:val="20"/>
          <w:szCs w:val="20"/>
        </w:rPr>
        <w:t>'oil_temp_c'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]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trafostanice_sensors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alarms[</w:t>
      </w:r>
      <w:r>
        <w:rPr>
          <w:rFonts w:hint="default" w:ascii="Calibri Regular" w:hAnsi="Calibri Regular" w:cs="Calibri Regular"/>
          <w:sz w:val="20"/>
          <w:szCs w:val="20"/>
        </w:rPr>
        <w:t>'overheating'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]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true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7B2D66E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BE4B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Geo query</w:t>
      </w:r>
    </w:p>
    <w:p w14:paraId="0703FE56">
      <w:pPr>
        <w:rPr>
          <w:rFonts w:hint="default"/>
        </w:rPr>
      </w:pPr>
      <w:r>
        <w:drawing>
          <wp:inline distT="0" distB="0" distL="114300" distR="114300">
            <wp:extent cx="5269865" cy="2106295"/>
            <wp:effectExtent l="0" t="0" r="13335" b="1905"/>
            <wp:docPr id="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5F7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station_id,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location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trafostanice_sensors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distance(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location,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[</w:t>
      </w:r>
      <w:r>
        <w:rPr>
          <w:rFonts w:hint="default" w:ascii="Calibri Regular" w:hAnsi="Calibri Regular" w:cs="Calibri Regular"/>
          <w:sz w:val="20"/>
          <w:szCs w:val="20"/>
        </w:rPr>
        <w:t>16.4339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Fonts w:hint="default" w:ascii="Calibri Regular" w:hAnsi="Calibri Regular" w:cs="Calibri Regular"/>
          <w:sz w:val="20"/>
          <w:szCs w:val="20"/>
        </w:rPr>
        <w:t>46.3844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]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) </w:t>
      </w:r>
      <w:r>
        <w:rPr>
          <w:rFonts w:hint="default" w:ascii="Calibri Regular" w:hAnsi="Calibri Regular" w:cs="Calibri Regular"/>
          <w:sz w:val="20"/>
          <w:szCs w:val="20"/>
        </w:rPr>
        <w:t>&lt;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5000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69C19EB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6754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DD139F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1F1659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  <w:r>
        <w:rPr>
          <w:rFonts w:hint="default" w:ascii="Calibri Regular" w:hAnsi="Calibri Regular" w:cs="Calibri Regular"/>
          <w:sz w:val="20"/>
          <w:szCs w:val="20"/>
        </w:rPr>
        <w:t>Performance</w:t>
      </w:r>
    </w:p>
    <w:p w14:paraId="37D44AC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Ovaj setup može bez problema:</w:t>
      </w:r>
    </w:p>
    <w:p w14:paraId="773BE2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1000 trafostanica </w:t>
      </w:r>
    </w:p>
    <w:p w14:paraId="345F9C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10k+ msg/sec </w:t>
      </w:r>
    </w:p>
    <w:p w14:paraId="56F488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dashboard </w:t>
      </w:r>
    </w:p>
    <w:p w14:paraId="4B3869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queries </w:t>
      </w:r>
    </w:p>
    <w:p w14:paraId="709932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analytics </w:t>
      </w:r>
    </w:p>
    <w:p w14:paraId="3C42A8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5D3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sada imamo</w:t>
      </w:r>
    </w:p>
    <w:p w14:paraId="77AA0C7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Radi:</w:t>
      </w:r>
    </w:p>
    <w:p w14:paraId="2F5AEA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ingest </w:t>
      </w:r>
    </w:p>
    <w:p w14:paraId="735DEF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broker </w:t>
      </w:r>
    </w:p>
    <w:p w14:paraId="0D05B4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Rule Engine </w:t>
      </w:r>
    </w:p>
    <w:p w14:paraId="5972BE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storage </w:t>
      </w:r>
    </w:p>
    <w:p w14:paraId="241F48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insert </w:t>
      </w:r>
    </w:p>
    <w:p w14:paraId="517B4A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geolokacije </w:t>
      </w:r>
    </w:p>
    <w:p w14:paraId="5AFC4B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alarmi </w:t>
      </w:r>
    </w:p>
    <w:p w14:paraId="27EE22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vremenske serije</w:t>
      </w:r>
    </w:p>
    <w:p w14:paraId="4FC49C4C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BFB84"/>
    <w:multiLevelType w:val="multilevel"/>
    <w:tmpl w:val="B2DBF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FB947A"/>
    <w:multiLevelType w:val="multilevel"/>
    <w:tmpl w:val="B9FB9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A3F269D"/>
    <w:multiLevelType w:val="multilevel"/>
    <w:tmpl w:val="6A3F2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FDFAFC6"/>
    <w:multiLevelType w:val="multilevel"/>
    <w:tmpl w:val="7FDFAF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B0B4E"/>
    <w:rsid w:val="35FB0B4E"/>
    <w:rsid w:val="7F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2026-05-16T21:30:00Z</dcterms:created>
  <dc:creator>Hiwe IT</dc:creator>
  <cp:lastModifiedBy>Hiwe IT</cp:lastModifiedBy>
  <dcterms:modified xsi:type="dcterms:W3CDTF">2026-05-17T17:07:24Z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8FEBC1E00ED2974BCFB7086AB9AE0488_41</vt:lpwstr>
  </property>
</Properties>
</file>